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lledutableau"/>
        <w:tblW w:w="9356" w:type="dxa"/>
        <w:tblInd w:w="-147" w:type="dxa"/>
        <w:tblLook w:val="04A0" w:firstRow="1" w:lastRow="0" w:firstColumn="1" w:lastColumn="0" w:noHBand="0" w:noVBand="1"/>
      </w:tblPr>
      <w:tblGrid>
        <w:gridCol w:w="4537"/>
        <w:gridCol w:w="4819"/>
      </w:tblGrid>
      <w:tr w:rsidR="00395220" w14:paraId="200F73C4" w14:textId="77777777" w:rsidTr="00395220">
        <w:trPr>
          <w:trHeight w:val="2248"/>
        </w:trPr>
        <w:tc>
          <w:tcPr>
            <w:tcW w:w="4537" w:type="dxa"/>
            <w:tcBorders>
              <w:top w:val="nil"/>
              <w:left w:val="nil"/>
              <w:bottom w:val="nil"/>
              <w:right w:val="nil"/>
            </w:tcBorders>
          </w:tcPr>
          <w:p w14:paraId="6828C2AF" w14:textId="4A1D5E46" w:rsidR="00395220" w:rsidRDefault="00174DC8" w:rsidP="00174DC8">
            <w:pPr>
              <w:pStyle w:val="Sansinterligne"/>
            </w:pPr>
            <w:r w:rsidRPr="0073090D">
              <w:rPr>
                <w:rFonts w:asciiTheme="minorHAnsi" w:hAnsiTheme="minorHAnsi" w:cstheme="minorHAnsi"/>
                <w:b/>
                <w:noProof/>
                <w:lang w:eastAsia="fr-FR"/>
              </w:rPr>
              <w:drawing>
                <wp:inline distT="0" distB="0" distL="0" distR="0" wp14:anchorId="63B69073" wp14:editId="6DD070A1">
                  <wp:extent cx="853262" cy="942665"/>
                  <wp:effectExtent l="0" t="0" r="444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62158" cy="952493"/>
                          </a:xfrm>
                          <a:prstGeom prst="rect">
                            <a:avLst/>
                          </a:prstGeom>
                          <a:noFill/>
                        </pic:spPr>
                      </pic:pic>
                    </a:graphicData>
                  </a:graphic>
                </wp:inline>
              </w:drawing>
            </w:r>
          </w:p>
          <w:p w14:paraId="29296F95" w14:textId="77777777" w:rsidR="00395220" w:rsidRDefault="00395220" w:rsidP="00395220">
            <w:pPr>
              <w:pStyle w:val="Sansinterligne"/>
              <w:jc w:val="center"/>
            </w:pPr>
          </w:p>
          <w:p w14:paraId="7B5317B7" w14:textId="77777777" w:rsidR="00174DC8" w:rsidRPr="0073090D" w:rsidRDefault="00174DC8" w:rsidP="00174DC8">
            <w:pPr>
              <w:pStyle w:val="En-tte"/>
              <w:rPr>
                <w:rFonts w:asciiTheme="minorHAnsi" w:eastAsia="Calibri" w:hAnsiTheme="minorHAnsi" w:cstheme="minorHAnsi"/>
                <w:b/>
                <w:i/>
                <w:szCs w:val="22"/>
                <w:lang w:eastAsia="en-US"/>
              </w:rPr>
            </w:pPr>
            <w:r w:rsidRPr="0073090D">
              <w:rPr>
                <w:rFonts w:asciiTheme="minorHAnsi" w:eastAsia="Calibri" w:hAnsiTheme="minorHAnsi" w:cstheme="minorHAnsi"/>
                <w:b/>
                <w:i/>
                <w:szCs w:val="22"/>
                <w:lang w:eastAsia="en-US"/>
              </w:rPr>
              <w:t>BAD – Quartier Leclerc</w:t>
            </w:r>
          </w:p>
          <w:p w14:paraId="473BA71A" w14:textId="3DC1C882" w:rsidR="00395220" w:rsidRPr="003C668E" w:rsidRDefault="00174DC8" w:rsidP="00174DC8">
            <w:pPr>
              <w:pStyle w:val="Sansinterligne"/>
              <w:jc w:val="left"/>
            </w:pPr>
            <w:r w:rsidRPr="0073090D">
              <w:rPr>
                <w:rFonts w:asciiTheme="minorHAnsi" w:eastAsia="Calibri" w:hAnsiTheme="minorHAnsi" w:cstheme="minorHAnsi"/>
                <w:b/>
                <w:i/>
              </w:rPr>
              <w:t>67401 Illkirch-Graffenstaden</w:t>
            </w:r>
          </w:p>
        </w:tc>
        <w:tc>
          <w:tcPr>
            <w:tcW w:w="4819" w:type="dxa"/>
            <w:tcBorders>
              <w:top w:val="nil"/>
              <w:left w:val="nil"/>
              <w:bottom w:val="nil"/>
              <w:right w:val="nil"/>
            </w:tcBorders>
          </w:tcPr>
          <w:p w14:paraId="6222B5E5" w14:textId="5BE6FB18" w:rsidR="00395220" w:rsidRPr="003C668E" w:rsidRDefault="00395220" w:rsidP="00395220">
            <w:pPr>
              <w:pStyle w:val="Sansinterligne"/>
              <w:jc w:val="center"/>
            </w:pPr>
            <w:r w:rsidRPr="003C668E">
              <w:t>Unité de Soutien de l’infrastructure de la défense de Strasbourg-Haguenau-Colmar</w:t>
            </w:r>
          </w:p>
          <w:p w14:paraId="68A8FB3D" w14:textId="77777777" w:rsidR="00395220" w:rsidRPr="003C668E" w:rsidRDefault="00395220" w:rsidP="00395220">
            <w:pPr>
              <w:pStyle w:val="Sansinterligne"/>
              <w:jc w:val="center"/>
            </w:pPr>
            <w:r w:rsidRPr="003C668E">
              <w:t>44, rue Lauth</w:t>
            </w:r>
          </w:p>
          <w:p w14:paraId="35BB4653" w14:textId="77777777" w:rsidR="00395220" w:rsidRPr="003C668E" w:rsidRDefault="00395220" w:rsidP="00395220">
            <w:pPr>
              <w:pStyle w:val="Sansinterligne"/>
              <w:jc w:val="center"/>
            </w:pPr>
            <w:r w:rsidRPr="003C668E">
              <w:t>67071 STRASBOURG Cedex</w:t>
            </w:r>
          </w:p>
          <w:p w14:paraId="6C85BEF5" w14:textId="77777777" w:rsidR="00395220" w:rsidRPr="003C668E" w:rsidRDefault="00395220" w:rsidP="00395220">
            <w:pPr>
              <w:pStyle w:val="Sansinterligne"/>
              <w:jc w:val="center"/>
            </w:pPr>
            <w:r w:rsidRPr="003C668E">
              <w:t>----</w:t>
            </w:r>
          </w:p>
          <w:p w14:paraId="61FBB0EB" w14:textId="77777777" w:rsidR="00395220" w:rsidRPr="003C668E" w:rsidRDefault="00395220" w:rsidP="00395220">
            <w:pPr>
              <w:pStyle w:val="Sansinterligne"/>
              <w:jc w:val="center"/>
            </w:pPr>
            <w:r w:rsidRPr="003C668E">
              <w:t>Affaire suivie par :</w:t>
            </w:r>
          </w:p>
          <w:p w14:paraId="0FBF0137" w14:textId="562EC944" w:rsidR="00395220" w:rsidRDefault="00DD5B7D" w:rsidP="00395220">
            <w:pPr>
              <w:pStyle w:val="Sansinterligne"/>
              <w:jc w:val="center"/>
            </w:pPr>
            <w:r>
              <w:t>TSEF3 LANDAIS</w:t>
            </w:r>
          </w:p>
          <w:p w14:paraId="23B952BE" w14:textId="57499F3C" w:rsidR="002A57B4" w:rsidRDefault="002A57B4" w:rsidP="00395220">
            <w:pPr>
              <w:pStyle w:val="Sansinterligne"/>
              <w:jc w:val="center"/>
            </w:pPr>
            <w:r>
              <w:t xml:space="preserve">Tel : 03 </w:t>
            </w:r>
            <w:r w:rsidR="00DD5B7D">
              <w:t>69 32 27 07</w:t>
            </w:r>
          </w:p>
          <w:p w14:paraId="60185205" w14:textId="0E4AF5B8" w:rsidR="00395220" w:rsidRDefault="00395220" w:rsidP="00E519AA">
            <w:pPr>
              <w:pStyle w:val="Sansinterligne"/>
              <w:jc w:val="center"/>
            </w:pPr>
          </w:p>
        </w:tc>
      </w:tr>
    </w:tbl>
    <w:p w14:paraId="622DBC4C" w14:textId="0A76705A" w:rsidR="00C2193E" w:rsidRDefault="00C2193E"/>
    <w:tbl>
      <w:tblPr>
        <w:tblStyle w:val="Grilledutableau"/>
        <w:tblW w:w="9356" w:type="dxa"/>
        <w:tblInd w:w="-147" w:type="dxa"/>
        <w:tblLook w:val="04A0" w:firstRow="1" w:lastRow="0" w:firstColumn="1" w:lastColumn="0" w:noHBand="0" w:noVBand="1"/>
      </w:tblPr>
      <w:tblGrid>
        <w:gridCol w:w="9356"/>
      </w:tblGrid>
      <w:tr w:rsidR="00F5715D" w:rsidRPr="005203C0" w14:paraId="461C9FF8" w14:textId="77777777" w:rsidTr="00F5715D">
        <w:trPr>
          <w:trHeight w:val="708"/>
        </w:trPr>
        <w:tc>
          <w:tcPr>
            <w:tcW w:w="9356" w:type="dxa"/>
          </w:tcPr>
          <w:p w14:paraId="4658575F" w14:textId="55CBF6F0" w:rsidR="00F5715D" w:rsidRPr="005203C0" w:rsidRDefault="00F5715D" w:rsidP="00395220">
            <w:pPr>
              <w:tabs>
                <w:tab w:val="left" w:pos="2127"/>
              </w:tabs>
              <w:spacing w:before="120"/>
              <w:ind w:left="-104"/>
              <w:jc w:val="center"/>
              <w:rPr>
                <w:rFonts w:asciiTheme="minorHAnsi" w:hAnsiTheme="minorHAnsi" w:cstheme="minorHAnsi"/>
                <w:b/>
                <w:color w:val="000000"/>
                <w:sz w:val="44"/>
                <w:szCs w:val="44"/>
                <w:u w:val="single"/>
              </w:rPr>
            </w:pPr>
            <w:r w:rsidRPr="005203C0">
              <w:rPr>
                <w:rFonts w:asciiTheme="minorHAnsi" w:hAnsiTheme="minorHAnsi" w:cstheme="minorHAnsi"/>
                <w:b/>
                <w:color w:val="000000"/>
                <w:sz w:val="44"/>
                <w:szCs w:val="44"/>
                <w:u w:val="single"/>
              </w:rPr>
              <w:t>CAHIER DES CLAUSES TECHNIQUES PARTICULIERES (CCTP)</w:t>
            </w:r>
          </w:p>
        </w:tc>
      </w:tr>
    </w:tbl>
    <w:p w14:paraId="048DA24F" w14:textId="77777777" w:rsidR="00246462" w:rsidRPr="005203C0" w:rsidRDefault="00246462" w:rsidP="00395220">
      <w:pPr>
        <w:tabs>
          <w:tab w:val="left" w:pos="2127"/>
        </w:tabs>
        <w:spacing w:before="120"/>
        <w:rPr>
          <w:rFonts w:asciiTheme="minorHAnsi" w:hAnsiTheme="minorHAnsi" w:cstheme="minorHAnsi"/>
          <w:b/>
          <w:color w:val="000000"/>
          <w:sz w:val="20"/>
          <w:szCs w:val="20"/>
          <w:u w:val="single"/>
        </w:rPr>
      </w:pPr>
    </w:p>
    <w:p w14:paraId="34BC59BB" w14:textId="65C08AAA" w:rsidR="00F5715D" w:rsidRPr="005203C0" w:rsidRDefault="00F5715D" w:rsidP="00395220">
      <w:pPr>
        <w:pStyle w:val="Corpsdetexte"/>
        <w:jc w:val="center"/>
        <w:rPr>
          <w:rFonts w:asciiTheme="minorHAnsi" w:hAnsiTheme="minorHAnsi" w:cstheme="minorHAnsi"/>
          <w:b/>
          <w:color w:val="000000"/>
          <w:sz w:val="28"/>
          <w:szCs w:val="28"/>
          <w:lang w:val="fr-FR"/>
        </w:rPr>
      </w:pPr>
      <w:r w:rsidRPr="005203C0">
        <w:rPr>
          <w:rFonts w:asciiTheme="minorHAnsi" w:hAnsiTheme="minorHAnsi" w:cstheme="minorHAnsi"/>
          <w:b/>
          <w:color w:val="000000"/>
          <w:sz w:val="28"/>
          <w:szCs w:val="28"/>
          <w:lang w:val="fr-FR"/>
        </w:rPr>
        <w:t xml:space="preserve">PROJET N° </w:t>
      </w:r>
      <w:r w:rsidR="00D216F8" w:rsidRPr="005203C0">
        <w:rPr>
          <w:rFonts w:asciiTheme="minorHAnsi" w:hAnsiTheme="minorHAnsi" w:cstheme="minorHAnsi"/>
          <w:b/>
          <w:color w:val="000000"/>
          <w:sz w:val="28"/>
          <w:szCs w:val="28"/>
          <w:lang w:val="fr-FR"/>
        </w:rPr>
        <w:t>20</w:t>
      </w:r>
      <w:r w:rsidR="00BA1453" w:rsidRPr="005203C0">
        <w:rPr>
          <w:rFonts w:asciiTheme="minorHAnsi" w:hAnsiTheme="minorHAnsi" w:cstheme="minorHAnsi"/>
          <w:b/>
          <w:color w:val="000000"/>
          <w:sz w:val="28"/>
          <w:szCs w:val="28"/>
          <w:lang w:val="fr-FR"/>
        </w:rPr>
        <w:t>2</w:t>
      </w:r>
      <w:r w:rsidR="00135AFD" w:rsidRPr="005203C0">
        <w:rPr>
          <w:rFonts w:asciiTheme="minorHAnsi" w:hAnsiTheme="minorHAnsi" w:cstheme="minorHAnsi"/>
          <w:b/>
          <w:color w:val="000000"/>
          <w:sz w:val="28"/>
          <w:szCs w:val="28"/>
          <w:lang w:val="fr-FR"/>
        </w:rPr>
        <w:t>6</w:t>
      </w:r>
      <w:r w:rsidR="00154A94" w:rsidRPr="005203C0">
        <w:rPr>
          <w:rFonts w:asciiTheme="minorHAnsi" w:hAnsiTheme="minorHAnsi" w:cstheme="minorHAnsi"/>
          <w:b/>
          <w:color w:val="000000"/>
          <w:sz w:val="28"/>
          <w:szCs w:val="28"/>
          <w:lang w:val="fr-FR"/>
        </w:rPr>
        <w:t>-USID</w:t>
      </w:r>
      <w:r w:rsidR="00BA1453" w:rsidRPr="005203C0">
        <w:rPr>
          <w:rFonts w:asciiTheme="minorHAnsi" w:hAnsiTheme="minorHAnsi" w:cstheme="minorHAnsi"/>
          <w:b/>
          <w:color w:val="000000"/>
          <w:sz w:val="28"/>
          <w:szCs w:val="28"/>
          <w:lang w:val="fr-FR"/>
        </w:rPr>
        <w:t>02</w:t>
      </w:r>
      <w:r w:rsidR="00154A94" w:rsidRPr="005203C0">
        <w:rPr>
          <w:rFonts w:asciiTheme="minorHAnsi" w:hAnsiTheme="minorHAnsi" w:cstheme="minorHAnsi"/>
          <w:b/>
          <w:color w:val="000000"/>
          <w:sz w:val="28"/>
          <w:szCs w:val="28"/>
          <w:lang w:val="fr-FR"/>
        </w:rPr>
        <w:t>-</w:t>
      </w:r>
      <w:r w:rsidR="00BA1453" w:rsidRPr="005203C0">
        <w:rPr>
          <w:rFonts w:asciiTheme="minorHAnsi" w:hAnsiTheme="minorHAnsi" w:cstheme="minorHAnsi"/>
          <w:b/>
          <w:color w:val="000000"/>
          <w:sz w:val="28"/>
          <w:szCs w:val="28"/>
          <w:lang w:val="fr-FR"/>
        </w:rPr>
        <w:t>32</w:t>
      </w:r>
    </w:p>
    <w:p w14:paraId="29686894" w14:textId="7BE58418" w:rsidR="00246462" w:rsidRPr="005203C0" w:rsidRDefault="00F5715D" w:rsidP="00F5715D">
      <w:pPr>
        <w:pBdr>
          <w:top w:val="single" w:sz="4" w:space="1" w:color="auto"/>
          <w:left w:val="single" w:sz="4" w:space="7" w:color="auto"/>
          <w:bottom w:val="single" w:sz="4" w:space="1" w:color="auto"/>
          <w:right w:val="single" w:sz="4" w:space="4" w:color="auto"/>
        </w:pBdr>
        <w:spacing w:before="60"/>
        <w:jc w:val="center"/>
        <w:rPr>
          <w:rFonts w:asciiTheme="minorHAnsi" w:hAnsiTheme="minorHAnsi" w:cstheme="minorHAnsi"/>
          <w:b/>
          <w:bCs/>
          <w:sz w:val="28"/>
          <w:szCs w:val="28"/>
        </w:rPr>
      </w:pPr>
      <w:r w:rsidRPr="005203C0">
        <w:rPr>
          <w:rFonts w:asciiTheme="minorHAnsi" w:hAnsiTheme="minorHAnsi" w:cstheme="minorHAnsi"/>
          <w:b/>
          <w:color w:val="000000"/>
          <w:sz w:val="28"/>
          <w:szCs w:val="28"/>
        </w:rPr>
        <w:t>MARCH</w:t>
      </w:r>
      <w:r w:rsidRPr="005203C0">
        <w:rPr>
          <w:rFonts w:asciiTheme="minorHAnsi" w:hAnsiTheme="minorHAnsi" w:cstheme="minorHAnsi"/>
          <w:b/>
          <w:bCs/>
          <w:sz w:val="28"/>
          <w:szCs w:val="28"/>
        </w:rPr>
        <w:t>É</w:t>
      </w:r>
      <w:r w:rsidRPr="005203C0">
        <w:rPr>
          <w:rFonts w:asciiTheme="minorHAnsi" w:hAnsiTheme="minorHAnsi" w:cstheme="minorHAnsi"/>
          <w:b/>
          <w:color w:val="000000"/>
          <w:sz w:val="28"/>
          <w:szCs w:val="28"/>
        </w:rPr>
        <w:t xml:space="preserve"> PASS</w:t>
      </w:r>
      <w:r w:rsidRPr="005203C0">
        <w:rPr>
          <w:rFonts w:asciiTheme="minorHAnsi" w:hAnsiTheme="minorHAnsi" w:cstheme="minorHAnsi"/>
          <w:b/>
          <w:bCs/>
          <w:sz w:val="28"/>
          <w:szCs w:val="28"/>
        </w:rPr>
        <w:t>É</w:t>
      </w:r>
      <w:r w:rsidRPr="005203C0">
        <w:rPr>
          <w:rFonts w:asciiTheme="minorHAnsi" w:hAnsiTheme="minorHAnsi" w:cstheme="minorHAnsi"/>
          <w:b/>
          <w:color w:val="000000"/>
          <w:sz w:val="28"/>
          <w:szCs w:val="28"/>
        </w:rPr>
        <w:t xml:space="preserve"> </w:t>
      </w:r>
      <w:r w:rsidRPr="005203C0">
        <w:rPr>
          <w:rFonts w:asciiTheme="minorHAnsi" w:hAnsiTheme="minorHAnsi" w:cstheme="minorHAnsi"/>
          <w:b/>
          <w:bCs/>
          <w:sz w:val="28"/>
          <w:szCs w:val="28"/>
        </w:rPr>
        <w:t>EN PROCÉDURE ADAPTÉE</w:t>
      </w:r>
    </w:p>
    <w:tbl>
      <w:tblPr>
        <w:tblStyle w:val="Grilledutableau"/>
        <w:tblW w:w="9356" w:type="dxa"/>
        <w:tblInd w:w="-147" w:type="dxa"/>
        <w:tblLook w:val="04A0" w:firstRow="1" w:lastRow="0" w:firstColumn="1" w:lastColumn="0" w:noHBand="0" w:noVBand="1"/>
      </w:tblPr>
      <w:tblGrid>
        <w:gridCol w:w="9356"/>
      </w:tblGrid>
      <w:tr w:rsidR="00F5715D" w:rsidRPr="005203C0" w14:paraId="0473FF81" w14:textId="77777777" w:rsidTr="005203C0">
        <w:tc>
          <w:tcPr>
            <w:tcW w:w="9356" w:type="dxa"/>
            <w:tcBorders>
              <w:top w:val="nil"/>
              <w:left w:val="nil"/>
              <w:bottom w:val="nil"/>
              <w:right w:val="nil"/>
            </w:tcBorders>
          </w:tcPr>
          <w:p w14:paraId="0928FCB9" w14:textId="60721E54" w:rsidR="00F5715D" w:rsidRPr="005203C0" w:rsidRDefault="00154A94" w:rsidP="005203C0">
            <w:pPr>
              <w:pStyle w:val="RedaliaNormal"/>
              <w:tabs>
                <w:tab w:val="left" w:pos="5064"/>
              </w:tabs>
              <w:ind w:left="-255" w:right="-260"/>
              <w:jc w:val="center"/>
              <w:rPr>
                <w:rFonts w:asciiTheme="minorHAnsi" w:hAnsiTheme="minorHAnsi" w:cstheme="minorHAnsi"/>
                <w:szCs w:val="22"/>
              </w:rPr>
            </w:pPr>
            <w:r w:rsidRPr="005203C0">
              <w:rPr>
                <w:rFonts w:asciiTheme="minorHAnsi" w:hAnsiTheme="minorHAnsi" w:cstheme="minorHAnsi"/>
                <w:szCs w:val="22"/>
              </w:rPr>
              <w:t>(</w:t>
            </w:r>
            <w:r w:rsidR="00A66DBD" w:rsidRPr="005203C0">
              <w:rPr>
                <w:rFonts w:asciiTheme="minorHAnsi" w:hAnsiTheme="minorHAnsi" w:cstheme="minorHAnsi"/>
                <w:szCs w:val="22"/>
              </w:rPr>
              <w:t>En</w:t>
            </w:r>
            <w:r w:rsidRPr="005203C0">
              <w:rPr>
                <w:rFonts w:asciiTheme="minorHAnsi" w:hAnsiTheme="minorHAnsi" w:cstheme="minorHAnsi"/>
                <w:szCs w:val="22"/>
              </w:rPr>
              <w:t xml:space="preserve"> application des articles, </w:t>
            </w:r>
            <w:r w:rsidRPr="005203C0">
              <w:rPr>
                <w:rFonts w:asciiTheme="minorHAnsi" w:hAnsiTheme="minorHAnsi" w:cstheme="minorHAnsi"/>
                <w:bCs/>
                <w:szCs w:val="22"/>
              </w:rPr>
              <w:t xml:space="preserve">L.2123-1 </w:t>
            </w:r>
            <w:r w:rsidRPr="005203C0">
              <w:rPr>
                <w:rFonts w:asciiTheme="minorHAnsi" w:hAnsiTheme="minorHAnsi" w:cstheme="minorHAnsi"/>
                <w:szCs w:val="22"/>
              </w:rPr>
              <w:t xml:space="preserve">et </w:t>
            </w:r>
            <w:r w:rsidRPr="005203C0">
              <w:rPr>
                <w:rFonts w:asciiTheme="minorHAnsi" w:hAnsiTheme="minorHAnsi" w:cstheme="minorHAnsi"/>
                <w:bCs/>
              </w:rPr>
              <w:t>R.2123-1 à R.2123-7 du code de la commande publique</w:t>
            </w:r>
            <w:r w:rsidR="005203C0">
              <w:rPr>
                <w:rFonts w:asciiTheme="minorHAnsi" w:hAnsiTheme="minorHAnsi" w:cstheme="minorHAnsi"/>
                <w:szCs w:val="22"/>
              </w:rPr>
              <w:t>)</w:t>
            </w:r>
          </w:p>
        </w:tc>
      </w:tr>
      <w:tr w:rsidR="005203C0" w:rsidRPr="005203C0" w14:paraId="0AAB35A7" w14:textId="77777777" w:rsidTr="005203C0">
        <w:tc>
          <w:tcPr>
            <w:tcW w:w="9356" w:type="dxa"/>
            <w:tcBorders>
              <w:top w:val="nil"/>
              <w:left w:val="nil"/>
              <w:bottom w:val="single" w:sz="4" w:space="0" w:color="auto"/>
              <w:right w:val="nil"/>
            </w:tcBorders>
          </w:tcPr>
          <w:p w14:paraId="09A1439B" w14:textId="77777777" w:rsidR="005203C0" w:rsidRPr="005203C0" w:rsidRDefault="005203C0" w:rsidP="00154A94">
            <w:pPr>
              <w:pStyle w:val="RedaliaNormal"/>
              <w:tabs>
                <w:tab w:val="left" w:pos="5064"/>
              </w:tabs>
              <w:ind w:left="-255" w:right="-260"/>
              <w:jc w:val="center"/>
              <w:rPr>
                <w:rFonts w:asciiTheme="minorHAnsi" w:hAnsiTheme="minorHAnsi" w:cstheme="minorHAnsi"/>
                <w:szCs w:val="22"/>
              </w:rPr>
            </w:pPr>
          </w:p>
        </w:tc>
      </w:tr>
      <w:tr w:rsidR="005203C0" w:rsidRPr="005203C0" w14:paraId="760251DC" w14:textId="77777777" w:rsidTr="005203C0">
        <w:tc>
          <w:tcPr>
            <w:tcW w:w="9356" w:type="dxa"/>
            <w:tcBorders>
              <w:top w:val="single" w:sz="4" w:space="0" w:color="auto"/>
            </w:tcBorders>
          </w:tcPr>
          <w:p w14:paraId="60A6B1DD" w14:textId="4E60FE84" w:rsidR="005203C0" w:rsidRPr="005203C0" w:rsidRDefault="005203C0" w:rsidP="00154A94">
            <w:pPr>
              <w:pStyle w:val="RedaliaNormal"/>
              <w:tabs>
                <w:tab w:val="left" w:pos="5064"/>
              </w:tabs>
              <w:ind w:left="-255" w:right="-260"/>
              <w:jc w:val="center"/>
              <w:rPr>
                <w:rFonts w:asciiTheme="minorHAnsi" w:hAnsiTheme="minorHAnsi" w:cstheme="minorHAnsi"/>
                <w:szCs w:val="22"/>
              </w:rPr>
            </w:pPr>
            <w:r w:rsidRPr="005203C0">
              <w:rPr>
                <w:rFonts w:asciiTheme="minorHAnsi" w:hAnsiTheme="minorHAnsi" w:cstheme="minorHAnsi"/>
                <w:b/>
                <w:bCs/>
                <w:sz w:val="24"/>
              </w:rPr>
              <w:t>Acheteur public</w:t>
            </w:r>
          </w:p>
        </w:tc>
      </w:tr>
      <w:tr w:rsidR="00F5715D" w:rsidRPr="005203C0" w14:paraId="1C14A554" w14:textId="77777777" w:rsidTr="00F5715D">
        <w:tc>
          <w:tcPr>
            <w:tcW w:w="9356" w:type="dxa"/>
          </w:tcPr>
          <w:p w14:paraId="6FB74C72" w14:textId="77777777" w:rsidR="00F5715D" w:rsidRPr="005203C0" w:rsidRDefault="00F5715D" w:rsidP="00246462">
            <w:pPr>
              <w:pStyle w:val="RedaliaNormal"/>
              <w:rPr>
                <w:rFonts w:asciiTheme="minorHAnsi" w:hAnsiTheme="minorHAnsi" w:cstheme="minorHAnsi"/>
                <w:b/>
                <w:bCs/>
                <w:sz w:val="24"/>
              </w:rPr>
            </w:pPr>
          </w:p>
          <w:p w14:paraId="2473A10D" w14:textId="77777777" w:rsidR="00F5715D" w:rsidRPr="005203C0" w:rsidRDefault="00F5715D" w:rsidP="00F5715D">
            <w:pPr>
              <w:autoSpaceDE w:val="0"/>
              <w:autoSpaceDN w:val="0"/>
              <w:adjustRightInd w:val="0"/>
              <w:jc w:val="center"/>
              <w:rPr>
                <w:rFonts w:asciiTheme="minorHAnsi" w:hAnsiTheme="minorHAnsi" w:cstheme="minorHAnsi"/>
              </w:rPr>
            </w:pPr>
            <w:r w:rsidRPr="005203C0">
              <w:rPr>
                <w:rFonts w:asciiTheme="minorHAnsi" w:hAnsiTheme="minorHAnsi" w:cstheme="minorHAnsi"/>
              </w:rPr>
              <w:t>Etat - République fédérale d’Allemagne - le Ministère fédéral de la Défense - Office fédéral de</w:t>
            </w:r>
          </w:p>
          <w:p w14:paraId="02F63BEE" w14:textId="3E95D13D" w:rsidR="00F5715D" w:rsidRPr="005203C0" w:rsidRDefault="00A66DBD" w:rsidP="00F5715D">
            <w:pPr>
              <w:autoSpaceDE w:val="0"/>
              <w:autoSpaceDN w:val="0"/>
              <w:adjustRightInd w:val="0"/>
              <w:jc w:val="center"/>
              <w:rPr>
                <w:rFonts w:asciiTheme="minorHAnsi" w:hAnsiTheme="minorHAnsi" w:cstheme="minorHAnsi"/>
              </w:rPr>
            </w:pPr>
            <w:r w:rsidRPr="005203C0">
              <w:rPr>
                <w:rFonts w:asciiTheme="minorHAnsi" w:hAnsiTheme="minorHAnsi" w:cstheme="minorHAnsi"/>
              </w:rPr>
              <w:t>L’infrastructure</w:t>
            </w:r>
            <w:r w:rsidR="00F5715D" w:rsidRPr="005203C0">
              <w:rPr>
                <w:rFonts w:asciiTheme="minorHAnsi" w:hAnsiTheme="minorHAnsi" w:cstheme="minorHAnsi"/>
              </w:rPr>
              <w:t>, de la protection de l’environnement et des services de la Bundeswehr -</w:t>
            </w:r>
          </w:p>
          <w:p w14:paraId="3B65C286" w14:textId="77777777" w:rsidR="00F5715D" w:rsidRPr="005203C0" w:rsidRDefault="00F5715D" w:rsidP="00F5715D">
            <w:pPr>
              <w:autoSpaceDE w:val="0"/>
              <w:autoSpaceDN w:val="0"/>
              <w:adjustRightInd w:val="0"/>
              <w:jc w:val="center"/>
              <w:rPr>
                <w:rFonts w:asciiTheme="minorHAnsi" w:hAnsiTheme="minorHAnsi" w:cstheme="minorHAnsi"/>
              </w:rPr>
            </w:pPr>
            <w:r w:rsidRPr="005203C0">
              <w:rPr>
                <w:rFonts w:asciiTheme="minorHAnsi" w:hAnsiTheme="minorHAnsi" w:cstheme="minorHAnsi"/>
              </w:rPr>
              <w:t>Bureau d’administration de la Défense de la République fédérale d’Allemagne en France (BAD) à</w:t>
            </w:r>
          </w:p>
          <w:p w14:paraId="1F25702E" w14:textId="50F27A33" w:rsidR="00F5715D" w:rsidRPr="005203C0" w:rsidRDefault="00F5715D" w:rsidP="00F5715D">
            <w:pPr>
              <w:pStyle w:val="RedaliaNormal"/>
              <w:jc w:val="center"/>
              <w:rPr>
                <w:rFonts w:asciiTheme="minorHAnsi" w:hAnsiTheme="minorHAnsi" w:cstheme="minorHAnsi"/>
                <w:bCs/>
                <w:sz w:val="24"/>
              </w:rPr>
            </w:pPr>
            <w:r w:rsidRPr="005203C0">
              <w:rPr>
                <w:rFonts w:asciiTheme="minorHAnsi" w:hAnsiTheme="minorHAnsi" w:cstheme="minorHAnsi"/>
              </w:rPr>
              <w:t>ILLKIRCH-GRAFFENSTADEN, représenté par son directeur</w:t>
            </w:r>
            <w:r w:rsidR="00C2193E" w:rsidRPr="005203C0">
              <w:rPr>
                <w:rFonts w:asciiTheme="minorHAnsi" w:hAnsiTheme="minorHAnsi" w:cstheme="minorHAnsi"/>
              </w:rPr>
              <w:t>.</w:t>
            </w:r>
          </w:p>
          <w:p w14:paraId="711DB77A" w14:textId="1DC508C0" w:rsidR="00F5715D" w:rsidRPr="005203C0" w:rsidRDefault="00F5715D" w:rsidP="00246462">
            <w:pPr>
              <w:pStyle w:val="RedaliaNormal"/>
              <w:rPr>
                <w:rFonts w:asciiTheme="minorHAnsi" w:hAnsiTheme="minorHAnsi" w:cstheme="minorHAnsi"/>
                <w:b/>
                <w:bCs/>
                <w:sz w:val="24"/>
              </w:rPr>
            </w:pPr>
          </w:p>
        </w:tc>
      </w:tr>
    </w:tbl>
    <w:p w14:paraId="474069BE" w14:textId="37610345" w:rsidR="00246462" w:rsidRPr="005203C0" w:rsidRDefault="00D5481B" w:rsidP="00246462">
      <w:pPr>
        <w:pStyle w:val="RedaliaNormal"/>
        <w:rPr>
          <w:rFonts w:asciiTheme="minorHAnsi" w:hAnsiTheme="minorHAnsi" w:cstheme="minorHAnsi"/>
        </w:rPr>
      </w:pPr>
      <w:r w:rsidRPr="005203C0">
        <w:rPr>
          <w:rFonts w:asciiTheme="minorHAnsi" w:hAnsiTheme="minorHAnsi" w:cstheme="minorHAnsi"/>
          <w:b/>
          <w:bCs/>
          <w:sz w:val="24"/>
        </w:rPr>
        <w:tab/>
      </w:r>
      <w:r w:rsidRPr="005203C0">
        <w:rPr>
          <w:rFonts w:asciiTheme="minorHAnsi" w:hAnsiTheme="minorHAnsi" w:cstheme="minorHAnsi"/>
          <w:b/>
          <w:bCs/>
          <w:sz w:val="24"/>
        </w:rPr>
        <w:tab/>
      </w:r>
      <w:r w:rsidRPr="005203C0">
        <w:rPr>
          <w:rFonts w:asciiTheme="minorHAnsi" w:hAnsiTheme="minorHAnsi" w:cstheme="minorHAnsi"/>
          <w:b/>
          <w:bCs/>
          <w:sz w:val="24"/>
        </w:rPr>
        <w:tab/>
      </w:r>
      <w:r w:rsidRPr="005203C0">
        <w:rPr>
          <w:rFonts w:asciiTheme="minorHAnsi" w:hAnsiTheme="minorHAnsi" w:cstheme="minorHAnsi"/>
          <w:b/>
          <w:bCs/>
          <w:sz w:val="24"/>
        </w:rPr>
        <w:tab/>
      </w:r>
      <w:r w:rsidR="00C2193E" w:rsidRPr="005203C0">
        <w:rPr>
          <w:rFonts w:asciiTheme="minorHAnsi" w:hAnsiTheme="minorHAnsi" w:cstheme="minorHAnsi"/>
        </w:rPr>
        <w:tab/>
      </w:r>
      <w:r w:rsidR="00C2193E" w:rsidRPr="005203C0">
        <w:rPr>
          <w:rFonts w:asciiTheme="minorHAnsi" w:hAnsiTheme="minorHAnsi" w:cstheme="minorHAnsi"/>
        </w:rPr>
        <w:tab/>
      </w:r>
      <w:r w:rsidR="00C2193E" w:rsidRPr="005203C0">
        <w:rPr>
          <w:rFonts w:asciiTheme="minorHAnsi" w:hAnsiTheme="minorHAnsi" w:cstheme="minorHAnsi"/>
        </w:rPr>
        <w:tab/>
      </w:r>
      <w:r w:rsidR="00C2193E" w:rsidRPr="005203C0">
        <w:rPr>
          <w:rFonts w:asciiTheme="minorHAnsi" w:hAnsiTheme="minorHAnsi" w:cstheme="minorHAnsi"/>
        </w:rPr>
        <w:tab/>
      </w:r>
      <w:r w:rsidR="00C2193E" w:rsidRPr="005203C0">
        <w:rPr>
          <w:rFonts w:asciiTheme="minorHAnsi" w:hAnsiTheme="minorHAnsi" w:cstheme="minorHAnsi"/>
        </w:rPr>
        <w:tab/>
      </w:r>
      <w:r w:rsidR="00C2193E" w:rsidRPr="005203C0">
        <w:rPr>
          <w:rFonts w:asciiTheme="minorHAnsi" w:hAnsiTheme="minorHAnsi" w:cstheme="minorHAnsi"/>
        </w:rPr>
        <w:tab/>
      </w:r>
      <w:r w:rsidR="00C2193E" w:rsidRPr="005203C0">
        <w:rPr>
          <w:rFonts w:asciiTheme="minorHAnsi" w:hAnsiTheme="minorHAnsi" w:cstheme="minorHAnsi"/>
        </w:rPr>
        <w:tab/>
      </w:r>
      <w:r w:rsidR="00C2193E" w:rsidRPr="005203C0">
        <w:rPr>
          <w:rFonts w:asciiTheme="minorHAnsi" w:hAnsiTheme="minorHAnsi" w:cstheme="minorHAnsi"/>
        </w:rPr>
        <w:tab/>
      </w:r>
    </w:p>
    <w:tbl>
      <w:tblPr>
        <w:tblStyle w:val="Grilledutableau"/>
        <w:tblW w:w="9356" w:type="dxa"/>
        <w:tblInd w:w="-147" w:type="dxa"/>
        <w:tblLook w:val="04A0" w:firstRow="1" w:lastRow="0" w:firstColumn="1" w:lastColumn="0" w:noHBand="0" w:noVBand="1"/>
      </w:tblPr>
      <w:tblGrid>
        <w:gridCol w:w="9356"/>
      </w:tblGrid>
      <w:tr w:rsidR="00C2193E" w:rsidRPr="005203C0" w14:paraId="230747A7" w14:textId="77777777" w:rsidTr="00933FEC">
        <w:tc>
          <w:tcPr>
            <w:tcW w:w="9356" w:type="dxa"/>
          </w:tcPr>
          <w:p w14:paraId="44D7B9FF" w14:textId="5125271C" w:rsidR="00C2193E" w:rsidRPr="005203C0" w:rsidRDefault="00C2193E" w:rsidP="00933FEC">
            <w:pPr>
              <w:pStyle w:val="RedaliaNormal"/>
              <w:tabs>
                <w:tab w:val="left" w:pos="5064"/>
              </w:tabs>
              <w:ind w:left="-255" w:right="-260"/>
              <w:jc w:val="center"/>
              <w:rPr>
                <w:rFonts w:asciiTheme="minorHAnsi" w:hAnsiTheme="minorHAnsi" w:cstheme="minorHAnsi"/>
                <w:b/>
                <w:bCs/>
                <w:sz w:val="24"/>
              </w:rPr>
            </w:pPr>
            <w:r w:rsidRPr="005203C0">
              <w:rPr>
                <w:rFonts w:asciiTheme="minorHAnsi" w:hAnsiTheme="minorHAnsi" w:cstheme="minorHAnsi"/>
                <w:b/>
                <w:bCs/>
                <w:sz w:val="24"/>
              </w:rPr>
              <w:t>Maîtrise d’ouvrage</w:t>
            </w:r>
          </w:p>
        </w:tc>
      </w:tr>
      <w:tr w:rsidR="00C2193E" w:rsidRPr="005203C0" w14:paraId="430C6D63" w14:textId="77777777" w:rsidTr="00933FEC">
        <w:tc>
          <w:tcPr>
            <w:tcW w:w="9356" w:type="dxa"/>
          </w:tcPr>
          <w:p w14:paraId="20253D80" w14:textId="77777777" w:rsidR="00963FB9" w:rsidRPr="005203C0" w:rsidRDefault="00963FB9" w:rsidP="00963FB9">
            <w:pPr>
              <w:keepNext/>
              <w:snapToGrid w:val="0"/>
              <w:ind w:right="160" w:firstLine="83"/>
              <w:jc w:val="center"/>
              <w:rPr>
                <w:rFonts w:asciiTheme="minorHAnsi" w:hAnsiTheme="minorHAnsi" w:cstheme="minorHAnsi"/>
              </w:rPr>
            </w:pPr>
            <w:r w:rsidRPr="005203C0">
              <w:rPr>
                <w:rFonts w:asciiTheme="minorHAnsi" w:hAnsiTheme="minorHAnsi" w:cstheme="minorHAnsi"/>
              </w:rPr>
              <w:t xml:space="preserve">La République fédérale d’Allemagne, </w:t>
            </w:r>
          </w:p>
          <w:p w14:paraId="4FB529C5" w14:textId="4792D3B8" w:rsidR="00963FB9" w:rsidRPr="005203C0" w:rsidRDefault="00A66DBD" w:rsidP="00963FB9">
            <w:pPr>
              <w:keepNext/>
              <w:snapToGrid w:val="0"/>
              <w:ind w:right="160" w:firstLine="83"/>
              <w:jc w:val="center"/>
              <w:rPr>
                <w:rFonts w:asciiTheme="minorHAnsi" w:hAnsiTheme="minorHAnsi" w:cstheme="minorHAnsi"/>
              </w:rPr>
            </w:pPr>
            <w:r w:rsidRPr="005203C0">
              <w:rPr>
                <w:rFonts w:asciiTheme="minorHAnsi" w:hAnsiTheme="minorHAnsi" w:cstheme="minorHAnsi"/>
              </w:rPr>
              <w:t>Représentée</w:t>
            </w:r>
            <w:r w:rsidR="00963FB9" w:rsidRPr="005203C0">
              <w:rPr>
                <w:rFonts w:asciiTheme="minorHAnsi" w:hAnsiTheme="minorHAnsi" w:cstheme="minorHAnsi"/>
              </w:rPr>
              <w:t xml:space="preserve"> par le Ministère fédéral de la Défense, </w:t>
            </w:r>
          </w:p>
          <w:p w14:paraId="2FFE1F88" w14:textId="74105556" w:rsidR="00C2193E" w:rsidRPr="005203C0" w:rsidRDefault="00963FB9" w:rsidP="00963FB9">
            <w:pPr>
              <w:pStyle w:val="RedaliaNormal"/>
              <w:jc w:val="center"/>
              <w:rPr>
                <w:rFonts w:asciiTheme="minorHAnsi" w:hAnsiTheme="minorHAnsi" w:cstheme="minorHAnsi"/>
                <w:b/>
                <w:bCs/>
                <w:sz w:val="24"/>
              </w:rPr>
            </w:pPr>
            <w:r w:rsidRPr="005203C0">
              <w:rPr>
                <w:rFonts w:asciiTheme="minorHAnsi" w:hAnsiTheme="minorHAnsi" w:cstheme="minorHAnsi"/>
                <w:szCs w:val="22"/>
              </w:rPr>
              <w:t>celui-ci représenté par l’Office fédéral de l’infrastructure, de la protection de l’environnement et des services de la Bundeswehr</w:t>
            </w:r>
          </w:p>
        </w:tc>
      </w:tr>
    </w:tbl>
    <w:p w14:paraId="02CF5D31" w14:textId="695FE364" w:rsidR="00C2193E" w:rsidRPr="005203C0" w:rsidRDefault="00C2193E" w:rsidP="00246462">
      <w:pPr>
        <w:rPr>
          <w:rFonts w:asciiTheme="minorHAnsi" w:hAnsiTheme="minorHAnsi" w:cstheme="minorHAnsi"/>
          <w:b/>
          <w:color w:val="000000"/>
          <w:sz w:val="24"/>
          <w:szCs w:val="24"/>
          <w14:shadow w14:blurRad="50800" w14:dist="38100" w14:dir="2700000" w14:sx="100000" w14:sy="100000" w14:kx="0" w14:ky="0" w14:algn="tl">
            <w14:srgbClr w14:val="000000">
              <w14:alpha w14:val="60000"/>
            </w14:srgbClr>
          </w14:shadow>
        </w:rPr>
      </w:pPr>
    </w:p>
    <w:tbl>
      <w:tblPr>
        <w:tblStyle w:val="Grilledutableau"/>
        <w:tblW w:w="9356" w:type="dxa"/>
        <w:tblInd w:w="-147" w:type="dxa"/>
        <w:tblLook w:val="04A0" w:firstRow="1" w:lastRow="0" w:firstColumn="1" w:lastColumn="0" w:noHBand="0" w:noVBand="1"/>
      </w:tblPr>
      <w:tblGrid>
        <w:gridCol w:w="9356"/>
      </w:tblGrid>
      <w:tr w:rsidR="00C2193E" w:rsidRPr="005203C0" w14:paraId="24B0F12F" w14:textId="77777777" w:rsidTr="00933FEC">
        <w:tc>
          <w:tcPr>
            <w:tcW w:w="9356" w:type="dxa"/>
          </w:tcPr>
          <w:p w14:paraId="39344111" w14:textId="2F258558" w:rsidR="00C2193E" w:rsidRPr="005203C0" w:rsidRDefault="00C2193E" w:rsidP="00933FEC">
            <w:pPr>
              <w:pStyle w:val="RedaliaNormal"/>
              <w:tabs>
                <w:tab w:val="left" w:pos="5064"/>
              </w:tabs>
              <w:ind w:left="-255" w:right="-260"/>
              <w:jc w:val="center"/>
              <w:rPr>
                <w:rFonts w:asciiTheme="minorHAnsi" w:hAnsiTheme="minorHAnsi" w:cstheme="minorHAnsi"/>
                <w:b/>
                <w:bCs/>
                <w:sz w:val="24"/>
              </w:rPr>
            </w:pPr>
            <w:r w:rsidRPr="005203C0">
              <w:rPr>
                <w:rFonts w:asciiTheme="minorHAnsi" w:hAnsiTheme="minorHAnsi" w:cstheme="minorHAnsi"/>
                <w:b/>
                <w:bCs/>
                <w:sz w:val="24"/>
              </w:rPr>
              <w:t xml:space="preserve">Conducteur d’opération </w:t>
            </w:r>
          </w:p>
        </w:tc>
      </w:tr>
      <w:tr w:rsidR="00C2193E" w:rsidRPr="005203C0" w14:paraId="15187C0E" w14:textId="77777777" w:rsidTr="00933FEC">
        <w:tc>
          <w:tcPr>
            <w:tcW w:w="9356" w:type="dxa"/>
          </w:tcPr>
          <w:p w14:paraId="332160E8" w14:textId="77777777" w:rsidR="00C2193E" w:rsidRPr="005203C0" w:rsidRDefault="00C2193E" w:rsidP="00933FEC">
            <w:pPr>
              <w:pStyle w:val="RedaliaNormal"/>
              <w:rPr>
                <w:rFonts w:asciiTheme="minorHAnsi" w:hAnsiTheme="minorHAnsi" w:cstheme="minorHAnsi"/>
                <w:b/>
                <w:bCs/>
                <w:sz w:val="24"/>
              </w:rPr>
            </w:pPr>
          </w:p>
          <w:p w14:paraId="23BFA265" w14:textId="77777777" w:rsidR="00C2193E" w:rsidRPr="005203C0" w:rsidRDefault="00C2193E" w:rsidP="00C2193E">
            <w:pPr>
              <w:autoSpaceDE w:val="0"/>
              <w:autoSpaceDN w:val="0"/>
              <w:adjustRightInd w:val="0"/>
              <w:jc w:val="center"/>
              <w:rPr>
                <w:rFonts w:asciiTheme="minorHAnsi" w:hAnsiTheme="minorHAnsi" w:cstheme="minorHAnsi"/>
              </w:rPr>
            </w:pPr>
            <w:r w:rsidRPr="005203C0">
              <w:rPr>
                <w:rFonts w:asciiTheme="minorHAnsi" w:hAnsiTheme="minorHAnsi" w:cstheme="minorHAnsi"/>
              </w:rPr>
              <w:t>Unité de Soutien d’Infrastructure de la Défense de Strasbourg-Haguenau-Colmar</w:t>
            </w:r>
          </w:p>
          <w:p w14:paraId="66062724" w14:textId="2D795BB3" w:rsidR="00C2193E" w:rsidRPr="005203C0" w:rsidRDefault="00C2193E" w:rsidP="00C2193E">
            <w:pPr>
              <w:autoSpaceDE w:val="0"/>
              <w:autoSpaceDN w:val="0"/>
              <w:adjustRightInd w:val="0"/>
              <w:jc w:val="center"/>
              <w:rPr>
                <w:rFonts w:asciiTheme="minorHAnsi" w:hAnsiTheme="minorHAnsi" w:cstheme="minorHAnsi"/>
                <w:b/>
                <w:bCs/>
                <w:sz w:val="24"/>
              </w:rPr>
            </w:pPr>
          </w:p>
        </w:tc>
      </w:tr>
    </w:tbl>
    <w:p w14:paraId="6A4EC9E8" w14:textId="550D3798" w:rsidR="00C2193E" w:rsidRPr="005203C0" w:rsidRDefault="00C2193E" w:rsidP="00246462">
      <w:pPr>
        <w:rPr>
          <w:rFonts w:asciiTheme="minorHAnsi" w:hAnsiTheme="minorHAnsi" w:cstheme="minorHAnsi"/>
          <w:b/>
          <w:color w:val="000000"/>
          <w:sz w:val="24"/>
          <w:szCs w:val="24"/>
          <w14:shadow w14:blurRad="50800" w14:dist="38100" w14:dir="2700000" w14:sx="100000" w14:sy="100000" w14:kx="0" w14:ky="0" w14:algn="tl">
            <w14:srgbClr w14:val="000000">
              <w14:alpha w14:val="60000"/>
            </w14:srgbClr>
          </w14:shadow>
        </w:rPr>
      </w:pPr>
    </w:p>
    <w:tbl>
      <w:tblPr>
        <w:tblStyle w:val="Grilledutableau"/>
        <w:tblW w:w="9356" w:type="dxa"/>
        <w:tblInd w:w="-147" w:type="dxa"/>
        <w:tblLook w:val="04A0" w:firstRow="1" w:lastRow="0" w:firstColumn="1" w:lastColumn="0" w:noHBand="0" w:noVBand="1"/>
      </w:tblPr>
      <w:tblGrid>
        <w:gridCol w:w="9356"/>
      </w:tblGrid>
      <w:tr w:rsidR="00C2193E" w:rsidRPr="005203C0" w14:paraId="1CAA243B" w14:textId="77777777" w:rsidTr="00933FEC">
        <w:tc>
          <w:tcPr>
            <w:tcW w:w="9356" w:type="dxa"/>
          </w:tcPr>
          <w:p w14:paraId="7D0AA6B3" w14:textId="7DC94070" w:rsidR="00C2193E" w:rsidRPr="005203C0" w:rsidRDefault="00C2193E" w:rsidP="00933FEC">
            <w:pPr>
              <w:pStyle w:val="RedaliaNormal"/>
              <w:tabs>
                <w:tab w:val="left" w:pos="5064"/>
              </w:tabs>
              <w:ind w:left="-255" w:right="-260"/>
              <w:jc w:val="center"/>
              <w:rPr>
                <w:rFonts w:asciiTheme="minorHAnsi" w:hAnsiTheme="minorHAnsi" w:cstheme="minorHAnsi"/>
                <w:b/>
                <w:bCs/>
                <w:sz w:val="24"/>
              </w:rPr>
            </w:pPr>
            <w:r w:rsidRPr="005203C0">
              <w:rPr>
                <w:rFonts w:asciiTheme="minorHAnsi" w:hAnsiTheme="minorHAnsi" w:cstheme="minorHAnsi"/>
                <w:b/>
                <w:bCs/>
                <w:sz w:val="24"/>
              </w:rPr>
              <w:t xml:space="preserve">Objet du marché </w:t>
            </w:r>
          </w:p>
        </w:tc>
      </w:tr>
      <w:tr w:rsidR="00C2193E" w:rsidRPr="005203C0" w14:paraId="53E623D4" w14:textId="77777777" w:rsidTr="00395220">
        <w:trPr>
          <w:trHeight w:val="1653"/>
        </w:trPr>
        <w:tc>
          <w:tcPr>
            <w:tcW w:w="9356" w:type="dxa"/>
          </w:tcPr>
          <w:p w14:paraId="463CA102" w14:textId="77777777" w:rsidR="00C2193E" w:rsidRPr="005203C0" w:rsidRDefault="00C2193E" w:rsidP="00C2193E">
            <w:pPr>
              <w:pStyle w:val="RedaliaNormal"/>
              <w:jc w:val="center"/>
              <w:rPr>
                <w:rFonts w:asciiTheme="minorHAnsi" w:hAnsiTheme="minorHAnsi" w:cstheme="minorHAnsi"/>
                <w:b/>
                <w:bCs/>
                <w:sz w:val="24"/>
              </w:rPr>
            </w:pPr>
          </w:p>
          <w:p w14:paraId="022E69DA" w14:textId="77777777" w:rsidR="00C2193E" w:rsidRPr="005203C0" w:rsidRDefault="00C2193E" w:rsidP="00C2193E">
            <w:pPr>
              <w:autoSpaceDE w:val="0"/>
              <w:autoSpaceDN w:val="0"/>
              <w:adjustRightInd w:val="0"/>
              <w:jc w:val="center"/>
              <w:rPr>
                <w:rFonts w:asciiTheme="minorHAnsi" w:hAnsiTheme="minorHAnsi" w:cstheme="minorHAnsi"/>
              </w:rPr>
            </w:pPr>
            <w:r w:rsidRPr="005203C0">
              <w:rPr>
                <w:rFonts w:asciiTheme="minorHAnsi" w:hAnsiTheme="minorHAnsi" w:cstheme="minorHAnsi"/>
              </w:rPr>
              <w:t>ILLKIRCH (Bas-Rhin) Quartier LECLERC - 291ème Jg Btl</w:t>
            </w:r>
          </w:p>
          <w:p w14:paraId="499F9042" w14:textId="55C754F3" w:rsidR="00C2193E" w:rsidRPr="005203C0" w:rsidRDefault="000D1326" w:rsidP="00C2193E">
            <w:pPr>
              <w:autoSpaceDE w:val="0"/>
              <w:autoSpaceDN w:val="0"/>
              <w:adjustRightInd w:val="0"/>
              <w:jc w:val="center"/>
              <w:rPr>
                <w:rFonts w:asciiTheme="minorHAnsi" w:hAnsiTheme="minorHAnsi" w:cstheme="minorHAnsi"/>
              </w:rPr>
            </w:pPr>
            <w:r w:rsidRPr="005203C0">
              <w:rPr>
                <w:rFonts w:asciiTheme="minorHAnsi" w:hAnsiTheme="minorHAnsi" w:cstheme="minorHAnsi"/>
              </w:rPr>
              <w:t>Bâtiments 011- 1</w:t>
            </w:r>
            <w:r w:rsidRPr="005203C0">
              <w:rPr>
                <w:rFonts w:asciiTheme="minorHAnsi" w:hAnsiTheme="minorHAnsi" w:cstheme="minorHAnsi"/>
                <w:vertAlign w:val="superscript"/>
              </w:rPr>
              <w:t>er</w:t>
            </w:r>
            <w:r w:rsidR="00C2193E" w:rsidRPr="005203C0">
              <w:rPr>
                <w:rFonts w:asciiTheme="minorHAnsi" w:hAnsiTheme="minorHAnsi" w:cstheme="minorHAnsi"/>
              </w:rPr>
              <w:t xml:space="preserve"> étage</w:t>
            </w:r>
          </w:p>
          <w:p w14:paraId="096E196F" w14:textId="5D6B6E67" w:rsidR="00C2193E" w:rsidRPr="005203C0" w:rsidRDefault="00C2193E" w:rsidP="00C2193E">
            <w:pPr>
              <w:autoSpaceDE w:val="0"/>
              <w:autoSpaceDN w:val="0"/>
              <w:adjustRightInd w:val="0"/>
              <w:jc w:val="center"/>
              <w:rPr>
                <w:rFonts w:asciiTheme="minorHAnsi" w:hAnsiTheme="minorHAnsi" w:cstheme="minorHAnsi"/>
              </w:rPr>
            </w:pPr>
            <w:r w:rsidRPr="005203C0">
              <w:rPr>
                <w:rFonts w:asciiTheme="minorHAnsi" w:hAnsiTheme="minorHAnsi" w:cstheme="minorHAnsi"/>
              </w:rPr>
              <w:t>Rénovation des 16 chambres avec leur salle de bain</w:t>
            </w:r>
          </w:p>
          <w:p w14:paraId="1355D050" w14:textId="77777777" w:rsidR="00C2193E" w:rsidRPr="005203C0" w:rsidRDefault="00C2193E" w:rsidP="00C2193E">
            <w:pPr>
              <w:autoSpaceDE w:val="0"/>
              <w:autoSpaceDN w:val="0"/>
              <w:adjustRightInd w:val="0"/>
              <w:jc w:val="center"/>
              <w:rPr>
                <w:rFonts w:asciiTheme="minorHAnsi" w:hAnsiTheme="minorHAnsi" w:cstheme="minorHAnsi"/>
              </w:rPr>
            </w:pPr>
          </w:p>
          <w:p w14:paraId="220DB09B" w14:textId="4174988B" w:rsidR="00C2193E" w:rsidRPr="005203C0" w:rsidRDefault="00FC691E" w:rsidP="00C2193E">
            <w:pPr>
              <w:autoSpaceDE w:val="0"/>
              <w:autoSpaceDN w:val="0"/>
              <w:adjustRightInd w:val="0"/>
              <w:jc w:val="center"/>
              <w:rPr>
                <w:rFonts w:asciiTheme="minorHAnsi" w:hAnsiTheme="minorHAnsi" w:cstheme="minorHAnsi"/>
                <w:b/>
              </w:rPr>
            </w:pPr>
            <w:r w:rsidRPr="005203C0">
              <w:rPr>
                <w:rFonts w:asciiTheme="minorHAnsi" w:hAnsiTheme="minorHAnsi" w:cstheme="minorHAnsi"/>
                <w:b/>
              </w:rPr>
              <w:t xml:space="preserve">Lot n°01 : </w:t>
            </w:r>
            <w:r w:rsidR="00C2193E" w:rsidRPr="005203C0">
              <w:rPr>
                <w:rFonts w:asciiTheme="minorHAnsi" w:hAnsiTheme="minorHAnsi" w:cstheme="minorHAnsi"/>
                <w:b/>
              </w:rPr>
              <w:t>TOUS CORPS d’ETAT</w:t>
            </w:r>
            <w:r w:rsidRPr="005203C0">
              <w:rPr>
                <w:rFonts w:asciiTheme="minorHAnsi" w:hAnsiTheme="minorHAnsi" w:cstheme="minorHAnsi"/>
                <w:b/>
              </w:rPr>
              <w:t xml:space="preserve"> (TCE)</w:t>
            </w:r>
          </w:p>
          <w:p w14:paraId="6949EBC0" w14:textId="34C91A96" w:rsidR="00C2193E" w:rsidRPr="005203C0" w:rsidRDefault="00C2193E" w:rsidP="00C2193E">
            <w:pPr>
              <w:autoSpaceDE w:val="0"/>
              <w:autoSpaceDN w:val="0"/>
              <w:adjustRightInd w:val="0"/>
              <w:jc w:val="center"/>
              <w:rPr>
                <w:rFonts w:asciiTheme="minorHAnsi" w:hAnsiTheme="minorHAnsi" w:cstheme="minorHAnsi"/>
                <w:b/>
                <w:bCs/>
                <w:sz w:val="24"/>
              </w:rPr>
            </w:pPr>
          </w:p>
        </w:tc>
      </w:tr>
    </w:tbl>
    <w:p w14:paraId="713A32E8" w14:textId="57248253" w:rsidR="00C2193E" w:rsidRDefault="00C2193E" w:rsidP="00246462">
      <w:pPr>
        <w:rPr>
          <w:color w:val="000000"/>
        </w:rPr>
      </w:pPr>
    </w:p>
    <w:p w14:paraId="0013F594" w14:textId="77777777" w:rsidR="00FD0FFC" w:rsidRDefault="00074B54" w:rsidP="00806049">
      <w:pPr>
        <w:pStyle w:val="Titre1"/>
        <w:numPr>
          <w:ilvl w:val="0"/>
          <w:numId w:val="1"/>
        </w:numPr>
        <w:spacing w:line="240" w:lineRule="auto"/>
      </w:pPr>
      <w:bookmarkStart w:id="0" w:name="_Toc1719656"/>
      <w:bookmarkStart w:id="1" w:name="_Toc1721018"/>
      <w:bookmarkStart w:id="2" w:name="_Toc222815382"/>
      <w:r>
        <w:lastRenderedPageBreak/>
        <w:t>SOMMAIRE</w:t>
      </w:r>
      <w:bookmarkEnd w:id="0"/>
      <w:bookmarkEnd w:id="1"/>
      <w:bookmarkEnd w:id="2"/>
    </w:p>
    <w:p w14:paraId="634176D0" w14:textId="0C9C8912" w:rsidR="00306512" w:rsidRDefault="00E22229">
      <w:pPr>
        <w:pStyle w:val="TM1"/>
        <w:rPr>
          <w:rFonts w:asciiTheme="minorHAnsi" w:eastAsiaTheme="minorEastAsia" w:hAnsiTheme="minorHAnsi"/>
          <w:b w:val="0"/>
          <w:lang w:eastAsia="fr-FR"/>
        </w:rPr>
      </w:pPr>
      <w:r>
        <w:fldChar w:fldCharType="begin"/>
      </w:r>
      <w:r>
        <w:instrText xml:space="preserve"> TOC \o "1-6" \h \z \u </w:instrText>
      </w:r>
      <w:r>
        <w:fldChar w:fldCharType="separate"/>
      </w:r>
      <w:hyperlink w:anchor="_Toc222815382" w:history="1">
        <w:r w:rsidR="00306512" w:rsidRPr="006E5B7A">
          <w:rPr>
            <w:rStyle w:val="Lienhypertexte"/>
          </w:rPr>
          <w:t>SOMMAIRE</w:t>
        </w:r>
        <w:r w:rsidR="00306512">
          <w:rPr>
            <w:webHidden/>
          </w:rPr>
          <w:tab/>
        </w:r>
        <w:r w:rsidR="00306512">
          <w:rPr>
            <w:webHidden/>
          </w:rPr>
          <w:fldChar w:fldCharType="begin"/>
        </w:r>
        <w:r w:rsidR="00306512">
          <w:rPr>
            <w:webHidden/>
          </w:rPr>
          <w:instrText xml:space="preserve"> PAGEREF _Toc222815382 \h </w:instrText>
        </w:r>
        <w:r w:rsidR="00306512">
          <w:rPr>
            <w:webHidden/>
          </w:rPr>
        </w:r>
        <w:r w:rsidR="00306512">
          <w:rPr>
            <w:webHidden/>
          </w:rPr>
          <w:fldChar w:fldCharType="separate"/>
        </w:r>
        <w:r w:rsidR="00306512">
          <w:rPr>
            <w:webHidden/>
          </w:rPr>
          <w:t>2</w:t>
        </w:r>
        <w:r w:rsidR="00306512">
          <w:rPr>
            <w:webHidden/>
          </w:rPr>
          <w:fldChar w:fldCharType="end"/>
        </w:r>
      </w:hyperlink>
    </w:p>
    <w:p w14:paraId="6177E785" w14:textId="14568069" w:rsidR="00306512" w:rsidRDefault="009506D7">
      <w:pPr>
        <w:pStyle w:val="TM1"/>
        <w:rPr>
          <w:rFonts w:asciiTheme="minorHAnsi" w:eastAsiaTheme="minorEastAsia" w:hAnsiTheme="minorHAnsi"/>
          <w:b w:val="0"/>
          <w:lang w:eastAsia="fr-FR"/>
        </w:rPr>
      </w:pPr>
      <w:hyperlink w:anchor="_Toc222815383" w:history="1">
        <w:r w:rsidR="00306512" w:rsidRPr="006E5B7A">
          <w:rPr>
            <w:rStyle w:val="Lienhypertexte"/>
          </w:rPr>
          <w:t>DISPOSITIONS GENERALES – COMMUNES Présentation de l’opération</w:t>
        </w:r>
        <w:r w:rsidR="00306512">
          <w:rPr>
            <w:webHidden/>
          </w:rPr>
          <w:tab/>
        </w:r>
        <w:r w:rsidR="00306512">
          <w:rPr>
            <w:webHidden/>
          </w:rPr>
          <w:fldChar w:fldCharType="begin"/>
        </w:r>
        <w:r w:rsidR="00306512">
          <w:rPr>
            <w:webHidden/>
          </w:rPr>
          <w:instrText xml:space="preserve"> PAGEREF _Toc222815383 \h </w:instrText>
        </w:r>
        <w:r w:rsidR="00306512">
          <w:rPr>
            <w:webHidden/>
          </w:rPr>
        </w:r>
        <w:r w:rsidR="00306512">
          <w:rPr>
            <w:webHidden/>
          </w:rPr>
          <w:fldChar w:fldCharType="separate"/>
        </w:r>
        <w:r w:rsidR="00306512">
          <w:rPr>
            <w:webHidden/>
          </w:rPr>
          <w:t>7</w:t>
        </w:r>
        <w:r w:rsidR="00306512">
          <w:rPr>
            <w:webHidden/>
          </w:rPr>
          <w:fldChar w:fldCharType="end"/>
        </w:r>
      </w:hyperlink>
    </w:p>
    <w:p w14:paraId="4FF9D0FA" w14:textId="507AB993" w:rsidR="00306512" w:rsidRDefault="009506D7">
      <w:pPr>
        <w:pStyle w:val="TM2"/>
        <w:rPr>
          <w:rFonts w:asciiTheme="minorHAnsi" w:eastAsiaTheme="minorEastAsia" w:hAnsiTheme="minorHAnsi" w:cstheme="minorBidi"/>
          <w:b w:val="0"/>
          <w:smallCaps w:val="0"/>
          <w:lang w:eastAsia="fr-FR"/>
        </w:rPr>
      </w:pPr>
      <w:hyperlink w:anchor="_Toc222815384" w:history="1">
        <w:r w:rsidR="00306512" w:rsidRPr="006E5B7A">
          <w:rPr>
            <w:rStyle w:val="Lienhypertexte"/>
          </w:rPr>
          <w:t>Article DG/1 – PRESENTATION De l’operation</w:t>
        </w:r>
        <w:r w:rsidR="00306512">
          <w:rPr>
            <w:webHidden/>
          </w:rPr>
          <w:tab/>
        </w:r>
        <w:r w:rsidR="00306512">
          <w:rPr>
            <w:webHidden/>
          </w:rPr>
          <w:fldChar w:fldCharType="begin"/>
        </w:r>
        <w:r w:rsidR="00306512">
          <w:rPr>
            <w:webHidden/>
          </w:rPr>
          <w:instrText xml:space="preserve"> PAGEREF _Toc222815384 \h </w:instrText>
        </w:r>
        <w:r w:rsidR="00306512">
          <w:rPr>
            <w:webHidden/>
          </w:rPr>
        </w:r>
        <w:r w:rsidR="00306512">
          <w:rPr>
            <w:webHidden/>
          </w:rPr>
          <w:fldChar w:fldCharType="separate"/>
        </w:r>
        <w:r w:rsidR="00306512">
          <w:rPr>
            <w:webHidden/>
          </w:rPr>
          <w:t>7</w:t>
        </w:r>
        <w:r w:rsidR="00306512">
          <w:rPr>
            <w:webHidden/>
          </w:rPr>
          <w:fldChar w:fldCharType="end"/>
        </w:r>
      </w:hyperlink>
    </w:p>
    <w:p w14:paraId="3DD2E3BB" w14:textId="70328301" w:rsidR="00306512" w:rsidRDefault="009506D7">
      <w:pPr>
        <w:pStyle w:val="TM3"/>
        <w:rPr>
          <w:rFonts w:asciiTheme="minorHAnsi" w:eastAsiaTheme="minorEastAsia" w:hAnsiTheme="minorHAnsi"/>
          <w:lang w:eastAsia="fr-FR"/>
        </w:rPr>
      </w:pPr>
      <w:hyperlink w:anchor="_Toc222815385" w:history="1">
        <w:r w:rsidR="00306512" w:rsidRPr="006E5B7A">
          <w:rPr>
            <w:rStyle w:val="Lienhypertexte"/>
          </w:rPr>
          <w:t>DG/1.1 - Objet de l’opération</w:t>
        </w:r>
        <w:r w:rsidR="00306512">
          <w:rPr>
            <w:webHidden/>
          </w:rPr>
          <w:tab/>
        </w:r>
        <w:r w:rsidR="00306512">
          <w:rPr>
            <w:webHidden/>
          </w:rPr>
          <w:fldChar w:fldCharType="begin"/>
        </w:r>
        <w:r w:rsidR="00306512">
          <w:rPr>
            <w:webHidden/>
          </w:rPr>
          <w:instrText xml:space="preserve"> PAGEREF _Toc222815385 \h </w:instrText>
        </w:r>
        <w:r w:rsidR="00306512">
          <w:rPr>
            <w:webHidden/>
          </w:rPr>
        </w:r>
        <w:r w:rsidR="00306512">
          <w:rPr>
            <w:webHidden/>
          </w:rPr>
          <w:fldChar w:fldCharType="separate"/>
        </w:r>
        <w:r w:rsidR="00306512">
          <w:rPr>
            <w:webHidden/>
          </w:rPr>
          <w:t>7</w:t>
        </w:r>
        <w:r w:rsidR="00306512">
          <w:rPr>
            <w:webHidden/>
          </w:rPr>
          <w:fldChar w:fldCharType="end"/>
        </w:r>
      </w:hyperlink>
    </w:p>
    <w:p w14:paraId="5E775FC3" w14:textId="47F8E792" w:rsidR="00306512" w:rsidRDefault="009506D7">
      <w:pPr>
        <w:pStyle w:val="TM3"/>
        <w:rPr>
          <w:rFonts w:asciiTheme="minorHAnsi" w:eastAsiaTheme="minorEastAsia" w:hAnsiTheme="minorHAnsi"/>
          <w:lang w:eastAsia="fr-FR"/>
        </w:rPr>
      </w:pPr>
      <w:hyperlink w:anchor="_Toc222815386" w:history="1">
        <w:r w:rsidR="00306512" w:rsidRPr="006E5B7A">
          <w:rPr>
            <w:rStyle w:val="Lienhypertexte"/>
          </w:rPr>
          <w:t>DG/1.2 - Description sommaire des ouvrages</w:t>
        </w:r>
        <w:r w:rsidR="00306512">
          <w:rPr>
            <w:webHidden/>
          </w:rPr>
          <w:tab/>
        </w:r>
        <w:r w:rsidR="00306512">
          <w:rPr>
            <w:webHidden/>
          </w:rPr>
          <w:fldChar w:fldCharType="begin"/>
        </w:r>
        <w:r w:rsidR="00306512">
          <w:rPr>
            <w:webHidden/>
          </w:rPr>
          <w:instrText xml:space="preserve"> PAGEREF _Toc222815386 \h </w:instrText>
        </w:r>
        <w:r w:rsidR="00306512">
          <w:rPr>
            <w:webHidden/>
          </w:rPr>
        </w:r>
        <w:r w:rsidR="00306512">
          <w:rPr>
            <w:webHidden/>
          </w:rPr>
          <w:fldChar w:fldCharType="separate"/>
        </w:r>
        <w:r w:rsidR="00306512">
          <w:rPr>
            <w:webHidden/>
          </w:rPr>
          <w:t>7</w:t>
        </w:r>
        <w:r w:rsidR="00306512">
          <w:rPr>
            <w:webHidden/>
          </w:rPr>
          <w:fldChar w:fldCharType="end"/>
        </w:r>
      </w:hyperlink>
    </w:p>
    <w:p w14:paraId="24A1AC16" w14:textId="2BC23DA9" w:rsidR="00306512" w:rsidRDefault="009506D7">
      <w:pPr>
        <w:pStyle w:val="TM3"/>
        <w:rPr>
          <w:rFonts w:asciiTheme="minorHAnsi" w:eastAsiaTheme="minorEastAsia" w:hAnsiTheme="minorHAnsi"/>
          <w:lang w:eastAsia="fr-FR"/>
        </w:rPr>
      </w:pPr>
      <w:hyperlink w:anchor="_Toc222815387" w:history="1">
        <w:r w:rsidR="00306512" w:rsidRPr="006E5B7A">
          <w:rPr>
            <w:rStyle w:val="Lienhypertexte"/>
          </w:rPr>
          <w:t>DG/1.3 - Phases d’exécution des travaux</w:t>
        </w:r>
        <w:r w:rsidR="00306512">
          <w:rPr>
            <w:webHidden/>
          </w:rPr>
          <w:tab/>
        </w:r>
        <w:r w:rsidR="00306512">
          <w:rPr>
            <w:webHidden/>
          </w:rPr>
          <w:fldChar w:fldCharType="begin"/>
        </w:r>
        <w:r w:rsidR="00306512">
          <w:rPr>
            <w:webHidden/>
          </w:rPr>
          <w:instrText xml:space="preserve"> PAGEREF _Toc222815387 \h </w:instrText>
        </w:r>
        <w:r w:rsidR="00306512">
          <w:rPr>
            <w:webHidden/>
          </w:rPr>
        </w:r>
        <w:r w:rsidR="00306512">
          <w:rPr>
            <w:webHidden/>
          </w:rPr>
          <w:fldChar w:fldCharType="separate"/>
        </w:r>
        <w:r w:rsidR="00306512">
          <w:rPr>
            <w:webHidden/>
          </w:rPr>
          <w:t>9</w:t>
        </w:r>
        <w:r w:rsidR="00306512">
          <w:rPr>
            <w:webHidden/>
          </w:rPr>
          <w:fldChar w:fldCharType="end"/>
        </w:r>
      </w:hyperlink>
    </w:p>
    <w:p w14:paraId="69537F36" w14:textId="76DA22B8" w:rsidR="00306512" w:rsidRDefault="009506D7">
      <w:pPr>
        <w:pStyle w:val="TM3"/>
        <w:rPr>
          <w:rFonts w:asciiTheme="minorHAnsi" w:eastAsiaTheme="minorEastAsia" w:hAnsiTheme="minorHAnsi"/>
          <w:lang w:eastAsia="fr-FR"/>
        </w:rPr>
      </w:pPr>
      <w:hyperlink w:anchor="_Toc222815388" w:history="1">
        <w:r w:rsidR="00306512" w:rsidRPr="006E5B7A">
          <w:rPr>
            <w:rStyle w:val="Lienhypertexte"/>
          </w:rPr>
          <w:t>DG/1.4 - Maitre d’ouvrage, maitre d’œuvre</w:t>
        </w:r>
        <w:r w:rsidR="00306512">
          <w:rPr>
            <w:webHidden/>
          </w:rPr>
          <w:tab/>
        </w:r>
        <w:r w:rsidR="00306512">
          <w:rPr>
            <w:webHidden/>
          </w:rPr>
          <w:fldChar w:fldCharType="begin"/>
        </w:r>
        <w:r w:rsidR="00306512">
          <w:rPr>
            <w:webHidden/>
          </w:rPr>
          <w:instrText xml:space="preserve"> PAGEREF _Toc222815388 \h </w:instrText>
        </w:r>
        <w:r w:rsidR="00306512">
          <w:rPr>
            <w:webHidden/>
          </w:rPr>
        </w:r>
        <w:r w:rsidR="00306512">
          <w:rPr>
            <w:webHidden/>
          </w:rPr>
          <w:fldChar w:fldCharType="separate"/>
        </w:r>
        <w:r w:rsidR="00306512">
          <w:rPr>
            <w:webHidden/>
          </w:rPr>
          <w:t>9</w:t>
        </w:r>
        <w:r w:rsidR="00306512">
          <w:rPr>
            <w:webHidden/>
          </w:rPr>
          <w:fldChar w:fldCharType="end"/>
        </w:r>
      </w:hyperlink>
    </w:p>
    <w:p w14:paraId="434435CD" w14:textId="1464ED11" w:rsidR="00306512" w:rsidRDefault="009506D7">
      <w:pPr>
        <w:pStyle w:val="TM2"/>
        <w:rPr>
          <w:rFonts w:asciiTheme="minorHAnsi" w:eastAsiaTheme="minorEastAsia" w:hAnsiTheme="minorHAnsi" w:cstheme="minorBidi"/>
          <w:b w:val="0"/>
          <w:smallCaps w:val="0"/>
          <w:lang w:eastAsia="fr-FR"/>
        </w:rPr>
      </w:pPr>
      <w:hyperlink w:anchor="_Toc222815389" w:history="1">
        <w:r w:rsidR="00306512" w:rsidRPr="006E5B7A">
          <w:rPr>
            <w:rStyle w:val="Lienhypertexte"/>
          </w:rPr>
          <w:t>ARTICLE DG/2 - Présentation du marché</w:t>
        </w:r>
        <w:r w:rsidR="00306512">
          <w:rPr>
            <w:webHidden/>
          </w:rPr>
          <w:tab/>
        </w:r>
        <w:r w:rsidR="00306512">
          <w:rPr>
            <w:webHidden/>
          </w:rPr>
          <w:fldChar w:fldCharType="begin"/>
        </w:r>
        <w:r w:rsidR="00306512">
          <w:rPr>
            <w:webHidden/>
          </w:rPr>
          <w:instrText xml:space="preserve"> PAGEREF _Toc222815389 \h </w:instrText>
        </w:r>
        <w:r w:rsidR="00306512">
          <w:rPr>
            <w:webHidden/>
          </w:rPr>
        </w:r>
        <w:r w:rsidR="00306512">
          <w:rPr>
            <w:webHidden/>
          </w:rPr>
          <w:fldChar w:fldCharType="separate"/>
        </w:r>
        <w:r w:rsidR="00306512">
          <w:rPr>
            <w:webHidden/>
          </w:rPr>
          <w:t>10</w:t>
        </w:r>
        <w:r w:rsidR="00306512">
          <w:rPr>
            <w:webHidden/>
          </w:rPr>
          <w:fldChar w:fldCharType="end"/>
        </w:r>
      </w:hyperlink>
    </w:p>
    <w:p w14:paraId="2AD0C4A1" w14:textId="1E335787" w:rsidR="00306512" w:rsidRDefault="009506D7">
      <w:pPr>
        <w:pStyle w:val="TM3"/>
        <w:rPr>
          <w:rFonts w:asciiTheme="minorHAnsi" w:eastAsiaTheme="minorEastAsia" w:hAnsiTheme="minorHAnsi"/>
          <w:lang w:eastAsia="fr-FR"/>
        </w:rPr>
      </w:pPr>
      <w:hyperlink w:anchor="_Toc222815390" w:history="1">
        <w:r w:rsidR="00306512" w:rsidRPr="006E5B7A">
          <w:rPr>
            <w:rStyle w:val="Lienhypertexte"/>
          </w:rPr>
          <w:t>DG/2.1 - Objet du marché</w:t>
        </w:r>
        <w:r w:rsidR="00306512">
          <w:rPr>
            <w:webHidden/>
          </w:rPr>
          <w:tab/>
        </w:r>
        <w:r w:rsidR="00306512">
          <w:rPr>
            <w:webHidden/>
          </w:rPr>
          <w:fldChar w:fldCharType="begin"/>
        </w:r>
        <w:r w:rsidR="00306512">
          <w:rPr>
            <w:webHidden/>
          </w:rPr>
          <w:instrText xml:space="preserve"> PAGEREF _Toc222815390 \h </w:instrText>
        </w:r>
        <w:r w:rsidR="00306512">
          <w:rPr>
            <w:webHidden/>
          </w:rPr>
        </w:r>
        <w:r w:rsidR="00306512">
          <w:rPr>
            <w:webHidden/>
          </w:rPr>
          <w:fldChar w:fldCharType="separate"/>
        </w:r>
        <w:r w:rsidR="00306512">
          <w:rPr>
            <w:webHidden/>
          </w:rPr>
          <w:t>10</w:t>
        </w:r>
        <w:r w:rsidR="00306512">
          <w:rPr>
            <w:webHidden/>
          </w:rPr>
          <w:fldChar w:fldCharType="end"/>
        </w:r>
      </w:hyperlink>
    </w:p>
    <w:p w14:paraId="26140F16" w14:textId="4F9C5D90" w:rsidR="00306512" w:rsidRDefault="009506D7">
      <w:pPr>
        <w:pStyle w:val="TM3"/>
        <w:rPr>
          <w:rFonts w:asciiTheme="minorHAnsi" w:eastAsiaTheme="minorEastAsia" w:hAnsiTheme="minorHAnsi"/>
          <w:lang w:eastAsia="fr-FR"/>
        </w:rPr>
      </w:pPr>
      <w:hyperlink w:anchor="_Toc222815391" w:history="1">
        <w:r w:rsidR="00306512" w:rsidRPr="006E5B7A">
          <w:rPr>
            <w:rStyle w:val="Lienhypertexte"/>
          </w:rPr>
          <w:t>DG/2.2 - Allotissement</w:t>
        </w:r>
        <w:r w:rsidR="00306512">
          <w:rPr>
            <w:webHidden/>
          </w:rPr>
          <w:tab/>
        </w:r>
        <w:r w:rsidR="00306512">
          <w:rPr>
            <w:webHidden/>
          </w:rPr>
          <w:fldChar w:fldCharType="begin"/>
        </w:r>
        <w:r w:rsidR="00306512">
          <w:rPr>
            <w:webHidden/>
          </w:rPr>
          <w:instrText xml:space="preserve"> PAGEREF _Toc222815391 \h </w:instrText>
        </w:r>
        <w:r w:rsidR="00306512">
          <w:rPr>
            <w:webHidden/>
          </w:rPr>
        </w:r>
        <w:r w:rsidR="00306512">
          <w:rPr>
            <w:webHidden/>
          </w:rPr>
          <w:fldChar w:fldCharType="separate"/>
        </w:r>
        <w:r w:rsidR="00306512">
          <w:rPr>
            <w:webHidden/>
          </w:rPr>
          <w:t>10</w:t>
        </w:r>
        <w:r w:rsidR="00306512">
          <w:rPr>
            <w:webHidden/>
          </w:rPr>
          <w:fldChar w:fldCharType="end"/>
        </w:r>
      </w:hyperlink>
    </w:p>
    <w:p w14:paraId="6A93741D" w14:textId="0282A893" w:rsidR="00306512" w:rsidRDefault="009506D7">
      <w:pPr>
        <w:pStyle w:val="TM2"/>
        <w:rPr>
          <w:rFonts w:asciiTheme="minorHAnsi" w:eastAsiaTheme="minorEastAsia" w:hAnsiTheme="minorHAnsi" w:cstheme="minorBidi"/>
          <w:b w:val="0"/>
          <w:smallCaps w:val="0"/>
          <w:lang w:eastAsia="fr-FR"/>
        </w:rPr>
      </w:pPr>
      <w:hyperlink w:anchor="_Toc222815392" w:history="1">
        <w:r w:rsidR="00306512" w:rsidRPr="006E5B7A">
          <w:rPr>
            <w:rStyle w:val="Lienhypertexte"/>
          </w:rPr>
          <w:t>ARTICLE DG/3 - Documents</w:t>
        </w:r>
        <w:r w:rsidR="00306512">
          <w:rPr>
            <w:webHidden/>
          </w:rPr>
          <w:tab/>
        </w:r>
        <w:r w:rsidR="00306512">
          <w:rPr>
            <w:webHidden/>
          </w:rPr>
          <w:fldChar w:fldCharType="begin"/>
        </w:r>
        <w:r w:rsidR="00306512">
          <w:rPr>
            <w:webHidden/>
          </w:rPr>
          <w:instrText xml:space="preserve"> PAGEREF _Toc222815392 \h </w:instrText>
        </w:r>
        <w:r w:rsidR="00306512">
          <w:rPr>
            <w:webHidden/>
          </w:rPr>
        </w:r>
        <w:r w:rsidR="00306512">
          <w:rPr>
            <w:webHidden/>
          </w:rPr>
          <w:fldChar w:fldCharType="separate"/>
        </w:r>
        <w:r w:rsidR="00306512">
          <w:rPr>
            <w:webHidden/>
          </w:rPr>
          <w:t>10</w:t>
        </w:r>
        <w:r w:rsidR="00306512">
          <w:rPr>
            <w:webHidden/>
          </w:rPr>
          <w:fldChar w:fldCharType="end"/>
        </w:r>
      </w:hyperlink>
    </w:p>
    <w:p w14:paraId="35DA746C" w14:textId="3B7E9159" w:rsidR="00306512" w:rsidRDefault="009506D7">
      <w:pPr>
        <w:pStyle w:val="TM3"/>
        <w:rPr>
          <w:rFonts w:asciiTheme="minorHAnsi" w:eastAsiaTheme="minorEastAsia" w:hAnsiTheme="minorHAnsi"/>
          <w:lang w:eastAsia="fr-FR"/>
        </w:rPr>
      </w:pPr>
      <w:hyperlink w:anchor="_Toc222815393" w:history="1">
        <w:r w:rsidR="00306512" w:rsidRPr="006E5B7A">
          <w:rPr>
            <w:rStyle w:val="Lienhypertexte"/>
          </w:rPr>
          <w:t>DG/3.1 - Documents techniques applicables au marché</w:t>
        </w:r>
        <w:r w:rsidR="00306512">
          <w:rPr>
            <w:webHidden/>
          </w:rPr>
          <w:tab/>
        </w:r>
        <w:r w:rsidR="00306512">
          <w:rPr>
            <w:webHidden/>
          </w:rPr>
          <w:fldChar w:fldCharType="begin"/>
        </w:r>
        <w:r w:rsidR="00306512">
          <w:rPr>
            <w:webHidden/>
          </w:rPr>
          <w:instrText xml:space="preserve"> PAGEREF _Toc222815393 \h </w:instrText>
        </w:r>
        <w:r w:rsidR="00306512">
          <w:rPr>
            <w:webHidden/>
          </w:rPr>
        </w:r>
        <w:r w:rsidR="00306512">
          <w:rPr>
            <w:webHidden/>
          </w:rPr>
          <w:fldChar w:fldCharType="separate"/>
        </w:r>
        <w:r w:rsidR="00306512">
          <w:rPr>
            <w:webHidden/>
          </w:rPr>
          <w:t>10</w:t>
        </w:r>
        <w:r w:rsidR="00306512">
          <w:rPr>
            <w:webHidden/>
          </w:rPr>
          <w:fldChar w:fldCharType="end"/>
        </w:r>
      </w:hyperlink>
    </w:p>
    <w:p w14:paraId="18B11EB1" w14:textId="23EC0958" w:rsidR="00306512" w:rsidRDefault="009506D7">
      <w:pPr>
        <w:pStyle w:val="TM3"/>
        <w:rPr>
          <w:rFonts w:asciiTheme="minorHAnsi" w:eastAsiaTheme="minorEastAsia" w:hAnsiTheme="minorHAnsi"/>
          <w:lang w:eastAsia="fr-FR"/>
        </w:rPr>
      </w:pPr>
      <w:hyperlink w:anchor="_Toc222815394" w:history="1">
        <w:r w:rsidR="00306512" w:rsidRPr="006E5B7A">
          <w:rPr>
            <w:rStyle w:val="Lienhypertexte"/>
          </w:rPr>
          <w:t>DG/3.2 - Documents joints au marché</w:t>
        </w:r>
        <w:r w:rsidR="00306512">
          <w:rPr>
            <w:webHidden/>
          </w:rPr>
          <w:tab/>
        </w:r>
        <w:r w:rsidR="00306512">
          <w:rPr>
            <w:webHidden/>
          </w:rPr>
          <w:fldChar w:fldCharType="begin"/>
        </w:r>
        <w:r w:rsidR="00306512">
          <w:rPr>
            <w:webHidden/>
          </w:rPr>
          <w:instrText xml:space="preserve"> PAGEREF _Toc222815394 \h </w:instrText>
        </w:r>
        <w:r w:rsidR="00306512">
          <w:rPr>
            <w:webHidden/>
          </w:rPr>
        </w:r>
        <w:r w:rsidR="00306512">
          <w:rPr>
            <w:webHidden/>
          </w:rPr>
          <w:fldChar w:fldCharType="separate"/>
        </w:r>
        <w:r w:rsidR="00306512">
          <w:rPr>
            <w:webHidden/>
          </w:rPr>
          <w:t>11</w:t>
        </w:r>
        <w:r w:rsidR="00306512">
          <w:rPr>
            <w:webHidden/>
          </w:rPr>
          <w:fldChar w:fldCharType="end"/>
        </w:r>
      </w:hyperlink>
    </w:p>
    <w:p w14:paraId="5DF31C67" w14:textId="6B77BD9E" w:rsidR="00306512" w:rsidRDefault="009506D7">
      <w:pPr>
        <w:pStyle w:val="TM3"/>
        <w:rPr>
          <w:rFonts w:asciiTheme="minorHAnsi" w:eastAsiaTheme="minorEastAsia" w:hAnsiTheme="minorHAnsi"/>
          <w:lang w:eastAsia="fr-FR"/>
        </w:rPr>
      </w:pPr>
      <w:hyperlink w:anchor="_Toc222815395" w:history="1">
        <w:r w:rsidR="00306512" w:rsidRPr="006E5B7A">
          <w:rPr>
            <w:rStyle w:val="Lienhypertexte"/>
          </w:rPr>
          <w:t>DG/3.3 - Autres documents joints au marché</w:t>
        </w:r>
        <w:r w:rsidR="00306512">
          <w:rPr>
            <w:webHidden/>
          </w:rPr>
          <w:tab/>
        </w:r>
        <w:r w:rsidR="00306512">
          <w:rPr>
            <w:webHidden/>
          </w:rPr>
          <w:fldChar w:fldCharType="begin"/>
        </w:r>
        <w:r w:rsidR="00306512">
          <w:rPr>
            <w:webHidden/>
          </w:rPr>
          <w:instrText xml:space="preserve"> PAGEREF _Toc222815395 \h </w:instrText>
        </w:r>
        <w:r w:rsidR="00306512">
          <w:rPr>
            <w:webHidden/>
          </w:rPr>
        </w:r>
        <w:r w:rsidR="00306512">
          <w:rPr>
            <w:webHidden/>
          </w:rPr>
          <w:fldChar w:fldCharType="separate"/>
        </w:r>
        <w:r w:rsidR="00306512">
          <w:rPr>
            <w:webHidden/>
          </w:rPr>
          <w:t>11</w:t>
        </w:r>
        <w:r w:rsidR="00306512">
          <w:rPr>
            <w:webHidden/>
          </w:rPr>
          <w:fldChar w:fldCharType="end"/>
        </w:r>
      </w:hyperlink>
    </w:p>
    <w:p w14:paraId="52958CC9" w14:textId="23B29E7A" w:rsidR="00306512" w:rsidRDefault="009506D7">
      <w:pPr>
        <w:pStyle w:val="TM3"/>
        <w:rPr>
          <w:rFonts w:asciiTheme="minorHAnsi" w:eastAsiaTheme="minorEastAsia" w:hAnsiTheme="minorHAnsi"/>
          <w:lang w:eastAsia="fr-FR"/>
        </w:rPr>
      </w:pPr>
      <w:hyperlink w:anchor="_Toc222815396" w:history="1">
        <w:r w:rsidR="00306512" w:rsidRPr="006E5B7A">
          <w:rPr>
            <w:rStyle w:val="Lienhypertexte"/>
          </w:rPr>
          <w:t>DG/3.4 - Pièces à fournir par le titulaire du marché</w:t>
        </w:r>
        <w:r w:rsidR="00306512">
          <w:rPr>
            <w:webHidden/>
          </w:rPr>
          <w:tab/>
        </w:r>
        <w:r w:rsidR="00306512">
          <w:rPr>
            <w:webHidden/>
          </w:rPr>
          <w:fldChar w:fldCharType="begin"/>
        </w:r>
        <w:r w:rsidR="00306512">
          <w:rPr>
            <w:webHidden/>
          </w:rPr>
          <w:instrText xml:space="preserve"> PAGEREF _Toc222815396 \h </w:instrText>
        </w:r>
        <w:r w:rsidR="00306512">
          <w:rPr>
            <w:webHidden/>
          </w:rPr>
        </w:r>
        <w:r w:rsidR="00306512">
          <w:rPr>
            <w:webHidden/>
          </w:rPr>
          <w:fldChar w:fldCharType="separate"/>
        </w:r>
        <w:r w:rsidR="00306512">
          <w:rPr>
            <w:webHidden/>
          </w:rPr>
          <w:t>11</w:t>
        </w:r>
        <w:r w:rsidR="00306512">
          <w:rPr>
            <w:webHidden/>
          </w:rPr>
          <w:fldChar w:fldCharType="end"/>
        </w:r>
      </w:hyperlink>
    </w:p>
    <w:p w14:paraId="4E46CE0A" w14:textId="0D6EB59F" w:rsidR="00306512" w:rsidRDefault="009506D7">
      <w:pPr>
        <w:pStyle w:val="TM4"/>
        <w:tabs>
          <w:tab w:val="right" w:leader="underscore" w:pos="9062"/>
        </w:tabs>
        <w:rPr>
          <w:rFonts w:asciiTheme="minorHAnsi" w:eastAsiaTheme="minorEastAsia" w:hAnsiTheme="minorHAnsi"/>
          <w:noProof/>
          <w:lang w:eastAsia="fr-FR"/>
        </w:rPr>
      </w:pPr>
      <w:hyperlink w:anchor="_Toc222815397" w:history="1">
        <w:r w:rsidR="00306512" w:rsidRPr="006E5B7A">
          <w:rPr>
            <w:rStyle w:val="Lienhypertexte"/>
            <w:rFonts w:cs="Times New Roman"/>
            <w:noProof/>
          </w:rPr>
          <w:t>DG/3.4.1 -</w:t>
        </w:r>
        <w:r w:rsidR="00306512" w:rsidRPr="006E5B7A">
          <w:rPr>
            <w:rStyle w:val="Lienhypertexte"/>
            <w:noProof/>
          </w:rPr>
          <w:t xml:space="preserve"> Pendant la période de préparation</w:t>
        </w:r>
        <w:r w:rsidR="00306512">
          <w:rPr>
            <w:noProof/>
            <w:webHidden/>
          </w:rPr>
          <w:tab/>
        </w:r>
        <w:r w:rsidR="00306512">
          <w:rPr>
            <w:noProof/>
            <w:webHidden/>
          </w:rPr>
          <w:fldChar w:fldCharType="begin"/>
        </w:r>
        <w:r w:rsidR="00306512">
          <w:rPr>
            <w:noProof/>
            <w:webHidden/>
          </w:rPr>
          <w:instrText xml:space="preserve"> PAGEREF _Toc222815397 \h </w:instrText>
        </w:r>
        <w:r w:rsidR="00306512">
          <w:rPr>
            <w:noProof/>
            <w:webHidden/>
          </w:rPr>
        </w:r>
        <w:r w:rsidR="00306512">
          <w:rPr>
            <w:noProof/>
            <w:webHidden/>
          </w:rPr>
          <w:fldChar w:fldCharType="separate"/>
        </w:r>
        <w:r w:rsidR="00306512">
          <w:rPr>
            <w:noProof/>
            <w:webHidden/>
          </w:rPr>
          <w:t>12</w:t>
        </w:r>
        <w:r w:rsidR="00306512">
          <w:rPr>
            <w:noProof/>
            <w:webHidden/>
          </w:rPr>
          <w:fldChar w:fldCharType="end"/>
        </w:r>
      </w:hyperlink>
    </w:p>
    <w:p w14:paraId="0D5B395E" w14:textId="6FB9BB90" w:rsidR="00306512" w:rsidRDefault="009506D7">
      <w:pPr>
        <w:pStyle w:val="TM4"/>
        <w:tabs>
          <w:tab w:val="right" w:leader="underscore" w:pos="9062"/>
        </w:tabs>
        <w:rPr>
          <w:rFonts w:asciiTheme="minorHAnsi" w:eastAsiaTheme="minorEastAsia" w:hAnsiTheme="minorHAnsi"/>
          <w:noProof/>
          <w:lang w:eastAsia="fr-FR"/>
        </w:rPr>
      </w:pPr>
      <w:hyperlink w:anchor="_Toc222815398" w:history="1">
        <w:r w:rsidR="00306512" w:rsidRPr="006E5B7A">
          <w:rPr>
            <w:rStyle w:val="Lienhypertexte"/>
            <w:rFonts w:cs="Times New Roman"/>
            <w:noProof/>
          </w:rPr>
          <w:t>DG/3.4.2 -</w:t>
        </w:r>
        <w:r w:rsidR="00306512" w:rsidRPr="006E5B7A">
          <w:rPr>
            <w:rStyle w:val="Lienhypertexte"/>
            <w:noProof/>
          </w:rPr>
          <w:t xml:space="preserve"> En cours d’exécution des travaux</w:t>
        </w:r>
        <w:r w:rsidR="00306512">
          <w:rPr>
            <w:noProof/>
            <w:webHidden/>
          </w:rPr>
          <w:tab/>
        </w:r>
        <w:r w:rsidR="00306512">
          <w:rPr>
            <w:noProof/>
            <w:webHidden/>
          </w:rPr>
          <w:fldChar w:fldCharType="begin"/>
        </w:r>
        <w:r w:rsidR="00306512">
          <w:rPr>
            <w:noProof/>
            <w:webHidden/>
          </w:rPr>
          <w:instrText xml:space="preserve"> PAGEREF _Toc222815398 \h </w:instrText>
        </w:r>
        <w:r w:rsidR="00306512">
          <w:rPr>
            <w:noProof/>
            <w:webHidden/>
          </w:rPr>
        </w:r>
        <w:r w:rsidR="00306512">
          <w:rPr>
            <w:noProof/>
            <w:webHidden/>
          </w:rPr>
          <w:fldChar w:fldCharType="separate"/>
        </w:r>
        <w:r w:rsidR="00306512">
          <w:rPr>
            <w:noProof/>
            <w:webHidden/>
          </w:rPr>
          <w:t>13</w:t>
        </w:r>
        <w:r w:rsidR="00306512">
          <w:rPr>
            <w:noProof/>
            <w:webHidden/>
          </w:rPr>
          <w:fldChar w:fldCharType="end"/>
        </w:r>
      </w:hyperlink>
    </w:p>
    <w:p w14:paraId="7FB4758E" w14:textId="79BDA079" w:rsidR="00306512" w:rsidRDefault="009506D7">
      <w:pPr>
        <w:pStyle w:val="TM4"/>
        <w:tabs>
          <w:tab w:val="right" w:leader="underscore" w:pos="9062"/>
        </w:tabs>
        <w:rPr>
          <w:rFonts w:asciiTheme="minorHAnsi" w:eastAsiaTheme="minorEastAsia" w:hAnsiTheme="minorHAnsi"/>
          <w:noProof/>
          <w:lang w:eastAsia="fr-FR"/>
        </w:rPr>
      </w:pPr>
      <w:hyperlink w:anchor="_Toc222815399" w:history="1">
        <w:r w:rsidR="00306512" w:rsidRPr="006E5B7A">
          <w:rPr>
            <w:rStyle w:val="Lienhypertexte"/>
            <w:rFonts w:cs="Times New Roman"/>
            <w:noProof/>
          </w:rPr>
          <w:t>DG/3.4.3 -</w:t>
        </w:r>
        <w:r w:rsidR="00306512" w:rsidRPr="006E5B7A">
          <w:rPr>
            <w:rStyle w:val="Lienhypertexte"/>
            <w:noProof/>
          </w:rPr>
          <w:t xml:space="preserve"> Après achèvement des travaux</w:t>
        </w:r>
        <w:r w:rsidR="00306512">
          <w:rPr>
            <w:noProof/>
            <w:webHidden/>
          </w:rPr>
          <w:tab/>
        </w:r>
        <w:r w:rsidR="00306512">
          <w:rPr>
            <w:noProof/>
            <w:webHidden/>
          </w:rPr>
          <w:fldChar w:fldCharType="begin"/>
        </w:r>
        <w:r w:rsidR="00306512">
          <w:rPr>
            <w:noProof/>
            <w:webHidden/>
          </w:rPr>
          <w:instrText xml:space="preserve"> PAGEREF _Toc222815399 \h </w:instrText>
        </w:r>
        <w:r w:rsidR="00306512">
          <w:rPr>
            <w:noProof/>
            <w:webHidden/>
          </w:rPr>
        </w:r>
        <w:r w:rsidR="00306512">
          <w:rPr>
            <w:noProof/>
            <w:webHidden/>
          </w:rPr>
          <w:fldChar w:fldCharType="separate"/>
        </w:r>
        <w:r w:rsidR="00306512">
          <w:rPr>
            <w:noProof/>
            <w:webHidden/>
          </w:rPr>
          <w:t>13</w:t>
        </w:r>
        <w:r w:rsidR="00306512">
          <w:rPr>
            <w:noProof/>
            <w:webHidden/>
          </w:rPr>
          <w:fldChar w:fldCharType="end"/>
        </w:r>
      </w:hyperlink>
    </w:p>
    <w:p w14:paraId="490EC172" w14:textId="08D1B598" w:rsidR="00306512" w:rsidRDefault="009506D7">
      <w:pPr>
        <w:pStyle w:val="TM5"/>
        <w:tabs>
          <w:tab w:val="right" w:leader="underscore" w:pos="9062"/>
        </w:tabs>
        <w:rPr>
          <w:rFonts w:asciiTheme="minorHAnsi" w:eastAsiaTheme="minorEastAsia" w:hAnsiTheme="minorHAnsi"/>
          <w:noProof/>
          <w:lang w:eastAsia="fr-FR"/>
        </w:rPr>
      </w:pPr>
      <w:hyperlink w:anchor="_Toc222815400" w:history="1">
        <w:r w:rsidR="00306512" w:rsidRPr="006E5B7A">
          <w:rPr>
            <w:rStyle w:val="Lienhypertexte"/>
            <w:noProof/>
          </w:rPr>
          <w:t>DG/3.4.3.1 - A la demande, dès réception des travaux</w:t>
        </w:r>
        <w:r w:rsidR="00306512">
          <w:rPr>
            <w:noProof/>
            <w:webHidden/>
          </w:rPr>
          <w:tab/>
        </w:r>
        <w:r w:rsidR="00306512">
          <w:rPr>
            <w:noProof/>
            <w:webHidden/>
          </w:rPr>
          <w:fldChar w:fldCharType="begin"/>
        </w:r>
        <w:r w:rsidR="00306512">
          <w:rPr>
            <w:noProof/>
            <w:webHidden/>
          </w:rPr>
          <w:instrText xml:space="preserve"> PAGEREF _Toc222815400 \h </w:instrText>
        </w:r>
        <w:r w:rsidR="00306512">
          <w:rPr>
            <w:noProof/>
            <w:webHidden/>
          </w:rPr>
        </w:r>
        <w:r w:rsidR="00306512">
          <w:rPr>
            <w:noProof/>
            <w:webHidden/>
          </w:rPr>
          <w:fldChar w:fldCharType="separate"/>
        </w:r>
        <w:r w:rsidR="00306512">
          <w:rPr>
            <w:noProof/>
            <w:webHidden/>
          </w:rPr>
          <w:t>13</w:t>
        </w:r>
        <w:r w:rsidR="00306512">
          <w:rPr>
            <w:noProof/>
            <w:webHidden/>
          </w:rPr>
          <w:fldChar w:fldCharType="end"/>
        </w:r>
      </w:hyperlink>
    </w:p>
    <w:p w14:paraId="56200BCD" w14:textId="52EAE2CB" w:rsidR="00306512" w:rsidRDefault="009506D7">
      <w:pPr>
        <w:pStyle w:val="TM5"/>
        <w:tabs>
          <w:tab w:val="right" w:leader="underscore" w:pos="9062"/>
        </w:tabs>
        <w:rPr>
          <w:rFonts w:asciiTheme="minorHAnsi" w:eastAsiaTheme="minorEastAsia" w:hAnsiTheme="minorHAnsi"/>
          <w:noProof/>
          <w:lang w:eastAsia="fr-FR"/>
        </w:rPr>
      </w:pPr>
      <w:hyperlink w:anchor="_Toc222815401" w:history="1">
        <w:r w:rsidR="00306512" w:rsidRPr="006E5B7A">
          <w:rPr>
            <w:rStyle w:val="Lienhypertexte"/>
            <w:noProof/>
          </w:rPr>
          <w:t>DG/3.4.3.2 - Pour le jour de la réception</w:t>
        </w:r>
        <w:r w:rsidR="00306512">
          <w:rPr>
            <w:noProof/>
            <w:webHidden/>
          </w:rPr>
          <w:tab/>
        </w:r>
        <w:r w:rsidR="00306512">
          <w:rPr>
            <w:noProof/>
            <w:webHidden/>
          </w:rPr>
          <w:fldChar w:fldCharType="begin"/>
        </w:r>
        <w:r w:rsidR="00306512">
          <w:rPr>
            <w:noProof/>
            <w:webHidden/>
          </w:rPr>
          <w:instrText xml:space="preserve"> PAGEREF _Toc222815401 \h </w:instrText>
        </w:r>
        <w:r w:rsidR="00306512">
          <w:rPr>
            <w:noProof/>
            <w:webHidden/>
          </w:rPr>
        </w:r>
        <w:r w:rsidR="00306512">
          <w:rPr>
            <w:noProof/>
            <w:webHidden/>
          </w:rPr>
          <w:fldChar w:fldCharType="separate"/>
        </w:r>
        <w:r w:rsidR="00306512">
          <w:rPr>
            <w:noProof/>
            <w:webHidden/>
          </w:rPr>
          <w:t>13</w:t>
        </w:r>
        <w:r w:rsidR="00306512">
          <w:rPr>
            <w:noProof/>
            <w:webHidden/>
          </w:rPr>
          <w:fldChar w:fldCharType="end"/>
        </w:r>
      </w:hyperlink>
    </w:p>
    <w:p w14:paraId="2671AC10" w14:textId="78FDA207" w:rsidR="00306512" w:rsidRDefault="009506D7">
      <w:pPr>
        <w:pStyle w:val="TM5"/>
        <w:tabs>
          <w:tab w:val="right" w:leader="underscore" w:pos="9062"/>
        </w:tabs>
        <w:rPr>
          <w:rFonts w:asciiTheme="minorHAnsi" w:eastAsiaTheme="minorEastAsia" w:hAnsiTheme="minorHAnsi"/>
          <w:noProof/>
          <w:lang w:eastAsia="fr-FR"/>
        </w:rPr>
      </w:pPr>
      <w:hyperlink w:anchor="_Toc222815402" w:history="1">
        <w:r w:rsidR="00306512" w:rsidRPr="006E5B7A">
          <w:rPr>
            <w:rStyle w:val="Lienhypertexte"/>
            <w:noProof/>
          </w:rPr>
          <w:t>DG/3.4.3.3 - Dans le mois qui suit la date de décision de réception des travaux</w:t>
        </w:r>
        <w:r w:rsidR="00306512">
          <w:rPr>
            <w:noProof/>
            <w:webHidden/>
          </w:rPr>
          <w:tab/>
        </w:r>
        <w:r w:rsidR="00306512">
          <w:rPr>
            <w:noProof/>
            <w:webHidden/>
          </w:rPr>
          <w:fldChar w:fldCharType="begin"/>
        </w:r>
        <w:r w:rsidR="00306512">
          <w:rPr>
            <w:noProof/>
            <w:webHidden/>
          </w:rPr>
          <w:instrText xml:space="preserve"> PAGEREF _Toc222815402 \h </w:instrText>
        </w:r>
        <w:r w:rsidR="00306512">
          <w:rPr>
            <w:noProof/>
            <w:webHidden/>
          </w:rPr>
        </w:r>
        <w:r w:rsidR="00306512">
          <w:rPr>
            <w:noProof/>
            <w:webHidden/>
          </w:rPr>
          <w:fldChar w:fldCharType="separate"/>
        </w:r>
        <w:r w:rsidR="00306512">
          <w:rPr>
            <w:noProof/>
            <w:webHidden/>
          </w:rPr>
          <w:t>13</w:t>
        </w:r>
        <w:r w:rsidR="00306512">
          <w:rPr>
            <w:noProof/>
            <w:webHidden/>
          </w:rPr>
          <w:fldChar w:fldCharType="end"/>
        </w:r>
      </w:hyperlink>
    </w:p>
    <w:p w14:paraId="71E2AD90" w14:textId="78EEB614" w:rsidR="00306512" w:rsidRDefault="009506D7">
      <w:pPr>
        <w:pStyle w:val="TM2"/>
        <w:rPr>
          <w:rFonts w:asciiTheme="minorHAnsi" w:eastAsiaTheme="minorEastAsia" w:hAnsiTheme="minorHAnsi" w:cstheme="minorBidi"/>
          <w:b w:val="0"/>
          <w:smallCaps w:val="0"/>
          <w:lang w:eastAsia="fr-FR"/>
        </w:rPr>
      </w:pPr>
      <w:hyperlink w:anchor="_Toc222815403" w:history="1">
        <w:r w:rsidR="00306512" w:rsidRPr="006E5B7A">
          <w:rPr>
            <w:rStyle w:val="Lienhypertexte"/>
          </w:rPr>
          <w:t>ARTICLE DG/4 - Essais et contrôle</w:t>
        </w:r>
        <w:r w:rsidR="00306512">
          <w:rPr>
            <w:webHidden/>
          </w:rPr>
          <w:tab/>
        </w:r>
        <w:r w:rsidR="00306512">
          <w:rPr>
            <w:webHidden/>
          </w:rPr>
          <w:fldChar w:fldCharType="begin"/>
        </w:r>
        <w:r w:rsidR="00306512">
          <w:rPr>
            <w:webHidden/>
          </w:rPr>
          <w:instrText xml:space="preserve"> PAGEREF _Toc222815403 \h </w:instrText>
        </w:r>
        <w:r w:rsidR="00306512">
          <w:rPr>
            <w:webHidden/>
          </w:rPr>
        </w:r>
        <w:r w:rsidR="00306512">
          <w:rPr>
            <w:webHidden/>
          </w:rPr>
          <w:fldChar w:fldCharType="separate"/>
        </w:r>
        <w:r w:rsidR="00306512">
          <w:rPr>
            <w:webHidden/>
          </w:rPr>
          <w:t>15</w:t>
        </w:r>
        <w:r w:rsidR="00306512">
          <w:rPr>
            <w:webHidden/>
          </w:rPr>
          <w:fldChar w:fldCharType="end"/>
        </w:r>
      </w:hyperlink>
    </w:p>
    <w:p w14:paraId="20295FA8" w14:textId="0537C96E" w:rsidR="00306512" w:rsidRDefault="009506D7">
      <w:pPr>
        <w:pStyle w:val="TM2"/>
        <w:rPr>
          <w:rFonts w:asciiTheme="minorHAnsi" w:eastAsiaTheme="minorEastAsia" w:hAnsiTheme="minorHAnsi" w:cstheme="minorBidi"/>
          <w:b w:val="0"/>
          <w:smallCaps w:val="0"/>
          <w:lang w:eastAsia="fr-FR"/>
        </w:rPr>
      </w:pPr>
      <w:hyperlink w:anchor="_Toc222815404" w:history="1">
        <w:r w:rsidR="00306512" w:rsidRPr="006E5B7A">
          <w:rPr>
            <w:rStyle w:val="Lienhypertexte"/>
          </w:rPr>
          <w:t>ARTICLE DG/5 - Mesures de securité</w:t>
        </w:r>
        <w:r w:rsidR="00306512">
          <w:rPr>
            <w:webHidden/>
          </w:rPr>
          <w:tab/>
        </w:r>
        <w:r w:rsidR="00306512">
          <w:rPr>
            <w:webHidden/>
          </w:rPr>
          <w:fldChar w:fldCharType="begin"/>
        </w:r>
        <w:r w:rsidR="00306512">
          <w:rPr>
            <w:webHidden/>
          </w:rPr>
          <w:instrText xml:space="preserve"> PAGEREF _Toc222815404 \h </w:instrText>
        </w:r>
        <w:r w:rsidR="00306512">
          <w:rPr>
            <w:webHidden/>
          </w:rPr>
        </w:r>
        <w:r w:rsidR="00306512">
          <w:rPr>
            <w:webHidden/>
          </w:rPr>
          <w:fldChar w:fldCharType="separate"/>
        </w:r>
        <w:r w:rsidR="00306512">
          <w:rPr>
            <w:webHidden/>
          </w:rPr>
          <w:t>15</w:t>
        </w:r>
        <w:r w:rsidR="00306512">
          <w:rPr>
            <w:webHidden/>
          </w:rPr>
          <w:fldChar w:fldCharType="end"/>
        </w:r>
      </w:hyperlink>
    </w:p>
    <w:p w14:paraId="6E476AB3" w14:textId="4CB5F521" w:rsidR="00306512" w:rsidRDefault="009506D7">
      <w:pPr>
        <w:pStyle w:val="TM3"/>
        <w:rPr>
          <w:rFonts w:asciiTheme="minorHAnsi" w:eastAsiaTheme="minorEastAsia" w:hAnsiTheme="minorHAnsi"/>
          <w:lang w:eastAsia="fr-FR"/>
        </w:rPr>
      </w:pPr>
      <w:hyperlink w:anchor="_Toc222815405" w:history="1">
        <w:r w:rsidR="00306512" w:rsidRPr="006E5B7A">
          <w:rPr>
            <w:rStyle w:val="Lienhypertexte"/>
          </w:rPr>
          <w:t>DG/5.1 - Protection contre l’incendie</w:t>
        </w:r>
        <w:r w:rsidR="00306512">
          <w:rPr>
            <w:webHidden/>
          </w:rPr>
          <w:tab/>
        </w:r>
        <w:r w:rsidR="00306512">
          <w:rPr>
            <w:webHidden/>
          </w:rPr>
          <w:fldChar w:fldCharType="begin"/>
        </w:r>
        <w:r w:rsidR="00306512">
          <w:rPr>
            <w:webHidden/>
          </w:rPr>
          <w:instrText xml:space="preserve"> PAGEREF _Toc222815405 \h </w:instrText>
        </w:r>
        <w:r w:rsidR="00306512">
          <w:rPr>
            <w:webHidden/>
          </w:rPr>
        </w:r>
        <w:r w:rsidR="00306512">
          <w:rPr>
            <w:webHidden/>
          </w:rPr>
          <w:fldChar w:fldCharType="separate"/>
        </w:r>
        <w:r w:rsidR="00306512">
          <w:rPr>
            <w:webHidden/>
          </w:rPr>
          <w:t>15</w:t>
        </w:r>
        <w:r w:rsidR="00306512">
          <w:rPr>
            <w:webHidden/>
          </w:rPr>
          <w:fldChar w:fldCharType="end"/>
        </w:r>
      </w:hyperlink>
    </w:p>
    <w:p w14:paraId="44D5377C" w14:textId="16A2D8BD" w:rsidR="00306512" w:rsidRDefault="009506D7">
      <w:pPr>
        <w:pStyle w:val="TM3"/>
        <w:rPr>
          <w:rFonts w:asciiTheme="minorHAnsi" w:eastAsiaTheme="minorEastAsia" w:hAnsiTheme="minorHAnsi"/>
          <w:lang w:eastAsia="fr-FR"/>
        </w:rPr>
      </w:pPr>
      <w:hyperlink w:anchor="_Toc222815406" w:history="1">
        <w:r w:rsidR="00306512" w:rsidRPr="006E5B7A">
          <w:rPr>
            <w:rStyle w:val="Lienhypertexte"/>
          </w:rPr>
          <w:t>DG/5.2 - Coordination SPS</w:t>
        </w:r>
        <w:r w:rsidR="00306512">
          <w:rPr>
            <w:webHidden/>
          </w:rPr>
          <w:tab/>
        </w:r>
        <w:r w:rsidR="00306512">
          <w:rPr>
            <w:webHidden/>
          </w:rPr>
          <w:fldChar w:fldCharType="begin"/>
        </w:r>
        <w:r w:rsidR="00306512">
          <w:rPr>
            <w:webHidden/>
          </w:rPr>
          <w:instrText xml:space="preserve"> PAGEREF _Toc222815406 \h </w:instrText>
        </w:r>
        <w:r w:rsidR="00306512">
          <w:rPr>
            <w:webHidden/>
          </w:rPr>
        </w:r>
        <w:r w:rsidR="00306512">
          <w:rPr>
            <w:webHidden/>
          </w:rPr>
          <w:fldChar w:fldCharType="separate"/>
        </w:r>
        <w:r w:rsidR="00306512">
          <w:rPr>
            <w:webHidden/>
          </w:rPr>
          <w:t>15</w:t>
        </w:r>
        <w:r w:rsidR="00306512">
          <w:rPr>
            <w:webHidden/>
          </w:rPr>
          <w:fldChar w:fldCharType="end"/>
        </w:r>
      </w:hyperlink>
    </w:p>
    <w:p w14:paraId="42BE5D99" w14:textId="2C634232" w:rsidR="00306512" w:rsidRDefault="009506D7">
      <w:pPr>
        <w:pStyle w:val="TM3"/>
        <w:rPr>
          <w:rFonts w:asciiTheme="minorHAnsi" w:eastAsiaTheme="minorEastAsia" w:hAnsiTheme="minorHAnsi"/>
          <w:lang w:eastAsia="fr-FR"/>
        </w:rPr>
      </w:pPr>
      <w:hyperlink w:anchor="_Toc222815407" w:history="1">
        <w:r w:rsidR="00306512" w:rsidRPr="006E5B7A">
          <w:rPr>
            <w:rStyle w:val="Lienhypertexte"/>
          </w:rPr>
          <w:t>DG/5.3 -</w:t>
        </w:r>
        <w:r w:rsidR="00306512" w:rsidRPr="006E5B7A">
          <w:rPr>
            <w:rStyle w:val="Lienhypertexte"/>
            <w:i/>
          </w:rPr>
          <w:t xml:space="preserve"> </w:t>
        </w:r>
        <w:r w:rsidR="00306512" w:rsidRPr="006E5B7A">
          <w:rPr>
            <w:rStyle w:val="Lienhypertexte"/>
          </w:rPr>
          <w:t>Mise en œuvre des sources de chaleur</w:t>
        </w:r>
        <w:r w:rsidR="00306512">
          <w:rPr>
            <w:webHidden/>
          </w:rPr>
          <w:tab/>
        </w:r>
        <w:r w:rsidR="00306512">
          <w:rPr>
            <w:webHidden/>
          </w:rPr>
          <w:fldChar w:fldCharType="begin"/>
        </w:r>
        <w:r w:rsidR="00306512">
          <w:rPr>
            <w:webHidden/>
          </w:rPr>
          <w:instrText xml:space="preserve"> PAGEREF _Toc222815407 \h </w:instrText>
        </w:r>
        <w:r w:rsidR="00306512">
          <w:rPr>
            <w:webHidden/>
          </w:rPr>
        </w:r>
        <w:r w:rsidR="00306512">
          <w:rPr>
            <w:webHidden/>
          </w:rPr>
          <w:fldChar w:fldCharType="separate"/>
        </w:r>
        <w:r w:rsidR="00306512">
          <w:rPr>
            <w:webHidden/>
          </w:rPr>
          <w:t>15</w:t>
        </w:r>
        <w:r w:rsidR="00306512">
          <w:rPr>
            <w:webHidden/>
          </w:rPr>
          <w:fldChar w:fldCharType="end"/>
        </w:r>
      </w:hyperlink>
    </w:p>
    <w:p w14:paraId="1C199059" w14:textId="56327F8C" w:rsidR="00306512" w:rsidRDefault="009506D7">
      <w:pPr>
        <w:pStyle w:val="TM3"/>
        <w:rPr>
          <w:rFonts w:asciiTheme="minorHAnsi" w:eastAsiaTheme="minorEastAsia" w:hAnsiTheme="minorHAnsi"/>
          <w:lang w:eastAsia="fr-FR"/>
        </w:rPr>
      </w:pPr>
      <w:hyperlink w:anchor="_Toc222815408" w:history="1">
        <w:r w:rsidR="00306512" w:rsidRPr="006E5B7A">
          <w:rPr>
            <w:rStyle w:val="Lienhypertexte"/>
          </w:rPr>
          <w:t>DG/5.4</w:t>
        </w:r>
        <w:r w:rsidR="00306512" w:rsidRPr="006E5B7A">
          <w:rPr>
            <w:rStyle w:val="Lienhypertexte"/>
            <w:i/>
          </w:rPr>
          <w:t xml:space="preserve"> - </w:t>
        </w:r>
        <w:r w:rsidR="00306512" w:rsidRPr="006E5B7A">
          <w:rPr>
            <w:rStyle w:val="Lienhypertexte"/>
          </w:rPr>
          <w:t>Clôture provisoire de chantier</w:t>
        </w:r>
        <w:r w:rsidR="00306512">
          <w:rPr>
            <w:webHidden/>
          </w:rPr>
          <w:tab/>
        </w:r>
        <w:r w:rsidR="00306512">
          <w:rPr>
            <w:webHidden/>
          </w:rPr>
          <w:fldChar w:fldCharType="begin"/>
        </w:r>
        <w:r w:rsidR="00306512">
          <w:rPr>
            <w:webHidden/>
          </w:rPr>
          <w:instrText xml:space="preserve"> PAGEREF _Toc222815408 \h </w:instrText>
        </w:r>
        <w:r w:rsidR="00306512">
          <w:rPr>
            <w:webHidden/>
          </w:rPr>
        </w:r>
        <w:r w:rsidR="00306512">
          <w:rPr>
            <w:webHidden/>
          </w:rPr>
          <w:fldChar w:fldCharType="separate"/>
        </w:r>
        <w:r w:rsidR="00306512">
          <w:rPr>
            <w:webHidden/>
          </w:rPr>
          <w:t>15</w:t>
        </w:r>
        <w:r w:rsidR="00306512">
          <w:rPr>
            <w:webHidden/>
          </w:rPr>
          <w:fldChar w:fldCharType="end"/>
        </w:r>
      </w:hyperlink>
    </w:p>
    <w:p w14:paraId="1BC3710A" w14:textId="7FE07467" w:rsidR="00306512" w:rsidRDefault="009506D7">
      <w:pPr>
        <w:pStyle w:val="TM2"/>
        <w:rPr>
          <w:rFonts w:asciiTheme="minorHAnsi" w:eastAsiaTheme="minorEastAsia" w:hAnsiTheme="minorHAnsi" w:cstheme="minorBidi"/>
          <w:b w:val="0"/>
          <w:smallCaps w:val="0"/>
          <w:lang w:eastAsia="fr-FR"/>
        </w:rPr>
      </w:pPr>
      <w:hyperlink w:anchor="_Toc222815409" w:history="1">
        <w:r w:rsidR="00306512" w:rsidRPr="006E5B7A">
          <w:rPr>
            <w:rStyle w:val="Lienhypertexte"/>
          </w:rPr>
          <w:t>ARTICLE DG/6 - Contraintes de chantier</w:t>
        </w:r>
        <w:r w:rsidR="00306512">
          <w:rPr>
            <w:webHidden/>
          </w:rPr>
          <w:tab/>
        </w:r>
        <w:r w:rsidR="00306512">
          <w:rPr>
            <w:webHidden/>
          </w:rPr>
          <w:fldChar w:fldCharType="begin"/>
        </w:r>
        <w:r w:rsidR="00306512">
          <w:rPr>
            <w:webHidden/>
          </w:rPr>
          <w:instrText xml:space="preserve"> PAGEREF _Toc222815409 \h </w:instrText>
        </w:r>
        <w:r w:rsidR="00306512">
          <w:rPr>
            <w:webHidden/>
          </w:rPr>
        </w:r>
        <w:r w:rsidR="00306512">
          <w:rPr>
            <w:webHidden/>
          </w:rPr>
          <w:fldChar w:fldCharType="separate"/>
        </w:r>
        <w:r w:rsidR="00306512">
          <w:rPr>
            <w:webHidden/>
          </w:rPr>
          <w:t>16</w:t>
        </w:r>
        <w:r w:rsidR="00306512">
          <w:rPr>
            <w:webHidden/>
          </w:rPr>
          <w:fldChar w:fldCharType="end"/>
        </w:r>
      </w:hyperlink>
    </w:p>
    <w:p w14:paraId="33D443C8" w14:textId="126C99DB" w:rsidR="00306512" w:rsidRDefault="009506D7">
      <w:pPr>
        <w:pStyle w:val="TM3"/>
        <w:rPr>
          <w:rFonts w:asciiTheme="minorHAnsi" w:eastAsiaTheme="minorEastAsia" w:hAnsiTheme="minorHAnsi"/>
          <w:lang w:eastAsia="fr-FR"/>
        </w:rPr>
      </w:pPr>
      <w:hyperlink w:anchor="_Toc222815410" w:history="1">
        <w:r w:rsidR="00306512" w:rsidRPr="006E5B7A">
          <w:rPr>
            <w:rStyle w:val="Lienhypertexte"/>
          </w:rPr>
          <w:t>DG/6.1 - Accès au chantier</w:t>
        </w:r>
        <w:r w:rsidR="00306512">
          <w:rPr>
            <w:webHidden/>
          </w:rPr>
          <w:tab/>
        </w:r>
        <w:r w:rsidR="00306512">
          <w:rPr>
            <w:webHidden/>
          </w:rPr>
          <w:fldChar w:fldCharType="begin"/>
        </w:r>
        <w:r w:rsidR="00306512">
          <w:rPr>
            <w:webHidden/>
          </w:rPr>
          <w:instrText xml:space="preserve"> PAGEREF _Toc222815410 \h </w:instrText>
        </w:r>
        <w:r w:rsidR="00306512">
          <w:rPr>
            <w:webHidden/>
          </w:rPr>
        </w:r>
        <w:r w:rsidR="00306512">
          <w:rPr>
            <w:webHidden/>
          </w:rPr>
          <w:fldChar w:fldCharType="separate"/>
        </w:r>
        <w:r w:rsidR="00306512">
          <w:rPr>
            <w:webHidden/>
          </w:rPr>
          <w:t>16</w:t>
        </w:r>
        <w:r w:rsidR="00306512">
          <w:rPr>
            <w:webHidden/>
          </w:rPr>
          <w:fldChar w:fldCharType="end"/>
        </w:r>
      </w:hyperlink>
    </w:p>
    <w:p w14:paraId="71391D81" w14:textId="05D9A227" w:rsidR="00306512" w:rsidRDefault="009506D7">
      <w:pPr>
        <w:pStyle w:val="TM4"/>
        <w:tabs>
          <w:tab w:val="right" w:leader="underscore" w:pos="9062"/>
        </w:tabs>
        <w:rPr>
          <w:rFonts w:asciiTheme="minorHAnsi" w:eastAsiaTheme="minorEastAsia" w:hAnsiTheme="minorHAnsi"/>
          <w:noProof/>
          <w:lang w:eastAsia="fr-FR"/>
        </w:rPr>
      </w:pPr>
      <w:hyperlink w:anchor="_Toc222815411" w:history="1">
        <w:r w:rsidR="00306512" w:rsidRPr="006E5B7A">
          <w:rPr>
            <w:rStyle w:val="Lienhypertexte"/>
            <w:rFonts w:cs="Times New Roman"/>
            <w:noProof/>
          </w:rPr>
          <w:t>DG/6.1.1 -</w:t>
        </w:r>
        <w:r w:rsidR="00306512" w:rsidRPr="006E5B7A">
          <w:rPr>
            <w:rStyle w:val="Lienhypertexte"/>
            <w:noProof/>
          </w:rPr>
          <w:t xml:space="preserve"> Généralités</w:t>
        </w:r>
        <w:r w:rsidR="00306512">
          <w:rPr>
            <w:noProof/>
            <w:webHidden/>
          </w:rPr>
          <w:tab/>
        </w:r>
        <w:r w:rsidR="00306512">
          <w:rPr>
            <w:noProof/>
            <w:webHidden/>
          </w:rPr>
          <w:fldChar w:fldCharType="begin"/>
        </w:r>
        <w:r w:rsidR="00306512">
          <w:rPr>
            <w:noProof/>
            <w:webHidden/>
          </w:rPr>
          <w:instrText xml:space="preserve"> PAGEREF _Toc222815411 \h </w:instrText>
        </w:r>
        <w:r w:rsidR="00306512">
          <w:rPr>
            <w:noProof/>
            <w:webHidden/>
          </w:rPr>
        </w:r>
        <w:r w:rsidR="00306512">
          <w:rPr>
            <w:noProof/>
            <w:webHidden/>
          </w:rPr>
          <w:fldChar w:fldCharType="separate"/>
        </w:r>
        <w:r w:rsidR="00306512">
          <w:rPr>
            <w:noProof/>
            <w:webHidden/>
          </w:rPr>
          <w:t>16</w:t>
        </w:r>
        <w:r w:rsidR="00306512">
          <w:rPr>
            <w:noProof/>
            <w:webHidden/>
          </w:rPr>
          <w:fldChar w:fldCharType="end"/>
        </w:r>
      </w:hyperlink>
    </w:p>
    <w:p w14:paraId="372DD380" w14:textId="13C32734" w:rsidR="00306512" w:rsidRDefault="009506D7">
      <w:pPr>
        <w:pStyle w:val="TM4"/>
        <w:tabs>
          <w:tab w:val="right" w:leader="underscore" w:pos="9062"/>
        </w:tabs>
        <w:rPr>
          <w:rFonts w:asciiTheme="minorHAnsi" w:eastAsiaTheme="minorEastAsia" w:hAnsiTheme="minorHAnsi"/>
          <w:noProof/>
          <w:lang w:eastAsia="fr-FR"/>
        </w:rPr>
      </w:pPr>
      <w:hyperlink w:anchor="_Toc222815412" w:history="1">
        <w:r w:rsidR="00306512" w:rsidRPr="006E5B7A">
          <w:rPr>
            <w:rStyle w:val="Lienhypertexte"/>
            <w:rFonts w:cs="Times New Roman"/>
            <w:noProof/>
          </w:rPr>
          <w:t>DG/6.1.2 -</w:t>
        </w:r>
        <w:r w:rsidR="00306512" w:rsidRPr="006E5B7A">
          <w:rPr>
            <w:rStyle w:val="Lienhypertexte"/>
            <w:noProof/>
          </w:rPr>
          <w:t xml:space="preserve"> Contrôle primaire</w:t>
        </w:r>
        <w:r w:rsidR="00306512">
          <w:rPr>
            <w:noProof/>
            <w:webHidden/>
          </w:rPr>
          <w:tab/>
        </w:r>
        <w:r w:rsidR="00306512">
          <w:rPr>
            <w:noProof/>
            <w:webHidden/>
          </w:rPr>
          <w:fldChar w:fldCharType="begin"/>
        </w:r>
        <w:r w:rsidR="00306512">
          <w:rPr>
            <w:noProof/>
            <w:webHidden/>
          </w:rPr>
          <w:instrText xml:space="preserve"> PAGEREF _Toc222815412 \h </w:instrText>
        </w:r>
        <w:r w:rsidR="00306512">
          <w:rPr>
            <w:noProof/>
            <w:webHidden/>
          </w:rPr>
        </w:r>
        <w:r w:rsidR="00306512">
          <w:rPr>
            <w:noProof/>
            <w:webHidden/>
          </w:rPr>
          <w:fldChar w:fldCharType="separate"/>
        </w:r>
        <w:r w:rsidR="00306512">
          <w:rPr>
            <w:noProof/>
            <w:webHidden/>
          </w:rPr>
          <w:t>16</w:t>
        </w:r>
        <w:r w:rsidR="00306512">
          <w:rPr>
            <w:noProof/>
            <w:webHidden/>
          </w:rPr>
          <w:fldChar w:fldCharType="end"/>
        </w:r>
      </w:hyperlink>
    </w:p>
    <w:p w14:paraId="7417B63B" w14:textId="65B9940C" w:rsidR="00306512" w:rsidRDefault="009506D7">
      <w:pPr>
        <w:pStyle w:val="TM4"/>
        <w:tabs>
          <w:tab w:val="right" w:leader="underscore" w:pos="9062"/>
        </w:tabs>
        <w:rPr>
          <w:rFonts w:asciiTheme="minorHAnsi" w:eastAsiaTheme="minorEastAsia" w:hAnsiTheme="minorHAnsi"/>
          <w:noProof/>
          <w:lang w:eastAsia="fr-FR"/>
        </w:rPr>
      </w:pPr>
      <w:hyperlink w:anchor="_Toc222815413" w:history="1">
        <w:r w:rsidR="00306512" w:rsidRPr="006E5B7A">
          <w:rPr>
            <w:rStyle w:val="Lienhypertexte"/>
            <w:rFonts w:cs="Times New Roman"/>
            <w:noProof/>
          </w:rPr>
          <w:t>DG/6.1.3 -</w:t>
        </w:r>
        <w:r w:rsidR="00306512" w:rsidRPr="006E5B7A">
          <w:rPr>
            <w:rStyle w:val="Lienhypertexte"/>
            <w:noProof/>
          </w:rPr>
          <w:t xml:space="preserve"> Demande de badges</w:t>
        </w:r>
        <w:r w:rsidR="00306512">
          <w:rPr>
            <w:noProof/>
            <w:webHidden/>
          </w:rPr>
          <w:tab/>
        </w:r>
        <w:r w:rsidR="00306512">
          <w:rPr>
            <w:noProof/>
            <w:webHidden/>
          </w:rPr>
          <w:fldChar w:fldCharType="begin"/>
        </w:r>
        <w:r w:rsidR="00306512">
          <w:rPr>
            <w:noProof/>
            <w:webHidden/>
          </w:rPr>
          <w:instrText xml:space="preserve"> PAGEREF _Toc222815413 \h </w:instrText>
        </w:r>
        <w:r w:rsidR="00306512">
          <w:rPr>
            <w:noProof/>
            <w:webHidden/>
          </w:rPr>
        </w:r>
        <w:r w:rsidR="00306512">
          <w:rPr>
            <w:noProof/>
            <w:webHidden/>
          </w:rPr>
          <w:fldChar w:fldCharType="separate"/>
        </w:r>
        <w:r w:rsidR="00306512">
          <w:rPr>
            <w:noProof/>
            <w:webHidden/>
          </w:rPr>
          <w:t>17</w:t>
        </w:r>
        <w:r w:rsidR="00306512">
          <w:rPr>
            <w:noProof/>
            <w:webHidden/>
          </w:rPr>
          <w:fldChar w:fldCharType="end"/>
        </w:r>
      </w:hyperlink>
    </w:p>
    <w:p w14:paraId="4CB6E261" w14:textId="3B93FD3D" w:rsidR="00306512" w:rsidRDefault="009506D7">
      <w:pPr>
        <w:pStyle w:val="TM5"/>
        <w:tabs>
          <w:tab w:val="right" w:leader="underscore" w:pos="9062"/>
        </w:tabs>
        <w:rPr>
          <w:rFonts w:asciiTheme="minorHAnsi" w:eastAsiaTheme="minorEastAsia" w:hAnsiTheme="minorHAnsi"/>
          <w:noProof/>
          <w:lang w:eastAsia="fr-FR"/>
        </w:rPr>
      </w:pPr>
      <w:hyperlink w:anchor="_Toc222815414" w:history="1">
        <w:r w:rsidR="00306512" w:rsidRPr="006E5B7A">
          <w:rPr>
            <w:rStyle w:val="Lienhypertexte"/>
            <w:noProof/>
          </w:rPr>
          <w:t>DG/6.1.3.1 - Badge personnel temporaire</w:t>
        </w:r>
        <w:r w:rsidR="00306512">
          <w:rPr>
            <w:noProof/>
            <w:webHidden/>
          </w:rPr>
          <w:tab/>
        </w:r>
        <w:r w:rsidR="00306512">
          <w:rPr>
            <w:noProof/>
            <w:webHidden/>
          </w:rPr>
          <w:fldChar w:fldCharType="begin"/>
        </w:r>
        <w:r w:rsidR="00306512">
          <w:rPr>
            <w:noProof/>
            <w:webHidden/>
          </w:rPr>
          <w:instrText xml:space="preserve"> PAGEREF _Toc222815414 \h </w:instrText>
        </w:r>
        <w:r w:rsidR="00306512">
          <w:rPr>
            <w:noProof/>
            <w:webHidden/>
          </w:rPr>
        </w:r>
        <w:r w:rsidR="00306512">
          <w:rPr>
            <w:noProof/>
            <w:webHidden/>
          </w:rPr>
          <w:fldChar w:fldCharType="separate"/>
        </w:r>
        <w:r w:rsidR="00306512">
          <w:rPr>
            <w:noProof/>
            <w:webHidden/>
          </w:rPr>
          <w:t>17</w:t>
        </w:r>
        <w:r w:rsidR="00306512">
          <w:rPr>
            <w:noProof/>
            <w:webHidden/>
          </w:rPr>
          <w:fldChar w:fldCharType="end"/>
        </w:r>
      </w:hyperlink>
    </w:p>
    <w:p w14:paraId="1F178147" w14:textId="3ABB5630" w:rsidR="00306512" w:rsidRDefault="009506D7">
      <w:pPr>
        <w:pStyle w:val="TM5"/>
        <w:tabs>
          <w:tab w:val="right" w:leader="underscore" w:pos="9062"/>
        </w:tabs>
        <w:rPr>
          <w:rFonts w:asciiTheme="minorHAnsi" w:eastAsiaTheme="minorEastAsia" w:hAnsiTheme="minorHAnsi"/>
          <w:noProof/>
          <w:lang w:eastAsia="fr-FR"/>
        </w:rPr>
      </w:pPr>
      <w:hyperlink w:anchor="_Toc222815415" w:history="1">
        <w:r w:rsidR="00306512" w:rsidRPr="006E5B7A">
          <w:rPr>
            <w:rStyle w:val="Lienhypertexte"/>
            <w:noProof/>
          </w:rPr>
          <w:t>DG/6.1.3.2 - Badges véhicules</w:t>
        </w:r>
        <w:r w:rsidR="00306512">
          <w:rPr>
            <w:noProof/>
            <w:webHidden/>
          </w:rPr>
          <w:tab/>
        </w:r>
        <w:r w:rsidR="00306512">
          <w:rPr>
            <w:noProof/>
            <w:webHidden/>
          </w:rPr>
          <w:fldChar w:fldCharType="begin"/>
        </w:r>
        <w:r w:rsidR="00306512">
          <w:rPr>
            <w:noProof/>
            <w:webHidden/>
          </w:rPr>
          <w:instrText xml:space="preserve"> PAGEREF _Toc222815415 \h </w:instrText>
        </w:r>
        <w:r w:rsidR="00306512">
          <w:rPr>
            <w:noProof/>
            <w:webHidden/>
          </w:rPr>
        </w:r>
        <w:r w:rsidR="00306512">
          <w:rPr>
            <w:noProof/>
            <w:webHidden/>
          </w:rPr>
          <w:fldChar w:fldCharType="separate"/>
        </w:r>
        <w:r w:rsidR="00306512">
          <w:rPr>
            <w:noProof/>
            <w:webHidden/>
          </w:rPr>
          <w:t>17</w:t>
        </w:r>
        <w:r w:rsidR="00306512">
          <w:rPr>
            <w:noProof/>
            <w:webHidden/>
          </w:rPr>
          <w:fldChar w:fldCharType="end"/>
        </w:r>
      </w:hyperlink>
    </w:p>
    <w:p w14:paraId="63C732B1" w14:textId="0582B561" w:rsidR="00306512" w:rsidRDefault="009506D7">
      <w:pPr>
        <w:pStyle w:val="TM4"/>
        <w:tabs>
          <w:tab w:val="right" w:leader="underscore" w:pos="9062"/>
        </w:tabs>
        <w:rPr>
          <w:rFonts w:asciiTheme="minorHAnsi" w:eastAsiaTheme="minorEastAsia" w:hAnsiTheme="minorHAnsi"/>
          <w:noProof/>
          <w:lang w:eastAsia="fr-FR"/>
        </w:rPr>
      </w:pPr>
      <w:hyperlink w:anchor="_Toc222815416" w:history="1">
        <w:r w:rsidR="00306512" w:rsidRPr="006E5B7A">
          <w:rPr>
            <w:rStyle w:val="Lienhypertexte"/>
            <w:rFonts w:cs="Times New Roman"/>
            <w:noProof/>
          </w:rPr>
          <w:t>DG/6.1.4 -</w:t>
        </w:r>
        <w:r w:rsidR="00306512" w:rsidRPr="006E5B7A">
          <w:rPr>
            <w:rStyle w:val="Lienhypertexte"/>
            <w:noProof/>
          </w:rPr>
          <w:t xml:space="preserve"> Horaires d’accès au chantier</w:t>
        </w:r>
        <w:r w:rsidR="00306512">
          <w:rPr>
            <w:noProof/>
            <w:webHidden/>
          </w:rPr>
          <w:tab/>
        </w:r>
        <w:r w:rsidR="00306512">
          <w:rPr>
            <w:noProof/>
            <w:webHidden/>
          </w:rPr>
          <w:fldChar w:fldCharType="begin"/>
        </w:r>
        <w:r w:rsidR="00306512">
          <w:rPr>
            <w:noProof/>
            <w:webHidden/>
          </w:rPr>
          <w:instrText xml:space="preserve"> PAGEREF _Toc222815416 \h </w:instrText>
        </w:r>
        <w:r w:rsidR="00306512">
          <w:rPr>
            <w:noProof/>
            <w:webHidden/>
          </w:rPr>
        </w:r>
        <w:r w:rsidR="00306512">
          <w:rPr>
            <w:noProof/>
            <w:webHidden/>
          </w:rPr>
          <w:fldChar w:fldCharType="separate"/>
        </w:r>
        <w:r w:rsidR="00306512">
          <w:rPr>
            <w:noProof/>
            <w:webHidden/>
          </w:rPr>
          <w:t>17</w:t>
        </w:r>
        <w:r w:rsidR="00306512">
          <w:rPr>
            <w:noProof/>
            <w:webHidden/>
          </w:rPr>
          <w:fldChar w:fldCharType="end"/>
        </w:r>
      </w:hyperlink>
    </w:p>
    <w:p w14:paraId="6BF0AF74" w14:textId="6D2DB704" w:rsidR="00306512" w:rsidRDefault="009506D7">
      <w:pPr>
        <w:pStyle w:val="TM4"/>
        <w:tabs>
          <w:tab w:val="right" w:leader="underscore" w:pos="9062"/>
        </w:tabs>
        <w:rPr>
          <w:rFonts w:asciiTheme="minorHAnsi" w:eastAsiaTheme="minorEastAsia" w:hAnsiTheme="minorHAnsi"/>
          <w:noProof/>
          <w:lang w:eastAsia="fr-FR"/>
        </w:rPr>
      </w:pPr>
      <w:hyperlink w:anchor="_Toc222815417" w:history="1">
        <w:r w:rsidR="00306512" w:rsidRPr="006E5B7A">
          <w:rPr>
            <w:rStyle w:val="Lienhypertexte"/>
            <w:rFonts w:cs="Times New Roman"/>
            <w:noProof/>
          </w:rPr>
          <w:t>DG/6.1.5 -</w:t>
        </w:r>
        <w:r w:rsidR="00306512" w:rsidRPr="006E5B7A">
          <w:rPr>
            <w:rStyle w:val="Lienhypertexte"/>
            <w:noProof/>
          </w:rPr>
          <w:t xml:space="preserve"> Circulation dans le quartier</w:t>
        </w:r>
        <w:r w:rsidR="00306512">
          <w:rPr>
            <w:noProof/>
            <w:webHidden/>
          </w:rPr>
          <w:tab/>
        </w:r>
        <w:r w:rsidR="00306512">
          <w:rPr>
            <w:noProof/>
            <w:webHidden/>
          </w:rPr>
          <w:fldChar w:fldCharType="begin"/>
        </w:r>
        <w:r w:rsidR="00306512">
          <w:rPr>
            <w:noProof/>
            <w:webHidden/>
          </w:rPr>
          <w:instrText xml:space="preserve"> PAGEREF _Toc222815417 \h </w:instrText>
        </w:r>
        <w:r w:rsidR="00306512">
          <w:rPr>
            <w:noProof/>
            <w:webHidden/>
          </w:rPr>
        </w:r>
        <w:r w:rsidR="00306512">
          <w:rPr>
            <w:noProof/>
            <w:webHidden/>
          </w:rPr>
          <w:fldChar w:fldCharType="separate"/>
        </w:r>
        <w:r w:rsidR="00306512">
          <w:rPr>
            <w:noProof/>
            <w:webHidden/>
          </w:rPr>
          <w:t>17</w:t>
        </w:r>
        <w:r w:rsidR="00306512">
          <w:rPr>
            <w:noProof/>
            <w:webHidden/>
          </w:rPr>
          <w:fldChar w:fldCharType="end"/>
        </w:r>
      </w:hyperlink>
    </w:p>
    <w:p w14:paraId="0B87D859" w14:textId="1702A526" w:rsidR="00306512" w:rsidRDefault="009506D7">
      <w:pPr>
        <w:pStyle w:val="TM4"/>
        <w:tabs>
          <w:tab w:val="right" w:leader="underscore" w:pos="9062"/>
        </w:tabs>
        <w:rPr>
          <w:rFonts w:asciiTheme="minorHAnsi" w:eastAsiaTheme="minorEastAsia" w:hAnsiTheme="minorHAnsi"/>
          <w:noProof/>
          <w:lang w:eastAsia="fr-FR"/>
        </w:rPr>
      </w:pPr>
      <w:hyperlink w:anchor="_Toc222815418" w:history="1">
        <w:r w:rsidR="00306512" w:rsidRPr="006E5B7A">
          <w:rPr>
            <w:rStyle w:val="Lienhypertexte"/>
            <w:rFonts w:cs="Times New Roman"/>
            <w:noProof/>
          </w:rPr>
          <w:t>DG/6.1.6 -</w:t>
        </w:r>
        <w:r w:rsidR="00306512" w:rsidRPr="006E5B7A">
          <w:rPr>
            <w:rStyle w:val="Lienhypertexte"/>
            <w:noProof/>
          </w:rPr>
          <w:t xml:space="preserve"> Restauration</w:t>
        </w:r>
        <w:r w:rsidR="00306512">
          <w:rPr>
            <w:noProof/>
            <w:webHidden/>
          </w:rPr>
          <w:tab/>
        </w:r>
        <w:r w:rsidR="00306512">
          <w:rPr>
            <w:noProof/>
            <w:webHidden/>
          </w:rPr>
          <w:fldChar w:fldCharType="begin"/>
        </w:r>
        <w:r w:rsidR="00306512">
          <w:rPr>
            <w:noProof/>
            <w:webHidden/>
          </w:rPr>
          <w:instrText xml:space="preserve"> PAGEREF _Toc222815418 \h </w:instrText>
        </w:r>
        <w:r w:rsidR="00306512">
          <w:rPr>
            <w:noProof/>
            <w:webHidden/>
          </w:rPr>
        </w:r>
        <w:r w:rsidR="00306512">
          <w:rPr>
            <w:noProof/>
            <w:webHidden/>
          </w:rPr>
          <w:fldChar w:fldCharType="separate"/>
        </w:r>
        <w:r w:rsidR="00306512">
          <w:rPr>
            <w:noProof/>
            <w:webHidden/>
          </w:rPr>
          <w:t>18</w:t>
        </w:r>
        <w:r w:rsidR="00306512">
          <w:rPr>
            <w:noProof/>
            <w:webHidden/>
          </w:rPr>
          <w:fldChar w:fldCharType="end"/>
        </w:r>
      </w:hyperlink>
    </w:p>
    <w:p w14:paraId="758394B0" w14:textId="474DA707" w:rsidR="00306512" w:rsidRDefault="009506D7">
      <w:pPr>
        <w:pStyle w:val="TM4"/>
        <w:tabs>
          <w:tab w:val="right" w:leader="underscore" w:pos="9062"/>
        </w:tabs>
        <w:rPr>
          <w:rFonts w:asciiTheme="minorHAnsi" w:eastAsiaTheme="minorEastAsia" w:hAnsiTheme="minorHAnsi"/>
          <w:noProof/>
          <w:lang w:eastAsia="fr-FR"/>
        </w:rPr>
      </w:pPr>
      <w:hyperlink w:anchor="_Toc222815419" w:history="1">
        <w:r w:rsidR="00306512" w:rsidRPr="006E5B7A">
          <w:rPr>
            <w:rStyle w:val="Lienhypertexte"/>
            <w:rFonts w:cs="Times New Roman"/>
            <w:noProof/>
          </w:rPr>
          <w:t>DG/6.1.7 -</w:t>
        </w:r>
        <w:r w:rsidR="00306512" w:rsidRPr="006E5B7A">
          <w:rPr>
            <w:rStyle w:val="Lienhypertexte"/>
            <w:noProof/>
          </w:rPr>
          <w:t xml:space="preserve"> Livraisons – prestataire de service</w:t>
        </w:r>
        <w:r w:rsidR="00306512">
          <w:rPr>
            <w:noProof/>
            <w:webHidden/>
          </w:rPr>
          <w:tab/>
        </w:r>
        <w:r w:rsidR="00306512">
          <w:rPr>
            <w:noProof/>
            <w:webHidden/>
          </w:rPr>
          <w:fldChar w:fldCharType="begin"/>
        </w:r>
        <w:r w:rsidR="00306512">
          <w:rPr>
            <w:noProof/>
            <w:webHidden/>
          </w:rPr>
          <w:instrText xml:space="preserve"> PAGEREF _Toc222815419 \h </w:instrText>
        </w:r>
        <w:r w:rsidR="00306512">
          <w:rPr>
            <w:noProof/>
            <w:webHidden/>
          </w:rPr>
        </w:r>
        <w:r w:rsidR="00306512">
          <w:rPr>
            <w:noProof/>
            <w:webHidden/>
          </w:rPr>
          <w:fldChar w:fldCharType="separate"/>
        </w:r>
        <w:r w:rsidR="00306512">
          <w:rPr>
            <w:noProof/>
            <w:webHidden/>
          </w:rPr>
          <w:t>18</w:t>
        </w:r>
        <w:r w:rsidR="00306512">
          <w:rPr>
            <w:noProof/>
            <w:webHidden/>
          </w:rPr>
          <w:fldChar w:fldCharType="end"/>
        </w:r>
      </w:hyperlink>
    </w:p>
    <w:p w14:paraId="53EC1348" w14:textId="1ABEFD4E" w:rsidR="00306512" w:rsidRDefault="009506D7">
      <w:pPr>
        <w:pStyle w:val="TM3"/>
        <w:rPr>
          <w:rFonts w:asciiTheme="minorHAnsi" w:eastAsiaTheme="minorEastAsia" w:hAnsiTheme="minorHAnsi"/>
          <w:lang w:eastAsia="fr-FR"/>
        </w:rPr>
      </w:pPr>
      <w:hyperlink w:anchor="_Toc222815420" w:history="1">
        <w:r w:rsidR="00306512" w:rsidRPr="006E5B7A">
          <w:rPr>
            <w:rStyle w:val="Lienhypertexte"/>
          </w:rPr>
          <w:t>DG/6.2 - Obligations</w:t>
        </w:r>
        <w:r w:rsidR="00306512">
          <w:rPr>
            <w:webHidden/>
          </w:rPr>
          <w:tab/>
        </w:r>
        <w:r w:rsidR="00306512">
          <w:rPr>
            <w:webHidden/>
          </w:rPr>
          <w:fldChar w:fldCharType="begin"/>
        </w:r>
        <w:r w:rsidR="00306512">
          <w:rPr>
            <w:webHidden/>
          </w:rPr>
          <w:instrText xml:space="preserve"> PAGEREF _Toc222815420 \h </w:instrText>
        </w:r>
        <w:r w:rsidR="00306512">
          <w:rPr>
            <w:webHidden/>
          </w:rPr>
        </w:r>
        <w:r w:rsidR="00306512">
          <w:rPr>
            <w:webHidden/>
          </w:rPr>
          <w:fldChar w:fldCharType="separate"/>
        </w:r>
        <w:r w:rsidR="00306512">
          <w:rPr>
            <w:webHidden/>
          </w:rPr>
          <w:t>18</w:t>
        </w:r>
        <w:r w:rsidR="00306512">
          <w:rPr>
            <w:webHidden/>
          </w:rPr>
          <w:fldChar w:fldCharType="end"/>
        </w:r>
      </w:hyperlink>
    </w:p>
    <w:p w14:paraId="22AC8800" w14:textId="51F0226F" w:rsidR="00306512" w:rsidRDefault="009506D7">
      <w:pPr>
        <w:pStyle w:val="TM3"/>
        <w:rPr>
          <w:rFonts w:asciiTheme="minorHAnsi" w:eastAsiaTheme="minorEastAsia" w:hAnsiTheme="minorHAnsi"/>
          <w:lang w:eastAsia="fr-FR"/>
        </w:rPr>
      </w:pPr>
      <w:hyperlink w:anchor="_Toc222815421" w:history="1">
        <w:r w:rsidR="00306512" w:rsidRPr="006E5B7A">
          <w:rPr>
            <w:rStyle w:val="Lienhypertexte"/>
          </w:rPr>
          <w:t>DG/6.3 - Contraintes</w:t>
        </w:r>
        <w:r w:rsidR="00306512">
          <w:rPr>
            <w:webHidden/>
          </w:rPr>
          <w:tab/>
        </w:r>
        <w:r w:rsidR="00306512">
          <w:rPr>
            <w:webHidden/>
          </w:rPr>
          <w:fldChar w:fldCharType="begin"/>
        </w:r>
        <w:r w:rsidR="00306512">
          <w:rPr>
            <w:webHidden/>
          </w:rPr>
          <w:instrText xml:space="preserve"> PAGEREF _Toc222815421 \h </w:instrText>
        </w:r>
        <w:r w:rsidR="00306512">
          <w:rPr>
            <w:webHidden/>
          </w:rPr>
        </w:r>
        <w:r w:rsidR="00306512">
          <w:rPr>
            <w:webHidden/>
          </w:rPr>
          <w:fldChar w:fldCharType="separate"/>
        </w:r>
        <w:r w:rsidR="00306512">
          <w:rPr>
            <w:webHidden/>
          </w:rPr>
          <w:t>19</w:t>
        </w:r>
        <w:r w:rsidR="00306512">
          <w:rPr>
            <w:webHidden/>
          </w:rPr>
          <w:fldChar w:fldCharType="end"/>
        </w:r>
      </w:hyperlink>
    </w:p>
    <w:p w14:paraId="4FEA2F7B" w14:textId="6BB54F48" w:rsidR="00306512" w:rsidRDefault="009506D7">
      <w:pPr>
        <w:pStyle w:val="TM2"/>
        <w:rPr>
          <w:rFonts w:asciiTheme="minorHAnsi" w:eastAsiaTheme="minorEastAsia" w:hAnsiTheme="minorHAnsi" w:cstheme="minorBidi"/>
          <w:b w:val="0"/>
          <w:smallCaps w:val="0"/>
          <w:lang w:eastAsia="fr-FR"/>
        </w:rPr>
      </w:pPr>
      <w:hyperlink w:anchor="_Toc222815422" w:history="1">
        <w:r w:rsidR="00306512" w:rsidRPr="006E5B7A">
          <w:rPr>
            <w:rStyle w:val="Lienhypertexte"/>
          </w:rPr>
          <w:t>ARTICLE DG/7 - Prescription générale d’exécution</w:t>
        </w:r>
        <w:r w:rsidR="00306512">
          <w:rPr>
            <w:webHidden/>
          </w:rPr>
          <w:tab/>
        </w:r>
        <w:r w:rsidR="00306512">
          <w:rPr>
            <w:webHidden/>
          </w:rPr>
          <w:fldChar w:fldCharType="begin"/>
        </w:r>
        <w:r w:rsidR="00306512">
          <w:rPr>
            <w:webHidden/>
          </w:rPr>
          <w:instrText xml:space="preserve"> PAGEREF _Toc222815422 \h </w:instrText>
        </w:r>
        <w:r w:rsidR="00306512">
          <w:rPr>
            <w:webHidden/>
          </w:rPr>
        </w:r>
        <w:r w:rsidR="00306512">
          <w:rPr>
            <w:webHidden/>
          </w:rPr>
          <w:fldChar w:fldCharType="separate"/>
        </w:r>
        <w:r w:rsidR="00306512">
          <w:rPr>
            <w:webHidden/>
          </w:rPr>
          <w:t>19</w:t>
        </w:r>
        <w:r w:rsidR="00306512">
          <w:rPr>
            <w:webHidden/>
          </w:rPr>
          <w:fldChar w:fldCharType="end"/>
        </w:r>
      </w:hyperlink>
    </w:p>
    <w:p w14:paraId="662C6676" w14:textId="1863D0A8" w:rsidR="00306512" w:rsidRDefault="009506D7">
      <w:pPr>
        <w:pStyle w:val="TM3"/>
        <w:rPr>
          <w:rFonts w:asciiTheme="minorHAnsi" w:eastAsiaTheme="minorEastAsia" w:hAnsiTheme="minorHAnsi"/>
          <w:lang w:eastAsia="fr-FR"/>
        </w:rPr>
      </w:pPr>
      <w:hyperlink w:anchor="_Toc222815423" w:history="1">
        <w:r w:rsidR="00306512" w:rsidRPr="006E5B7A">
          <w:rPr>
            <w:rStyle w:val="Lienhypertexte"/>
          </w:rPr>
          <w:t>DG/7.1 - Reconnaissance des ouvrages</w:t>
        </w:r>
        <w:r w:rsidR="00306512">
          <w:rPr>
            <w:webHidden/>
          </w:rPr>
          <w:tab/>
        </w:r>
        <w:r w:rsidR="00306512">
          <w:rPr>
            <w:webHidden/>
          </w:rPr>
          <w:fldChar w:fldCharType="begin"/>
        </w:r>
        <w:r w:rsidR="00306512">
          <w:rPr>
            <w:webHidden/>
          </w:rPr>
          <w:instrText xml:space="preserve"> PAGEREF _Toc222815423 \h </w:instrText>
        </w:r>
        <w:r w:rsidR="00306512">
          <w:rPr>
            <w:webHidden/>
          </w:rPr>
        </w:r>
        <w:r w:rsidR="00306512">
          <w:rPr>
            <w:webHidden/>
          </w:rPr>
          <w:fldChar w:fldCharType="separate"/>
        </w:r>
        <w:r w:rsidR="00306512">
          <w:rPr>
            <w:webHidden/>
          </w:rPr>
          <w:t>19</w:t>
        </w:r>
        <w:r w:rsidR="00306512">
          <w:rPr>
            <w:webHidden/>
          </w:rPr>
          <w:fldChar w:fldCharType="end"/>
        </w:r>
      </w:hyperlink>
    </w:p>
    <w:p w14:paraId="5063A278" w14:textId="21C69F38" w:rsidR="00306512" w:rsidRDefault="009506D7">
      <w:pPr>
        <w:pStyle w:val="TM3"/>
        <w:rPr>
          <w:rFonts w:asciiTheme="minorHAnsi" w:eastAsiaTheme="minorEastAsia" w:hAnsiTheme="minorHAnsi"/>
          <w:lang w:eastAsia="fr-FR"/>
        </w:rPr>
      </w:pPr>
      <w:hyperlink w:anchor="_Toc222815424" w:history="1">
        <w:r w:rsidR="00306512" w:rsidRPr="006E5B7A">
          <w:rPr>
            <w:rStyle w:val="Lienhypertexte"/>
          </w:rPr>
          <w:t>DG/7.2 - Installation de chantier</w:t>
        </w:r>
        <w:r w:rsidR="00306512">
          <w:rPr>
            <w:webHidden/>
          </w:rPr>
          <w:tab/>
        </w:r>
        <w:r w:rsidR="00306512">
          <w:rPr>
            <w:webHidden/>
          </w:rPr>
          <w:fldChar w:fldCharType="begin"/>
        </w:r>
        <w:r w:rsidR="00306512">
          <w:rPr>
            <w:webHidden/>
          </w:rPr>
          <w:instrText xml:space="preserve"> PAGEREF _Toc222815424 \h </w:instrText>
        </w:r>
        <w:r w:rsidR="00306512">
          <w:rPr>
            <w:webHidden/>
          </w:rPr>
        </w:r>
        <w:r w:rsidR="00306512">
          <w:rPr>
            <w:webHidden/>
          </w:rPr>
          <w:fldChar w:fldCharType="separate"/>
        </w:r>
        <w:r w:rsidR="00306512">
          <w:rPr>
            <w:webHidden/>
          </w:rPr>
          <w:t>19</w:t>
        </w:r>
        <w:r w:rsidR="00306512">
          <w:rPr>
            <w:webHidden/>
          </w:rPr>
          <w:fldChar w:fldCharType="end"/>
        </w:r>
      </w:hyperlink>
    </w:p>
    <w:p w14:paraId="195CBB20" w14:textId="2E6D55CD" w:rsidR="00306512" w:rsidRDefault="009506D7">
      <w:pPr>
        <w:pStyle w:val="TM3"/>
        <w:rPr>
          <w:rFonts w:asciiTheme="minorHAnsi" w:eastAsiaTheme="minorEastAsia" w:hAnsiTheme="minorHAnsi"/>
          <w:lang w:eastAsia="fr-FR"/>
        </w:rPr>
      </w:pPr>
      <w:hyperlink w:anchor="_Toc222815425" w:history="1">
        <w:r w:rsidR="00306512" w:rsidRPr="006E5B7A">
          <w:rPr>
            <w:rStyle w:val="Lienhypertexte"/>
          </w:rPr>
          <w:t>DG/7.3 - Consignation des réseaux</w:t>
        </w:r>
        <w:r w:rsidR="00306512">
          <w:rPr>
            <w:webHidden/>
          </w:rPr>
          <w:tab/>
        </w:r>
        <w:r w:rsidR="00306512">
          <w:rPr>
            <w:webHidden/>
          </w:rPr>
          <w:fldChar w:fldCharType="begin"/>
        </w:r>
        <w:r w:rsidR="00306512">
          <w:rPr>
            <w:webHidden/>
          </w:rPr>
          <w:instrText xml:space="preserve"> PAGEREF _Toc222815425 \h </w:instrText>
        </w:r>
        <w:r w:rsidR="00306512">
          <w:rPr>
            <w:webHidden/>
          </w:rPr>
        </w:r>
        <w:r w:rsidR="00306512">
          <w:rPr>
            <w:webHidden/>
          </w:rPr>
          <w:fldChar w:fldCharType="separate"/>
        </w:r>
        <w:r w:rsidR="00306512">
          <w:rPr>
            <w:webHidden/>
          </w:rPr>
          <w:t>20</w:t>
        </w:r>
        <w:r w:rsidR="00306512">
          <w:rPr>
            <w:webHidden/>
          </w:rPr>
          <w:fldChar w:fldCharType="end"/>
        </w:r>
      </w:hyperlink>
    </w:p>
    <w:p w14:paraId="158372D3" w14:textId="21E2B774" w:rsidR="00306512" w:rsidRDefault="009506D7">
      <w:pPr>
        <w:pStyle w:val="TM3"/>
        <w:rPr>
          <w:rFonts w:asciiTheme="minorHAnsi" w:eastAsiaTheme="minorEastAsia" w:hAnsiTheme="minorHAnsi"/>
          <w:lang w:eastAsia="fr-FR"/>
        </w:rPr>
      </w:pPr>
      <w:hyperlink w:anchor="_Toc222815426" w:history="1">
        <w:r w:rsidR="00306512" w:rsidRPr="006E5B7A">
          <w:rPr>
            <w:rStyle w:val="Lienhypertexte"/>
          </w:rPr>
          <w:t>DG/7.4 - Réservations – Percements – Scellements – Rebouchage</w:t>
        </w:r>
        <w:r w:rsidR="00306512">
          <w:rPr>
            <w:webHidden/>
          </w:rPr>
          <w:tab/>
        </w:r>
        <w:r w:rsidR="00306512">
          <w:rPr>
            <w:webHidden/>
          </w:rPr>
          <w:fldChar w:fldCharType="begin"/>
        </w:r>
        <w:r w:rsidR="00306512">
          <w:rPr>
            <w:webHidden/>
          </w:rPr>
          <w:instrText xml:space="preserve"> PAGEREF _Toc222815426 \h </w:instrText>
        </w:r>
        <w:r w:rsidR="00306512">
          <w:rPr>
            <w:webHidden/>
          </w:rPr>
        </w:r>
        <w:r w:rsidR="00306512">
          <w:rPr>
            <w:webHidden/>
          </w:rPr>
          <w:fldChar w:fldCharType="separate"/>
        </w:r>
        <w:r w:rsidR="00306512">
          <w:rPr>
            <w:webHidden/>
          </w:rPr>
          <w:t>21</w:t>
        </w:r>
        <w:r w:rsidR="00306512">
          <w:rPr>
            <w:webHidden/>
          </w:rPr>
          <w:fldChar w:fldCharType="end"/>
        </w:r>
      </w:hyperlink>
    </w:p>
    <w:p w14:paraId="6ED8C4F8" w14:textId="48DBC559" w:rsidR="00306512" w:rsidRDefault="009506D7">
      <w:pPr>
        <w:pStyle w:val="TM3"/>
        <w:rPr>
          <w:rFonts w:asciiTheme="minorHAnsi" w:eastAsiaTheme="minorEastAsia" w:hAnsiTheme="minorHAnsi"/>
          <w:lang w:eastAsia="fr-FR"/>
        </w:rPr>
      </w:pPr>
      <w:hyperlink w:anchor="_Toc222815427" w:history="1">
        <w:r w:rsidR="00306512" w:rsidRPr="006E5B7A">
          <w:rPr>
            <w:rStyle w:val="Lienhypertexte"/>
          </w:rPr>
          <w:t>DG/7.5 - Désagréments divers</w:t>
        </w:r>
        <w:r w:rsidR="00306512">
          <w:rPr>
            <w:webHidden/>
          </w:rPr>
          <w:tab/>
        </w:r>
        <w:r w:rsidR="00306512">
          <w:rPr>
            <w:webHidden/>
          </w:rPr>
          <w:fldChar w:fldCharType="begin"/>
        </w:r>
        <w:r w:rsidR="00306512">
          <w:rPr>
            <w:webHidden/>
          </w:rPr>
          <w:instrText xml:space="preserve"> PAGEREF _Toc222815427 \h </w:instrText>
        </w:r>
        <w:r w:rsidR="00306512">
          <w:rPr>
            <w:webHidden/>
          </w:rPr>
        </w:r>
        <w:r w:rsidR="00306512">
          <w:rPr>
            <w:webHidden/>
          </w:rPr>
          <w:fldChar w:fldCharType="separate"/>
        </w:r>
        <w:r w:rsidR="00306512">
          <w:rPr>
            <w:webHidden/>
          </w:rPr>
          <w:t>21</w:t>
        </w:r>
        <w:r w:rsidR="00306512">
          <w:rPr>
            <w:webHidden/>
          </w:rPr>
          <w:fldChar w:fldCharType="end"/>
        </w:r>
      </w:hyperlink>
    </w:p>
    <w:p w14:paraId="0D094067" w14:textId="008EB748" w:rsidR="00306512" w:rsidRDefault="009506D7">
      <w:pPr>
        <w:pStyle w:val="TM3"/>
        <w:rPr>
          <w:rFonts w:asciiTheme="minorHAnsi" w:eastAsiaTheme="minorEastAsia" w:hAnsiTheme="minorHAnsi"/>
          <w:lang w:eastAsia="fr-FR"/>
        </w:rPr>
      </w:pPr>
      <w:hyperlink w:anchor="_Toc222815428" w:history="1">
        <w:r w:rsidR="00306512" w:rsidRPr="006E5B7A">
          <w:rPr>
            <w:rStyle w:val="Lienhypertexte"/>
          </w:rPr>
          <w:t>DG/7.6 - Echantillon – Matériel – Matériaux</w:t>
        </w:r>
        <w:r w:rsidR="00306512">
          <w:rPr>
            <w:webHidden/>
          </w:rPr>
          <w:tab/>
        </w:r>
        <w:r w:rsidR="00306512">
          <w:rPr>
            <w:webHidden/>
          </w:rPr>
          <w:fldChar w:fldCharType="begin"/>
        </w:r>
        <w:r w:rsidR="00306512">
          <w:rPr>
            <w:webHidden/>
          </w:rPr>
          <w:instrText xml:space="preserve"> PAGEREF _Toc222815428 \h </w:instrText>
        </w:r>
        <w:r w:rsidR="00306512">
          <w:rPr>
            <w:webHidden/>
          </w:rPr>
        </w:r>
        <w:r w:rsidR="00306512">
          <w:rPr>
            <w:webHidden/>
          </w:rPr>
          <w:fldChar w:fldCharType="separate"/>
        </w:r>
        <w:r w:rsidR="00306512">
          <w:rPr>
            <w:webHidden/>
          </w:rPr>
          <w:t>22</w:t>
        </w:r>
        <w:r w:rsidR="00306512">
          <w:rPr>
            <w:webHidden/>
          </w:rPr>
          <w:fldChar w:fldCharType="end"/>
        </w:r>
      </w:hyperlink>
    </w:p>
    <w:p w14:paraId="36F86EE2" w14:textId="3323339B" w:rsidR="00306512" w:rsidRDefault="009506D7">
      <w:pPr>
        <w:pStyle w:val="TM3"/>
        <w:rPr>
          <w:rFonts w:asciiTheme="minorHAnsi" w:eastAsiaTheme="minorEastAsia" w:hAnsiTheme="minorHAnsi"/>
          <w:lang w:eastAsia="fr-FR"/>
        </w:rPr>
      </w:pPr>
      <w:hyperlink w:anchor="_Toc222815429" w:history="1">
        <w:r w:rsidR="00306512" w:rsidRPr="006E5B7A">
          <w:rPr>
            <w:rStyle w:val="Lienhypertexte"/>
          </w:rPr>
          <w:t>DG/7.7 - Reportage photographique</w:t>
        </w:r>
        <w:r w:rsidR="00306512">
          <w:rPr>
            <w:webHidden/>
          </w:rPr>
          <w:tab/>
        </w:r>
        <w:r w:rsidR="00306512">
          <w:rPr>
            <w:webHidden/>
          </w:rPr>
          <w:fldChar w:fldCharType="begin"/>
        </w:r>
        <w:r w:rsidR="00306512">
          <w:rPr>
            <w:webHidden/>
          </w:rPr>
          <w:instrText xml:space="preserve"> PAGEREF _Toc222815429 \h </w:instrText>
        </w:r>
        <w:r w:rsidR="00306512">
          <w:rPr>
            <w:webHidden/>
          </w:rPr>
        </w:r>
        <w:r w:rsidR="00306512">
          <w:rPr>
            <w:webHidden/>
          </w:rPr>
          <w:fldChar w:fldCharType="separate"/>
        </w:r>
        <w:r w:rsidR="00306512">
          <w:rPr>
            <w:webHidden/>
          </w:rPr>
          <w:t>22</w:t>
        </w:r>
        <w:r w:rsidR="00306512">
          <w:rPr>
            <w:webHidden/>
          </w:rPr>
          <w:fldChar w:fldCharType="end"/>
        </w:r>
      </w:hyperlink>
    </w:p>
    <w:p w14:paraId="73C2A82B" w14:textId="06ECFFDC" w:rsidR="00306512" w:rsidRDefault="009506D7">
      <w:pPr>
        <w:pStyle w:val="TM2"/>
        <w:rPr>
          <w:rFonts w:asciiTheme="minorHAnsi" w:eastAsiaTheme="minorEastAsia" w:hAnsiTheme="minorHAnsi" w:cstheme="minorBidi"/>
          <w:b w:val="0"/>
          <w:smallCaps w:val="0"/>
          <w:lang w:eastAsia="fr-FR"/>
        </w:rPr>
      </w:pPr>
      <w:hyperlink w:anchor="_Toc222815430" w:history="1">
        <w:r w:rsidR="00306512" w:rsidRPr="006E5B7A">
          <w:rPr>
            <w:rStyle w:val="Lienhypertexte"/>
          </w:rPr>
          <w:t>ARTICLE DG/8 - Garantie</w:t>
        </w:r>
        <w:r w:rsidR="00306512">
          <w:rPr>
            <w:webHidden/>
          </w:rPr>
          <w:tab/>
        </w:r>
        <w:r w:rsidR="00306512">
          <w:rPr>
            <w:webHidden/>
          </w:rPr>
          <w:fldChar w:fldCharType="begin"/>
        </w:r>
        <w:r w:rsidR="00306512">
          <w:rPr>
            <w:webHidden/>
          </w:rPr>
          <w:instrText xml:space="preserve"> PAGEREF _Toc222815430 \h </w:instrText>
        </w:r>
        <w:r w:rsidR="00306512">
          <w:rPr>
            <w:webHidden/>
          </w:rPr>
        </w:r>
        <w:r w:rsidR="00306512">
          <w:rPr>
            <w:webHidden/>
          </w:rPr>
          <w:fldChar w:fldCharType="separate"/>
        </w:r>
        <w:r w:rsidR="00306512">
          <w:rPr>
            <w:webHidden/>
          </w:rPr>
          <w:t>22</w:t>
        </w:r>
        <w:r w:rsidR="00306512">
          <w:rPr>
            <w:webHidden/>
          </w:rPr>
          <w:fldChar w:fldCharType="end"/>
        </w:r>
      </w:hyperlink>
    </w:p>
    <w:p w14:paraId="0DBA722F" w14:textId="61548A16" w:rsidR="00306512" w:rsidRDefault="009506D7">
      <w:pPr>
        <w:pStyle w:val="TM2"/>
        <w:rPr>
          <w:rFonts w:asciiTheme="minorHAnsi" w:eastAsiaTheme="minorEastAsia" w:hAnsiTheme="minorHAnsi" w:cstheme="minorBidi"/>
          <w:b w:val="0"/>
          <w:smallCaps w:val="0"/>
          <w:lang w:eastAsia="fr-FR"/>
        </w:rPr>
      </w:pPr>
      <w:hyperlink w:anchor="_Toc222815431" w:history="1">
        <w:r w:rsidR="00306512" w:rsidRPr="006E5B7A">
          <w:rPr>
            <w:rStyle w:val="Lienhypertexte"/>
          </w:rPr>
          <w:t>ARTICLE DG/9 - Nettoyage et gestion des dechets</w:t>
        </w:r>
        <w:r w:rsidR="00306512">
          <w:rPr>
            <w:webHidden/>
          </w:rPr>
          <w:tab/>
        </w:r>
        <w:r w:rsidR="00306512">
          <w:rPr>
            <w:webHidden/>
          </w:rPr>
          <w:fldChar w:fldCharType="begin"/>
        </w:r>
        <w:r w:rsidR="00306512">
          <w:rPr>
            <w:webHidden/>
          </w:rPr>
          <w:instrText xml:space="preserve"> PAGEREF _Toc222815431 \h </w:instrText>
        </w:r>
        <w:r w:rsidR="00306512">
          <w:rPr>
            <w:webHidden/>
          </w:rPr>
        </w:r>
        <w:r w:rsidR="00306512">
          <w:rPr>
            <w:webHidden/>
          </w:rPr>
          <w:fldChar w:fldCharType="separate"/>
        </w:r>
        <w:r w:rsidR="00306512">
          <w:rPr>
            <w:webHidden/>
          </w:rPr>
          <w:t>23</w:t>
        </w:r>
        <w:r w:rsidR="00306512">
          <w:rPr>
            <w:webHidden/>
          </w:rPr>
          <w:fldChar w:fldCharType="end"/>
        </w:r>
      </w:hyperlink>
    </w:p>
    <w:p w14:paraId="44BB3297" w14:textId="4D1ADA56" w:rsidR="00306512" w:rsidRDefault="009506D7">
      <w:pPr>
        <w:pStyle w:val="TM3"/>
        <w:rPr>
          <w:rFonts w:asciiTheme="minorHAnsi" w:eastAsiaTheme="minorEastAsia" w:hAnsiTheme="minorHAnsi"/>
          <w:lang w:eastAsia="fr-FR"/>
        </w:rPr>
      </w:pPr>
      <w:hyperlink w:anchor="_Toc222815432" w:history="1">
        <w:r w:rsidR="00306512" w:rsidRPr="006E5B7A">
          <w:rPr>
            <w:rStyle w:val="Lienhypertexte"/>
          </w:rPr>
          <w:t>DG/9.1 - Nettoyage et protection</w:t>
        </w:r>
        <w:r w:rsidR="00306512">
          <w:rPr>
            <w:webHidden/>
          </w:rPr>
          <w:tab/>
        </w:r>
        <w:r w:rsidR="00306512">
          <w:rPr>
            <w:webHidden/>
          </w:rPr>
          <w:fldChar w:fldCharType="begin"/>
        </w:r>
        <w:r w:rsidR="00306512">
          <w:rPr>
            <w:webHidden/>
          </w:rPr>
          <w:instrText xml:space="preserve"> PAGEREF _Toc222815432 \h </w:instrText>
        </w:r>
        <w:r w:rsidR="00306512">
          <w:rPr>
            <w:webHidden/>
          </w:rPr>
        </w:r>
        <w:r w:rsidR="00306512">
          <w:rPr>
            <w:webHidden/>
          </w:rPr>
          <w:fldChar w:fldCharType="separate"/>
        </w:r>
        <w:r w:rsidR="00306512">
          <w:rPr>
            <w:webHidden/>
          </w:rPr>
          <w:t>23</w:t>
        </w:r>
        <w:r w:rsidR="00306512">
          <w:rPr>
            <w:webHidden/>
          </w:rPr>
          <w:fldChar w:fldCharType="end"/>
        </w:r>
      </w:hyperlink>
    </w:p>
    <w:p w14:paraId="5C90A990" w14:textId="61F856CD" w:rsidR="00306512" w:rsidRDefault="009506D7">
      <w:pPr>
        <w:pStyle w:val="TM3"/>
        <w:rPr>
          <w:rFonts w:asciiTheme="minorHAnsi" w:eastAsiaTheme="minorEastAsia" w:hAnsiTheme="minorHAnsi"/>
          <w:lang w:eastAsia="fr-FR"/>
        </w:rPr>
      </w:pPr>
      <w:hyperlink w:anchor="_Toc222815433" w:history="1">
        <w:r w:rsidR="00306512" w:rsidRPr="006E5B7A">
          <w:rPr>
            <w:rStyle w:val="Lienhypertexte"/>
          </w:rPr>
          <w:t>DG/9.2 - Tri des déchets</w:t>
        </w:r>
        <w:r w:rsidR="00306512">
          <w:rPr>
            <w:webHidden/>
          </w:rPr>
          <w:tab/>
        </w:r>
        <w:r w:rsidR="00306512">
          <w:rPr>
            <w:webHidden/>
          </w:rPr>
          <w:fldChar w:fldCharType="begin"/>
        </w:r>
        <w:r w:rsidR="00306512">
          <w:rPr>
            <w:webHidden/>
          </w:rPr>
          <w:instrText xml:space="preserve"> PAGEREF _Toc222815433 \h </w:instrText>
        </w:r>
        <w:r w:rsidR="00306512">
          <w:rPr>
            <w:webHidden/>
          </w:rPr>
        </w:r>
        <w:r w:rsidR="00306512">
          <w:rPr>
            <w:webHidden/>
          </w:rPr>
          <w:fldChar w:fldCharType="separate"/>
        </w:r>
        <w:r w:rsidR="00306512">
          <w:rPr>
            <w:webHidden/>
          </w:rPr>
          <w:t>23</w:t>
        </w:r>
        <w:r w:rsidR="00306512">
          <w:rPr>
            <w:webHidden/>
          </w:rPr>
          <w:fldChar w:fldCharType="end"/>
        </w:r>
      </w:hyperlink>
    </w:p>
    <w:p w14:paraId="34C5E9EE" w14:textId="722CBDF0" w:rsidR="00306512" w:rsidRDefault="009506D7">
      <w:pPr>
        <w:pStyle w:val="TM1"/>
        <w:rPr>
          <w:rFonts w:asciiTheme="minorHAnsi" w:eastAsiaTheme="minorEastAsia" w:hAnsiTheme="minorHAnsi"/>
          <w:b w:val="0"/>
          <w:lang w:eastAsia="fr-FR"/>
        </w:rPr>
      </w:pPr>
      <w:hyperlink w:anchor="_Toc222815434" w:history="1">
        <w:r w:rsidR="00306512" w:rsidRPr="006E5B7A">
          <w:rPr>
            <w:rStyle w:val="Lienhypertexte"/>
          </w:rPr>
          <w:t>DISPOSITIONS TECHNIQUES</w:t>
        </w:r>
        <w:r w:rsidR="00306512">
          <w:rPr>
            <w:webHidden/>
          </w:rPr>
          <w:tab/>
        </w:r>
        <w:r w:rsidR="00306512">
          <w:rPr>
            <w:webHidden/>
          </w:rPr>
          <w:fldChar w:fldCharType="begin"/>
        </w:r>
        <w:r w:rsidR="00306512">
          <w:rPr>
            <w:webHidden/>
          </w:rPr>
          <w:instrText xml:space="preserve"> PAGEREF _Toc222815434 \h </w:instrText>
        </w:r>
        <w:r w:rsidR="00306512">
          <w:rPr>
            <w:webHidden/>
          </w:rPr>
        </w:r>
        <w:r w:rsidR="00306512">
          <w:rPr>
            <w:webHidden/>
          </w:rPr>
          <w:fldChar w:fldCharType="separate"/>
        </w:r>
        <w:r w:rsidR="00306512">
          <w:rPr>
            <w:webHidden/>
          </w:rPr>
          <w:t>24</w:t>
        </w:r>
        <w:r w:rsidR="00306512">
          <w:rPr>
            <w:webHidden/>
          </w:rPr>
          <w:fldChar w:fldCharType="end"/>
        </w:r>
      </w:hyperlink>
    </w:p>
    <w:p w14:paraId="27AC2987" w14:textId="407ECF0A" w:rsidR="00306512" w:rsidRDefault="009506D7">
      <w:pPr>
        <w:pStyle w:val="TM1"/>
        <w:rPr>
          <w:rFonts w:asciiTheme="minorHAnsi" w:eastAsiaTheme="minorEastAsia" w:hAnsiTheme="minorHAnsi"/>
          <w:b w:val="0"/>
          <w:lang w:eastAsia="fr-FR"/>
        </w:rPr>
      </w:pPr>
      <w:hyperlink w:anchor="_Toc222815435" w:history="1">
        <w:r w:rsidR="00306512" w:rsidRPr="006E5B7A">
          <w:rPr>
            <w:rStyle w:val="Lienhypertexte"/>
          </w:rPr>
          <w:t>DESCRIPTION TECHNIQUE</w:t>
        </w:r>
        <w:r w:rsidR="00306512">
          <w:rPr>
            <w:webHidden/>
          </w:rPr>
          <w:tab/>
        </w:r>
        <w:r w:rsidR="00306512">
          <w:rPr>
            <w:webHidden/>
          </w:rPr>
          <w:fldChar w:fldCharType="begin"/>
        </w:r>
        <w:r w:rsidR="00306512">
          <w:rPr>
            <w:webHidden/>
          </w:rPr>
          <w:instrText xml:space="preserve"> PAGEREF _Toc222815435 \h </w:instrText>
        </w:r>
        <w:r w:rsidR="00306512">
          <w:rPr>
            <w:webHidden/>
          </w:rPr>
        </w:r>
        <w:r w:rsidR="00306512">
          <w:rPr>
            <w:webHidden/>
          </w:rPr>
          <w:fldChar w:fldCharType="separate"/>
        </w:r>
        <w:r w:rsidR="00306512">
          <w:rPr>
            <w:webHidden/>
          </w:rPr>
          <w:t>25</w:t>
        </w:r>
        <w:r w:rsidR="00306512">
          <w:rPr>
            <w:webHidden/>
          </w:rPr>
          <w:fldChar w:fldCharType="end"/>
        </w:r>
      </w:hyperlink>
    </w:p>
    <w:p w14:paraId="12C1E042" w14:textId="2C3EECCE" w:rsidR="00306512" w:rsidRDefault="009506D7">
      <w:pPr>
        <w:pStyle w:val="TM2"/>
        <w:rPr>
          <w:rFonts w:asciiTheme="minorHAnsi" w:eastAsiaTheme="minorEastAsia" w:hAnsiTheme="minorHAnsi" w:cstheme="minorBidi"/>
          <w:b w:val="0"/>
          <w:smallCaps w:val="0"/>
          <w:lang w:eastAsia="fr-FR"/>
        </w:rPr>
      </w:pPr>
      <w:hyperlink w:anchor="_Toc222815436" w:history="1">
        <w:r w:rsidR="00306512" w:rsidRPr="006E5B7A">
          <w:rPr>
            <w:rStyle w:val="Lienhypertexte"/>
          </w:rPr>
          <w:t>ARTICLE DT/1 - Description Technique Particuliere</w:t>
        </w:r>
        <w:r w:rsidR="00306512">
          <w:rPr>
            <w:webHidden/>
          </w:rPr>
          <w:tab/>
        </w:r>
        <w:r w:rsidR="00306512">
          <w:rPr>
            <w:webHidden/>
          </w:rPr>
          <w:fldChar w:fldCharType="begin"/>
        </w:r>
        <w:r w:rsidR="00306512">
          <w:rPr>
            <w:webHidden/>
          </w:rPr>
          <w:instrText xml:space="preserve"> PAGEREF _Toc222815436 \h </w:instrText>
        </w:r>
        <w:r w:rsidR="00306512">
          <w:rPr>
            <w:webHidden/>
          </w:rPr>
        </w:r>
        <w:r w:rsidR="00306512">
          <w:rPr>
            <w:webHidden/>
          </w:rPr>
          <w:fldChar w:fldCharType="separate"/>
        </w:r>
        <w:r w:rsidR="00306512">
          <w:rPr>
            <w:webHidden/>
          </w:rPr>
          <w:t>25</w:t>
        </w:r>
        <w:r w:rsidR="00306512">
          <w:rPr>
            <w:webHidden/>
          </w:rPr>
          <w:fldChar w:fldCharType="end"/>
        </w:r>
      </w:hyperlink>
    </w:p>
    <w:p w14:paraId="32C51101" w14:textId="18DE9736" w:rsidR="00306512" w:rsidRDefault="009506D7">
      <w:pPr>
        <w:pStyle w:val="TM3"/>
        <w:rPr>
          <w:rFonts w:asciiTheme="minorHAnsi" w:eastAsiaTheme="minorEastAsia" w:hAnsiTheme="minorHAnsi"/>
          <w:lang w:eastAsia="fr-FR"/>
        </w:rPr>
      </w:pPr>
      <w:hyperlink w:anchor="_Toc222815437" w:history="1">
        <w:r w:rsidR="00306512" w:rsidRPr="006E5B7A">
          <w:rPr>
            <w:rStyle w:val="Lienhypertexte"/>
          </w:rPr>
          <w:t>DT/1.1 - Objet des travaux</w:t>
        </w:r>
        <w:r w:rsidR="00306512">
          <w:rPr>
            <w:webHidden/>
          </w:rPr>
          <w:tab/>
        </w:r>
        <w:r w:rsidR="00306512">
          <w:rPr>
            <w:webHidden/>
          </w:rPr>
          <w:fldChar w:fldCharType="begin"/>
        </w:r>
        <w:r w:rsidR="00306512">
          <w:rPr>
            <w:webHidden/>
          </w:rPr>
          <w:instrText xml:space="preserve"> PAGEREF _Toc222815437 \h </w:instrText>
        </w:r>
        <w:r w:rsidR="00306512">
          <w:rPr>
            <w:webHidden/>
          </w:rPr>
        </w:r>
        <w:r w:rsidR="00306512">
          <w:rPr>
            <w:webHidden/>
          </w:rPr>
          <w:fldChar w:fldCharType="separate"/>
        </w:r>
        <w:r w:rsidR="00306512">
          <w:rPr>
            <w:webHidden/>
          </w:rPr>
          <w:t>25</w:t>
        </w:r>
        <w:r w:rsidR="00306512">
          <w:rPr>
            <w:webHidden/>
          </w:rPr>
          <w:fldChar w:fldCharType="end"/>
        </w:r>
      </w:hyperlink>
    </w:p>
    <w:p w14:paraId="4D2A22B6" w14:textId="71402C12" w:rsidR="00306512" w:rsidRDefault="009506D7">
      <w:pPr>
        <w:pStyle w:val="TM3"/>
        <w:rPr>
          <w:rFonts w:asciiTheme="minorHAnsi" w:eastAsiaTheme="minorEastAsia" w:hAnsiTheme="minorHAnsi"/>
          <w:lang w:eastAsia="fr-FR"/>
        </w:rPr>
      </w:pPr>
      <w:hyperlink w:anchor="_Toc222815438" w:history="1">
        <w:r w:rsidR="00306512" w:rsidRPr="006E5B7A">
          <w:rPr>
            <w:rStyle w:val="Lienhypertexte"/>
          </w:rPr>
          <w:t>DT/1.2 – Documents</w:t>
        </w:r>
        <w:r w:rsidR="00306512">
          <w:rPr>
            <w:webHidden/>
          </w:rPr>
          <w:tab/>
        </w:r>
        <w:r w:rsidR="00306512">
          <w:rPr>
            <w:webHidden/>
          </w:rPr>
          <w:fldChar w:fldCharType="begin"/>
        </w:r>
        <w:r w:rsidR="00306512">
          <w:rPr>
            <w:webHidden/>
          </w:rPr>
          <w:instrText xml:space="preserve"> PAGEREF _Toc222815438 \h </w:instrText>
        </w:r>
        <w:r w:rsidR="00306512">
          <w:rPr>
            <w:webHidden/>
          </w:rPr>
        </w:r>
        <w:r w:rsidR="00306512">
          <w:rPr>
            <w:webHidden/>
          </w:rPr>
          <w:fldChar w:fldCharType="separate"/>
        </w:r>
        <w:r w:rsidR="00306512">
          <w:rPr>
            <w:webHidden/>
          </w:rPr>
          <w:t>25</w:t>
        </w:r>
        <w:r w:rsidR="00306512">
          <w:rPr>
            <w:webHidden/>
          </w:rPr>
          <w:fldChar w:fldCharType="end"/>
        </w:r>
      </w:hyperlink>
    </w:p>
    <w:p w14:paraId="648287AB" w14:textId="2E76C084" w:rsidR="00306512" w:rsidRDefault="009506D7">
      <w:pPr>
        <w:pStyle w:val="TM4"/>
        <w:tabs>
          <w:tab w:val="right" w:leader="underscore" w:pos="9062"/>
        </w:tabs>
        <w:rPr>
          <w:rFonts w:asciiTheme="minorHAnsi" w:eastAsiaTheme="minorEastAsia" w:hAnsiTheme="minorHAnsi"/>
          <w:noProof/>
          <w:lang w:eastAsia="fr-FR"/>
        </w:rPr>
      </w:pPr>
      <w:hyperlink w:anchor="_Toc222815439" w:history="1">
        <w:r w:rsidR="00306512" w:rsidRPr="006E5B7A">
          <w:rPr>
            <w:rStyle w:val="Lienhypertexte"/>
            <w:noProof/>
          </w:rPr>
          <w:t>DT/1.2.1 - Documents applicables</w:t>
        </w:r>
        <w:r w:rsidR="00306512">
          <w:rPr>
            <w:noProof/>
            <w:webHidden/>
          </w:rPr>
          <w:tab/>
        </w:r>
        <w:r w:rsidR="00306512">
          <w:rPr>
            <w:noProof/>
            <w:webHidden/>
          </w:rPr>
          <w:fldChar w:fldCharType="begin"/>
        </w:r>
        <w:r w:rsidR="00306512">
          <w:rPr>
            <w:noProof/>
            <w:webHidden/>
          </w:rPr>
          <w:instrText xml:space="preserve"> PAGEREF _Toc222815439 \h </w:instrText>
        </w:r>
        <w:r w:rsidR="00306512">
          <w:rPr>
            <w:noProof/>
            <w:webHidden/>
          </w:rPr>
        </w:r>
        <w:r w:rsidR="00306512">
          <w:rPr>
            <w:noProof/>
            <w:webHidden/>
          </w:rPr>
          <w:fldChar w:fldCharType="separate"/>
        </w:r>
        <w:r w:rsidR="00306512">
          <w:rPr>
            <w:noProof/>
            <w:webHidden/>
          </w:rPr>
          <w:t>25</w:t>
        </w:r>
        <w:r w:rsidR="00306512">
          <w:rPr>
            <w:noProof/>
            <w:webHidden/>
          </w:rPr>
          <w:fldChar w:fldCharType="end"/>
        </w:r>
      </w:hyperlink>
    </w:p>
    <w:p w14:paraId="7E9B8601" w14:textId="11DA177B" w:rsidR="00306512" w:rsidRDefault="009506D7">
      <w:pPr>
        <w:pStyle w:val="TM4"/>
        <w:tabs>
          <w:tab w:val="right" w:leader="underscore" w:pos="9062"/>
        </w:tabs>
        <w:rPr>
          <w:rFonts w:asciiTheme="minorHAnsi" w:eastAsiaTheme="minorEastAsia" w:hAnsiTheme="minorHAnsi"/>
          <w:noProof/>
          <w:lang w:eastAsia="fr-FR"/>
        </w:rPr>
      </w:pPr>
      <w:hyperlink w:anchor="_Toc222815440" w:history="1">
        <w:r w:rsidR="00306512" w:rsidRPr="006E5B7A">
          <w:rPr>
            <w:rStyle w:val="Lienhypertexte"/>
            <w:noProof/>
          </w:rPr>
          <w:t>DT/1.2.2 - Documents à établir par l’entrepreneur</w:t>
        </w:r>
        <w:r w:rsidR="00306512">
          <w:rPr>
            <w:noProof/>
            <w:webHidden/>
          </w:rPr>
          <w:tab/>
        </w:r>
        <w:r w:rsidR="00306512">
          <w:rPr>
            <w:noProof/>
            <w:webHidden/>
          </w:rPr>
          <w:fldChar w:fldCharType="begin"/>
        </w:r>
        <w:r w:rsidR="00306512">
          <w:rPr>
            <w:noProof/>
            <w:webHidden/>
          </w:rPr>
          <w:instrText xml:space="preserve"> PAGEREF _Toc222815440 \h </w:instrText>
        </w:r>
        <w:r w:rsidR="00306512">
          <w:rPr>
            <w:noProof/>
            <w:webHidden/>
          </w:rPr>
        </w:r>
        <w:r w:rsidR="00306512">
          <w:rPr>
            <w:noProof/>
            <w:webHidden/>
          </w:rPr>
          <w:fldChar w:fldCharType="separate"/>
        </w:r>
        <w:r w:rsidR="00306512">
          <w:rPr>
            <w:noProof/>
            <w:webHidden/>
          </w:rPr>
          <w:t>25</w:t>
        </w:r>
        <w:r w:rsidR="00306512">
          <w:rPr>
            <w:noProof/>
            <w:webHidden/>
          </w:rPr>
          <w:fldChar w:fldCharType="end"/>
        </w:r>
      </w:hyperlink>
    </w:p>
    <w:p w14:paraId="2F70E13B" w14:textId="6273A2E2" w:rsidR="00306512" w:rsidRDefault="009506D7">
      <w:pPr>
        <w:pStyle w:val="TM3"/>
        <w:rPr>
          <w:rFonts w:asciiTheme="minorHAnsi" w:eastAsiaTheme="minorEastAsia" w:hAnsiTheme="minorHAnsi"/>
          <w:lang w:eastAsia="fr-FR"/>
        </w:rPr>
      </w:pPr>
      <w:hyperlink w:anchor="_Toc222815441" w:history="1">
        <w:r w:rsidR="00306512" w:rsidRPr="006E5B7A">
          <w:rPr>
            <w:rStyle w:val="Lienhypertexte"/>
          </w:rPr>
          <w:t>DT/1.3 - Travaux préparatoires</w:t>
        </w:r>
        <w:r w:rsidR="00306512">
          <w:rPr>
            <w:webHidden/>
          </w:rPr>
          <w:tab/>
        </w:r>
        <w:r w:rsidR="00306512">
          <w:rPr>
            <w:webHidden/>
          </w:rPr>
          <w:fldChar w:fldCharType="begin"/>
        </w:r>
        <w:r w:rsidR="00306512">
          <w:rPr>
            <w:webHidden/>
          </w:rPr>
          <w:instrText xml:space="preserve"> PAGEREF _Toc222815441 \h </w:instrText>
        </w:r>
        <w:r w:rsidR="00306512">
          <w:rPr>
            <w:webHidden/>
          </w:rPr>
        </w:r>
        <w:r w:rsidR="00306512">
          <w:rPr>
            <w:webHidden/>
          </w:rPr>
          <w:fldChar w:fldCharType="separate"/>
        </w:r>
        <w:r w:rsidR="00306512">
          <w:rPr>
            <w:webHidden/>
          </w:rPr>
          <w:t>26</w:t>
        </w:r>
        <w:r w:rsidR="00306512">
          <w:rPr>
            <w:webHidden/>
          </w:rPr>
          <w:fldChar w:fldCharType="end"/>
        </w:r>
      </w:hyperlink>
    </w:p>
    <w:p w14:paraId="187D5A7F" w14:textId="4A201AEE" w:rsidR="00306512" w:rsidRDefault="009506D7">
      <w:pPr>
        <w:pStyle w:val="TM2"/>
        <w:rPr>
          <w:rFonts w:asciiTheme="minorHAnsi" w:eastAsiaTheme="minorEastAsia" w:hAnsiTheme="minorHAnsi" w:cstheme="minorBidi"/>
          <w:b w:val="0"/>
          <w:smallCaps w:val="0"/>
          <w:lang w:eastAsia="fr-FR"/>
        </w:rPr>
      </w:pPr>
      <w:hyperlink w:anchor="_Toc222815442" w:history="1">
        <w:r w:rsidR="00306512" w:rsidRPr="006E5B7A">
          <w:rPr>
            <w:rStyle w:val="Lienhypertexte"/>
          </w:rPr>
          <w:t>ARTICLE DT/2 – CHAMBRE TEMOIN</w:t>
        </w:r>
        <w:r w:rsidR="00306512">
          <w:rPr>
            <w:webHidden/>
          </w:rPr>
          <w:tab/>
        </w:r>
        <w:r w:rsidR="00306512">
          <w:rPr>
            <w:webHidden/>
          </w:rPr>
          <w:fldChar w:fldCharType="begin"/>
        </w:r>
        <w:r w:rsidR="00306512">
          <w:rPr>
            <w:webHidden/>
          </w:rPr>
          <w:instrText xml:space="preserve"> PAGEREF _Toc222815442 \h </w:instrText>
        </w:r>
        <w:r w:rsidR="00306512">
          <w:rPr>
            <w:webHidden/>
          </w:rPr>
        </w:r>
        <w:r w:rsidR="00306512">
          <w:rPr>
            <w:webHidden/>
          </w:rPr>
          <w:fldChar w:fldCharType="separate"/>
        </w:r>
        <w:r w:rsidR="00306512">
          <w:rPr>
            <w:webHidden/>
          </w:rPr>
          <w:t>26</w:t>
        </w:r>
        <w:r w:rsidR="00306512">
          <w:rPr>
            <w:webHidden/>
          </w:rPr>
          <w:fldChar w:fldCharType="end"/>
        </w:r>
      </w:hyperlink>
    </w:p>
    <w:p w14:paraId="1C05673F" w14:textId="4B741E06" w:rsidR="00306512" w:rsidRDefault="009506D7">
      <w:pPr>
        <w:pStyle w:val="TM2"/>
        <w:rPr>
          <w:rFonts w:asciiTheme="minorHAnsi" w:eastAsiaTheme="minorEastAsia" w:hAnsiTheme="minorHAnsi" w:cstheme="minorBidi"/>
          <w:b w:val="0"/>
          <w:smallCaps w:val="0"/>
          <w:lang w:eastAsia="fr-FR"/>
        </w:rPr>
      </w:pPr>
      <w:hyperlink w:anchor="_Toc222815443" w:history="1">
        <w:r w:rsidR="00306512" w:rsidRPr="006E5B7A">
          <w:rPr>
            <w:rStyle w:val="Lienhypertexte"/>
          </w:rPr>
          <w:t>ARTICLE DT/3 – ST n°1 : Gros œuvre</w:t>
        </w:r>
        <w:r w:rsidR="00306512">
          <w:rPr>
            <w:webHidden/>
          </w:rPr>
          <w:tab/>
        </w:r>
        <w:r w:rsidR="00306512">
          <w:rPr>
            <w:webHidden/>
          </w:rPr>
          <w:fldChar w:fldCharType="begin"/>
        </w:r>
        <w:r w:rsidR="00306512">
          <w:rPr>
            <w:webHidden/>
          </w:rPr>
          <w:instrText xml:space="preserve"> PAGEREF _Toc222815443 \h </w:instrText>
        </w:r>
        <w:r w:rsidR="00306512">
          <w:rPr>
            <w:webHidden/>
          </w:rPr>
        </w:r>
        <w:r w:rsidR="00306512">
          <w:rPr>
            <w:webHidden/>
          </w:rPr>
          <w:fldChar w:fldCharType="separate"/>
        </w:r>
        <w:r w:rsidR="00306512">
          <w:rPr>
            <w:webHidden/>
          </w:rPr>
          <w:t>26</w:t>
        </w:r>
        <w:r w:rsidR="00306512">
          <w:rPr>
            <w:webHidden/>
          </w:rPr>
          <w:fldChar w:fldCharType="end"/>
        </w:r>
      </w:hyperlink>
    </w:p>
    <w:p w14:paraId="16569CB4" w14:textId="4DED8387" w:rsidR="00306512" w:rsidRDefault="009506D7">
      <w:pPr>
        <w:pStyle w:val="TM3"/>
        <w:rPr>
          <w:rFonts w:asciiTheme="minorHAnsi" w:eastAsiaTheme="minorEastAsia" w:hAnsiTheme="minorHAnsi"/>
          <w:lang w:eastAsia="fr-FR"/>
        </w:rPr>
      </w:pPr>
      <w:hyperlink w:anchor="_Toc222815444" w:history="1">
        <w:r w:rsidR="00306512" w:rsidRPr="006E5B7A">
          <w:rPr>
            <w:rStyle w:val="Lienhypertexte"/>
          </w:rPr>
          <w:t>DT/3.1 - Limites de prestations</w:t>
        </w:r>
        <w:r w:rsidR="00306512">
          <w:rPr>
            <w:webHidden/>
          </w:rPr>
          <w:tab/>
        </w:r>
        <w:r w:rsidR="00306512">
          <w:rPr>
            <w:webHidden/>
          </w:rPr>
          <w:fldChar w:fldCharType="begin"/>
        </w:r>
        <w:r w:rsidR="00306512">
          <w:rPr>
            <w:webHidden/>
          </w:rPr>
          <w:instrText xml:space="preserve"> PAGEREF _Toc222815444 \h </w:instrText>
        </w:r>
        <w:r w:rsidR="00306512">
          <w:rPr>
            <w:webHidden/>
          </w:rPr>
        </w:r>
        <w:r w:rsidR="00306512">
          <w:rPr>
            <w:webHidden/>
          </w:rPr>
          <w:fldChar w:fldCharType="separate"/>
        </w:r>
        <w:r w:rsidR="00306512">
          <w:rPr>
            <w:webHidden/>
          </w:rPr>
          <w:t>27</w:t>
        </w:r>
        <w:r w:rsidR="00306512">
          <w:rPr>
            <w:webHidden/>
          </w:rPr>
          <w:fldChar w:fldCharType="end"/>
        </w:r>
      </w:hyperlink>
    </w:p>
    <w:p w14:paraId="13C65D71" w14:textId="573F6F4E" w:rsidR="00306512" w:rsidRDefault="009506D7">
      <w:pPr>
        <w:pStyle w:val="TM3"/>
        <w:rPr>
          <w:rFonts w:asciiTheme="minorHAnsi" w:eastAsiaTheme="minorEastAsia" w:hAnsiTheme="minorHAnsi"/>
          <w:lang w:eastAsia="fr-FR"/>
        </w:rPr>
      </w:pPr>
      <w:hyperlink w:anchor="_Toc222815445" w:history="1">
        <w:r w:rsidR="00306512" w:rsidRPr="006E5B7A">
          <w:rPr>
            <w:rStyle w:val="Lienhypertexte"/>
          </w:rPr>
          <w:t>DT/3.2 – Déposes diverses</w:t>
        </w:r>
        <w:r w:rsidR="00306512">
          <w:rPr>
            <w:webHidden/>
          </w:rPr>
          <w:tab/>
        </w:r>
        <w:r w:rsidR="00306512">
          <w:rPr>
            <w:webHidden/>
          </w:rPr>
          <w:fldChar w:fldCharType="begin"/>
        </w:r>
        <w:r w:rsidR="00306512">
          <w:rPr>
            <w:webHidden/>
          </w:rPr>
          <w:instrText xml:space="preserve"> PAGEREF _Toc222815445 \h </w:instrText>
        </w:r>
        <w:r w:rsidR="00306512">
          <w:rPr>
            <w:webHidden/>
          </w:rPr>
        </w:r>
        <w:r w:rsidR="00306512">
          <w:rPr>
            <w:webHidden/>
          </w:rPr>
          <w:fldChar w:fldCharType="separate"/>
        </w:r>
        <w:r w:rsidR="00306512">
          <w:rPr>
            <w:webHidden/>
          </w:rPr>
          <w:t>27</w:t>
        </w:r>
        <w:r w:rsidR="00306512">
          <w:rPr>
            <w:webHidden/>
          </w:rPr>
          <w:fldChar w:fldCharType="end"/>
        </w:r>
      </w:hyperlink>
    </w:p>
    <w:p w14:paraId="3BFB666F" w14:textId="22C9927D" w:rsidR="00306512" w:rsidRDefault="009506D7">
      <w:pPr>
        <w:pStyle w:val="TM3"/>
        <w:rPr>
          <w:rFonts w:asciiTheme="minorHAnsi" w:eastAsiaTheme="minorEastAsia" w:hAnsiTheme="minorHAnsi"/>
          <w:lang w:eastAsia="fr-FR"/>
        </w:rPr>
      </w:pPr>
      <w:hyperlink w:anchor="_Toc222815446" w:history="1">
        <w:r w:rsidR="00306512" w:rsidRPr="006E5B7A">
          <w:rPr>
            <w:rStyle w:val="Lienhypertexte"/>
          </w:rPr>
          <w:t>DT/3.3 – Travaux préparatoires</w:t>
        </w:r>
        <w:r w:rsidR="00306512">
          <w:rPr>
            <w:webHidden/>
          </w:rPr>
          <w:tab/>
        </w:r>
        <w:r w:rsidR="00306512">
          <w:rPr>
            <w:webHidden/>
          </w:rPr>
          <w:fldChar w:fldCharType="begin"/>
        </w:r>
        <w:r w:rsidR="00306512">
          <w:rPr>
            <w:webHidden/>
          </w:rPr>
          <w:instrText xml:space="preserve"> PAGEREF _Toc222815446 \h </w:instrText>
        </w:r>
        <w:r w:rsidR="00306512">
          <w:rPr>
            <w:webHidden/>
          </w:rPr>
        </w:r>
        <w:r w:rsidR="00306512">
          <w:rPr>
            <w:webHidden/>
          </w:rPr>
          <w:fldChar w:fldCharType="separate"/>
        </w:r>
        <w:r w:rsidR="00306512">
          <w:rPr>
            <w:webHidden/>
          </w:rPr>
          <w:t>27</w:t>
        </w:r>
        <w:r w:rsidR="00306512">
          <w:rPr>
            <w:webHidden/>
          </w:rPr>
          <w:fldChar w:fldCharType="end"/>
        </w:r>
      </w:hyperlink>
    </w:p>
    <w:p w14:paraId="36957483" w14:textId="1926B37D" w:rsidR="00306512" w:rsidRDefault="009506D7">
      <w:pPr>
        <w:pStyle w:val="TM4"/>
        <w:tabs>
          <w:tab w:val="right" w:leader="underscore" w:pos="9062"/>
        </w:tabs>
        <w:rPr>
          <w:rFonts w:asciiTheme="minorHAnsi" w:eastAsiaTheme="minorEastAsia" w:hAnsiTheme="minorHAnsi"/>
          <w:noProof/>
          <w:lang w:eastAsia="fr-FR"/>
        </w:rPr>
      </w:pPr>
      <w:hyperlink w:anchor="_Toc222815447" w:history="1">
        <w:r w:rsidR="00306512" w:rsidRPr="006E5B7A">
          <w:rPr>
            <w:rStyle w:val="Lienhypertexte"/>
            <w:rFonts w:eastAsia="Times New Roman"/>
            <w:noProof/>
            <w:lang w:eastAsia="fr-FR"/>
          </w:rPr>
          <w:t>DT</w:t>
        </w:r>
        <w:r w:rsidR="00306512" w:rsidRPr="006E5B7A">
          <w:rPr>
            <w:rStyle w:val="Lienhypertexte"/>
            <w:noProof/>
          </w:rPr>
          <w:t>/3.3.1 – Clôture et installation de chantier</w:t>
        </w:r>
        <w:r w:rsidR="00306512">
          <w:rPr>
            <w:noProof/>
            <w:webHidden/>
          </w:rPr>
          <w:tab/>
        </w:r>
        <w:r w:rsidR="00306512">
          <w:rPr>
            <w:noProof/>
            <w:webHidden/>
          </w:rPr>
          <w:fldChar w:fldCharType="begin"/>
        </w:r>
        <w:r w:rsidR="00306512">
          <w:rPr>
            <w:noProof/>
            <w:webHidden/>
          </w:rPr>
          <w:instrText xml:space="preserve"> PAGEREF _Toc222815447 \h </w:instrText>
        </w:r>
        <w:r w:rsidR="00306512">
          <w:rPr>
            <w:noProof/>
            <w:webHidden/>
          </w:rPr>
        </w:r>
        <w:r w:rsidR="00306512">
          <w:rPr>
            <w:noProof/>
            <w:webHidden/>
          </w:rPr>
          <w:fldChar w:fldCharType="separate"/>
        </w:r>
        <w:r w:rsidR="00306512">
          <w:rPr>
            <w:noProof/>
            <w:webHidden/>
          </w:rPr>
          <w:t>27</w:t>
        </w:r>
        <w:r w:rsidR="00306512">
          <w:rPr>
            <w:noProof/>
            <w:webHidden/>
          </w:rPr>
          <w:fldChar w:fldCharType="end"/>
        </w:r>
      </w:hyperlink>
    </w:p>
    <w:p w14:paraId="1EA3844F" w14:textId="29E5AB58" w:rsidR="00306512" w:rsidRDefault="009506D7">
      <w:pPr>
        <w:pStyle w:val="TM4"/>
        <w:tabs>
          <w:tab w:val="right" w:leader="underscore" w:pos="9062"/>
        </w:tabs>
        <w:rPr>
          <w:rFonts w:asciiTheme="minorHAnsi" w:eastAsiaTheme="minorEastAsia" w:hAnsiTheme="minorHAnsi"/>
          <w:noProof/>
          <w:lang w:eastAsia="fr-FR"/>
        </w:rPr>
      </w:pPr>
      <w:hyperlink w:anchor="_Toc222815448" w:history="1">
        <w:r w:rsidR="00306512" w:rsidRPr="006E5B7A">
          <w:rPr>
            <w:rStyle w:val="Lienhypertexte"/>
            <w:rFonts w:eastAsia="Times New Roman"/>
            <w:noProof/>
            <w:lang w:eastAsia="fr-FR"/>
          </w:rPr>
          <w:t>DT/</w:t>
        </w:r>
        <w:r w:rsidR="00306512" w:rsidRPr="006E5B7A">
          <w:rPr>
            <w:rStyle w:val="Lienhypertexte"/>
            <w:noProof/>
          </w:rPr>
          <w:t>3.3.2 – Consignations</w:t>
        </w:r>
        <w:r w:rsidR="00306512">
          <w:rPr>
            <w:noProof/>
            <w:webHidden/>
          </w:rPr>
          <w:tab/>
        </w:r>
        <w:r w:rsidR="00306512">
          <w:rPr>
            <w:noProof/>
            <w:webHidden/>
          </w:rPr>
          <w:fldChar w:fldCharType="begin"/>
        </w:r>
        <w:r w:rsidR="00306512">
          <w:rPr>
            <w:noProof/>
            <w:webHidden/>
          </w:rPr>
          <w:instrText xml:space="preserve"> PAGEREF _Toc222815448 \h </w:instrText>
        </w:r>
        <w:r w:rsidR="00306512">
          <w:rPr>
            <w:noProof/>
            <w:webHidden/>
          </w:rPr>
        </w:r>
        <w:r w:rsidR="00306512">
          <w:rPr>
            <w:noProof/>
            <w:webHidden/>
          </w:rPr>
          <w:fldChar w:fldCharType="separate"/>
        </w:r>
        <w:r w:rsidR="00306512">
          <w:rPr>
            <w:noProof/>
            <w:webHidden/>
          </w:rPr>
          <w:t>27</w:t>
        </w:r>
        <w:r w:rsidR="00306512">
          <w:rPr>
            <w:noProof/>
            <w:webHidden/>
          </w:rPr>
          <w:fldChar w:fldCharType="end"/>
        </w:r>
      </w:hyperlink>
    </w:p>
    <w:p w14:paraId="02177F74" w14:textId="0889B65D" w:rsidR="00306512" w:rsidRDefault="009506D7">
      <w:pPr>
        <w:pStyle w:val="TM4"/>
        <w:tabs>
          <w:tab w:val="right" w:leader="underscore" w:pos="9062"/>
        </w:tabs>
        <w:rPr>
          <w:rFonts w:asciiTheme="minorHAnsi" w:eastAsiaTheme="minorEastAsia" w:hAnsiTheme="minorHAnsi"/>
          <w:noProof/>
          <w:lang w:eastAsia="fr-FR"/>
        </w:rPr>
      </w:pPr>
      <w:hyperlink w:anchor="_Toc222815449" w:history="1">
        <w:r w:rsidR="00306512" w:rsidRPr="006E5B7A">
          <w:rPr>
            <w:rStyle w:val="Lienhypertexte"/>
            <w:rFonts w:eastAsia="Times New Roman"/>
            <w:noProof/>
            <w:lang w:eastAsia="fr-FR"/>
          </w:rPr>
          <w:t>DT/3.</w:t>
        </w:r>
        <w:r w:rsidR="00306512" w:rsidRPr="006E5B7A">
          <w:rPr>
            <w:rStyle w:val="Lienhypertexte"/>
            <w:noProof/>
          </w:rPr>
          <w:t>3.3 – Cloisons provisoires</w:t>
        </w:r>
        <w:r w:rsidR="00306512">
          <w:rPr>
            <w:noProof/>
            <w:webHidden/>
          </w:rPr>
          <w:tab/>
        </w:r>
        <w:r w:rsidR="00306512">
          <w:rPr>
            <w:noProof/>
            <w:webHidden/>
          </w:rPr>
          <w:fldChar w:fldCharType="begin"/>
        </w:r>
        <w:r w:rsidR="00306512">
          <w:rPr>
            <w:noProof/>
            <w:webHidden/>
          </w:rPr>
          <w:instrText xml:space="preserve"> PAGEREF _Toc222815449 \h </w:instrText>
        </w:r>
        <w:r w:rsidR="00306512">
          <w:rPr>
            <w:noProof/>
            <w:webHidden/>
          </w:rPr>
        </w:r>
        <w:r w:rsidR="00306512">
          <w:rPr>
            <w:noProof/>
            <w:webHidden/>
          </w:rPr>
          <w:fldChar w:fldCharType="separate"/>
        </w:r>
        <w:r w:rsidR="00306512">
          <w:rPr>
            <w:noProof/>
            <w:webHidden/>
          </w:rPr>
          <w:t>28</w:t>
        </w:r>
        <w:r w:rsidR="00306512">
          <w:rPr>
            <w:noProof/>
            <w:webHidden/>
          </w:rPr>
          <w:fldChar w:fldCharType="end"/>
        </w:r>
      </w:hyperlink>
    </w:p>
    <w:p w14:paraId="5A8133D2" w14:textId="272A12A3" w:rsidR="00306512" w:rsidRDefault="009506D7">
      <w:pPr>
        <w:pStyle w:val="TM3"/>
        <w:rPr>
          <w:rFonts w:asciiTheme="minorHAnsi" w:eastAsiaTheme="minorEastAsia" w:hAnsiTheme="minorHAnsi"/>
          <w:lang w:eastAsia="fr-FR"/>
        </w:rPr>
      </w:pPr>
      <w:hyperlink w:anchor="_Toc222815450" w:history="1">
        <w:r w:rsidR="00306512" w:rsidRPr="006E5B7A">
          <w:rPr>
            <w:rStyle w:val="Lienhypertexte"/>
          </w:rPr>
          <w:t>DT/3.4 – Raccordements divers</w:t>
        </w:r>
        <w:r w:rsidR="00306512">
          <w:rPr>
            <w:webHidden/>
          </w:rPr>
          <w:tab/>
        </w:r>
        <w:r w:rsidR="00306512">
          <w:rPr>
            <w:webHidden/>
          </w:rPr>
          <w:fldChar w:fldCharType="begin"/>
        </w:r>
        <w:r w:rsidR="00306512">
          <w:rPr>
            <w:webHidden/>
          </w:rPr>
          <w:instrText xml:space="preserve"> PAGEREF _Toc222815450 \h </w:instrText>
        </w:r>
        <w:r w:rsidR="00306512">
          <w:rPr>
            <w:webHidden/>
          </w:rPr>
        </w:r>
        <w:r w:rsidR="00306512">
          <w:rPr>
            <w:webHidden/>
          </w:rPr>
          <w:fldChar w:fldCharType="separate"/>
        </w:r>
        <w:r w:rsidR="00306512">
          <w:rPr>
            <w:webHidden/>
          </w:rPr>
          <w:t>28</w:t>
        </w:r>
        <w:r w:rsidR="00306512">
          <w:rPr>
            <w:webHidden/>
          </w:rPr>
          <w:fldChar w:fldCharType="end"/>
        </w:r>
      </w:hyperlink>
    </w:p>
    <w:p w14:paraId="29ADDF5A" w14:textId="18882A7A" w:rsidR="00306512" w:rsidRDefault="009506D7">
      <w:pPr>
        <w:pStyle w:val="TM3"/>
        <w:rPr>
          <w:rFonts w:asciiTheme="minorHAnsi" w:eastAsiaTheme="minorEastAsia" w:hAnsiTheme="minorHAnsi"/>
          <w:lang w:eastAsia="fr-FR"/>
        </w:rPr>
      </w:pPr>
      <w:hyperlink w:anchor="_Toc222815451" w:history="1">
        <w:r w:rsidR="00306512" w:rsidRPr="006E5B7A">
          <w:rPr>
            <w:rStyle w:val="Lienhypertexte"/>
          </w:rPr>
          <w:t>DT/3.5 – Dépose des portes intérieures (salle de bain)</w:t>
        </w:r>
        <w:r w:rsidR="00306512">
          <w:rPr>
            <w:webHidden/>
          </w:rPr>
          <w:tab/>
        </w:r>
        <w:r w:rsidR="00306512">
          <w:rPr>
            <w:webHidden/>
          </w:rPr>
          <w:fldChar w:fldCharType="begin"/>
        </w:r>
        <w:r w:rsidR="00306512">
          <w:rPr>
            <w:webHidden/>
          </w:rPr>
          <w:instrText xml:space="preserve"> PAGEREF _Toc222815451 \h </w:instrText>
        </w:r>
        <w:r w:rsidR="00306512">
          <w:rPr>
            <w:webHidden/>
          </w:rPr>
        </w:r>
        <w:r w:rsidR="00306512">
          <w:rPr>
            <w:webHidden/>
          </w:rPr>
          <w:fldChar w:fldCharType="separate"/>
        </w:r>
        <w:r w:rsidR="00306512">
          <w:rPr>
            <w:webHidden/>
          </w:rPr>
          <w:t>28</w:t>
        </w:r>
        <w:r w:rsidR="00306512">
          <w:rPr>
            <w:webHidden/>
          </w:rPr>
          <w:fldChar w:fldCharType="end"/>
        </w:r>
      </w:hyperlink>
    </w:p>
    <w:p w14:paraId="0E5E44EF" w14:textId="5D41A563" w:rsidR="00306512" w:rsidRDefault="009506D7">
      <w:pPr>
        <w:pStyle w:val="TM3"/>
        <w:rPr>
          <w:rFonts w:asciiTheme="minorHAnsi" w:eastAsiaTheme="minorEastAsia" w:hAnsiTheme="minorHAnsi"/>
          <w:lang w:eastAsia="fr-FR"/>
        </w:rPr>
      </w:pPr>
      <w:hyperlink w:anchor="_Toc222815452" w:history="1">
        <w:r w:rsidR="00306512" w:rsidRPr="006E5B7A">
          <w:rPr>
            <w:rStyle w:val="Lienhypertexte"/>
          </w:rPr>
          <w:t>DT/3.6 – Dépose des équipements électriques</w:t>
        </w:r>
        <w:r w:rsidR="00306512">
          <w:rPr>
            <w:webHidden/>
          </w:rPr>
          <w:tab/>
        </w:r>
        <w:r w:rsidR="00306512">
          <w:rPr>
            <w:webHidden/>
          </w:rPr>
          <w:fldChar w:fldCharType="begin"/>
        </w:r>
        <w:r w:rsidR="00306512">
          <w:rPr>
            <w:webHidden/>
          </w:rPr>
          <w:instrText xml:space="preserve"> PAGEREF _Toc222815452 \h </w:instrText>
        </w:r>
        <w:r w:rsidR="00306512">
          <w:rPr>
            <w:webHidden/>
          </w:rPr>
        </w:r>
        <w:r w:rsidR="00306512">
          <w:rPr>
            <w:webHidden/>
          </w:rPr>
          <w:fldChar w:fldCharType="separate"/>
        </w:r>
        <w:r w:rsidR="00306512">
          <w:rPr>
            <w:webHidden/>
          </w:rPr>
          <w:t>29</w:t>
        </w:r>
        <w:r w:rsidR="00306512">
          <w:rPr>
            <w:webHidden/>
          </w:rPr>
          <w:fldChar w:fldCharType="end"/>
        </w:r>
      </w:hyperlink>
    </w:p>
    <w:p w14:paraId="51873201" w14:textId="52414D3E" w:rsidR="00306512" w:rsidRDefault="009506D7">
      <w:pPr>
        <w:pStyle w:val="TM3"/>
        <w:rPr>
          <w:rFonts w:asciiTheme="minorHAnsi" w:eastAsiaTheme="minorEastAsia" w:hAnsiTheme="minorHAnsi"/>
          <w:lang w:eastAsia="fr-FR"/>
        </w:rPr>
      </w:pPr>
      <w:hyperlink w:anchor="_Toc222815453" w:history="1">
        <w:r w:rsidR="00306512" w:rsidRPr="006E5B7A">
          <w:rPr>
            <w:rStyle w:val="Lienhypertexte"/>
          </w:rPr>
          <w:t>DT/3.7 – Dépose des installations plomberie, sanitaire, chauffage ventilation</w:t>
        </w:r>
        <w:r w:rsidR="00306512">
          <w:rPr>
            <w:webHidden/>
          </w:rPr>
          <w:tab/>
        </w:r>
        <w:r w:rsidR="00306512">
          <w:rPr>
            <w:webHidden/>
          </w:rPr>
          <w:fldChar w:fldCharType="begin"/>
        </w:r>
        <w:r w:rsidR="00306512">
          <w:rPr>
            <w:webHidden/>
          </w:rPr>
          <w:instrText xml:space="preserve"> PAGEREF _Toc222815453 \h </w:instrText>
        </w:r>
        <w:r w:rsidR="00306512">
          <w:rPr>
            <w:webHidden/>
          </w:rPr>
        </w:r>
        <w:r w:rsidR="00306512">
          <w:rPr>
            <w:webHidden/>
          </w:rPr>
          <w:fldChar w:fldCharType="separate"/>
        </w:r>
        <w:r w:rsidR="00306512">
          <w:rPr>
            <w:webHidden/>
          </w:rPr>
          <w:t>29</w:t>
        </w:r>
        <w:r w:rsidR="00306512">
          <w:rPr>
            <w:webHidden/>
          </w:rPr>
          <w:fldChar w:fldCharType="end"/>
        </w:r>
      </w:hyperlink>
    </w:p>
    <w:p w14:paraId="4A963E82" w14:textId="42746A93" w:rsidR="00306512" w:rsidRDefault="009506D7">
      <w:pPr>
        <w:pStyle w:val="TM3"/>
        <w:rPr>
          <w:rFonts w:asciiTheme="minorHAnsi" w:eastAsiaTheme="minorEastAsia" w:hAnsiTheme="minorHAnsi"/>
          <w:lang w:eastAsia="fr-FR"/>
        </w:rPr>
      </w:pPr>
      <w:hyperlink w:anchor="_Toc222815454" w:history="1">
        <w:r w:rsidR="00306512" w:rsidRPr="006E5B7A">
          <w:rPr>
            <w:rStyle w:val="Lienhypertexte"/>
          </w:rPr>
          <w:t>DT/3.8 - Travaux de réservations et de rebouchages</w:t>
        </w:r>
        <w:r w:rsidR="00306512">
          <w:rPr>
            <w:webHidden/>
          </w:rPr>
          <w:tab/>
        </w:r>
        <w:r w:rsidR="00306512">
          <w:rPr>
            <w:webHidden/>
          </w:rPr>
          <w:fldChar w:fldCharType="begin"/>
        </w:r>
        <w:r w:rsidR="00306512">
          <w:rPr>
            <w:webHidden/>
          </w:rPr>
          <w:instrText xml:space="preserve"> PAGEREF _Toc222815454 \h </w:instrText>
        </w:r>
        <w:r w:rsidR="00306512">
          <w:rPr>
            <w:webHidden/>
          </w:rPr>
        </w:r>
        <w:r w:rsidR="00306512">
          <w:rPr>
            <w:webHidden/>
          </w:rPr>
          <w:fldChar w:fldCharType="separate"/>
        </w:r>
        <w:r w:rsidR="00306512">
          <w:rPr>
            <w:webHidden/>
          </w:rPr>
          <w:t>29</w:t>
        </w:r>
        <w:r w:rsidR="00306512">
          <w:rPr>
            <w:webHidden/>
          </w:rPr>
          <w:fldChar w:fldCharType="end"/>
        </w:r>
      </w:hyperlink>
    </w:p>
    <w:p w14:paraId="00E8DB85" w14:textId="1DAFBBBA" w:rsidR="00306512" w:rsidRDefault="009506D7">
      <w:pPr>
        <w:pStyle w:val="TM4"/>
        <w:tabs>
          <w:tab w:val="right" w:leader="underscore" w:pos="9062"/>
        </w:tabs>
        <w:rPr>
          <w:rFonts w:asciiTheme="minorHAnsi" w:eastAsiaTheme="minorEastAsia" w:hAnsiTheme="minorHAnsi"/>
          <w:noProof/>
          <w:lang w:eastAsia="fr-FR"/>
        </w:rPr>
      </w:pPr>
      <w:hyperlink w:anchor="_Toc222815455" w:history="1">
        <w:r w:rsidR="00306512" w:rsidRPr="006E5B7A">
          <w:rPr>
            <w:rStyle w:val="Lienhypertexte"/>
            <w:noProof/>
          </w:rPr>
          <w:t>DT/3.8.1 - Travaux de réservations et de réfection</w:t>
        </w:r>
        <w:r w:rsidR="00306512">
          <w:rPr>
            <w:noProof/>
            <w:webHidden/>
          </w:rPr>
          <w:tab/>
        </w:r>
        <w:r w:rsidR="00306512">
          <w:rPr>
            <w:noProof/>
            <w:webHidden/>
          </w:rPr>
          <w:fldChar w:fldCharType="begin"/>
        </w:r>
        <w:r w:rsidR="00306512">
          <w:rPr>
            <w:noProof/>
            <w:webHidden/>
          </w:rPr>
          <w:instrText xml:space="preserve"> PAGEREF _Toc222815455 \h </w:instrText>
        </w:r>
        <w:r w:rsidR="00306512">
          <w:rPr>
            <w:noProof/>
            <w:webHidden/>
          </w:rPr>
        </w:r>
        <w:r w:rsidR="00306512">
          <w:rPr>
            <w:noProof/>
            <w:webHidden/>
          </w:rPr>
          <w:fldChar w:fldCharType="separate"/>
        </w:r>
        <w:r w:rsidR="00306512">
          <w:rPr>
            <w:noProof/>
            <w:webHidden/>
          </w:rPr>
          <w:t>29</w:t>
        </w:r>
        <w:r w:rsidR="00306512">
          <w:rPr>
            <w:noProof/>
            <w:webHidden/>
          </w:rPr>
          <w:fldChar w:fldCharType="end"/>
        </w:r>
      </w:hyperlink>
    </w:p>
    <w:p w14:paraId="003A2C13" w14:textId="463F278C" w:rsidR="00306512" w:rsidRDefault="009506D7">
      <w:pPr>
        <w:pStyle w:val="TM4"/>
        <w:tabs>
          <w:tab w:val="right" w:leader="underscore" w:pos="9062"/>
        </w:tabs>
        <w:rPr>
          <w:rFonts w:asciiTheme="minorHAnsi" w:eastAsiaTheme="minorEastAsia" w:hAnsiTheme="minorHAnsi"/>
          <w:noProof/>
          <w:lang w:eastAsia="fr-FR"/>
        </w:rPr>
      </w:pPr>
      <w:hyperlink w:anchor="_Toc222815456" w:history="1">
        <w:r w:rsidR="00306512" w:rsidRPr="006E5B7A">
          <w:rPr>
            <w:rStyle w:val="Lienhypertexte"/>
            <w:noProof/>
          </w:rPr>
          <w:t>DT/3.8.2 - Travaux de rebouchage et d’obturation</w:t>
        </w:r>
        <w:r w:rsidR="00306512">
          <w:rPr>
            <w:noProof/>
            <w:webHidden/>
          </w:rPr>
          <w:tab/>
        </w:r>
        <w:r w:rsidR="00306512">
          <w:rPr>
            <w:noProof/>
            <w:webHidden/>
          </w:rPr>
          <w:fldChar w:fldCharType="begin"/>
        </w:r>
        <w:r w:rsidR="00306512">
          <w:rPr>
            <w:noProof/>
            <w:webHidden/>
          </w:rPr>
          <w:instrText xml:space="preserve"> PAGEREF _Toc222815456 \h </w:instrText>
        </w:r>
        <w:r w:rsidR="00306512">
          <w:rPr>
            <w:noProof/>
            <w:webHidden/>
          </w:rPr>
        </w:r>
        <w:r w:rsidR="00306512">
          <w:rPr>
            <w:noProof/>
            <w:webHidden/>
          </w:rPr>
          <w:fldChar w:fldCharType="separate"/>
        </w:r>
        <w:r w:rsidR="00306512">
          <w:rPr>
            <w:noProof/>
            <w:webHidden/>
          </w:rPr>
          <w:t>29</w:t>
        </w:r>
        <w:r w:rsidR="00306512">
          <w:rPr>
            <w:noProof/>
            <w:webHidden/>
          </w:rPr>
          <w:fldChar w:fldCharType="end"/>
        </w:r>
      </w:hyperlink>
    </w:p>
    <w:p w14:paraId="52B99591" w14:textId="1CA676F3" w:rsidR="00306512" w:rsidRDefault="009506D7">
      <w:pPr>
        <w:pStyle w:val="TM4"/>
        <w:tabs>
          <w:tab w:val="right" w:leader="underscore" w:pos="9062"/>
        </w:tabs>
        <w:rPr>
          <w:rFonts w:asciiTheme="minorHAnsi" w:eastAsiaTheme="minorEastAsia" w:hAnsiTheme="minorHAnsi"/>
          <w:noProof/>
          <w:lang w:eastAsia="fr-FR"/>
        </w:rPr>
      </w:pPr>
      <w:hyperlink w:anchor="_Toc222815457" w:history="1">
        <w:r w:rsidR="00306512" w:rsidRPr="006E5B7A">
          <w:rPr>
            <w:rStyle w:val="Lienhypertexte"/>
            <w:noProof/>
          </w:rPr>
          <w:t>DT/3.8.3 – Enduits intérieurs</w:t>
        </w:r>
        <w:r w:rsidR="00306512">
          <w:rPr>
            <w:noProof/>
            <w:webHidden/>
          </w:rPr>
          <w:tab/>
        </w:r>
        <w:r w:rsidR="00306512">
          <w:rPr>
            <w:noProof/>
            <w:webHidden/>
          </w:rPr>
          <w:fldChar w:fldCharType="begin"/>
        </w:r>
        <w:r w:rsidR="00306512">
          <w:rPr>
            <w:noProof/>
            <w:webHidden/>
          </w:rPr>
          <w:instrText xml:space="preserve"> PAGEREF _Toc222815457 \h </w:instrText>
        </w:r>
        <w:r w:rsidR="00306512">
          <w:rPr>
            <w:noProof/>
            <w:webHidden/>
          </w:rPr>
        </w:r>
        <w:r w:rsidR="00306512">
          <w:rPr>
            <w:noProof/>
            <w:webHidden/>
          </w:rPr>
          <w:fldChar w:fldCharType="separate"/>
        </w:r>
        <w:r w:rsidR="00306512">
          <w:rPr>
            <w:noProof/>
            <w:webHidden/>
          </w:rPr>
          <w:t>29</w:t>
        </w:r>
        <w:r w:rsidR="00306512">
          <w:rPr>
            <w:noProof/>
            <w:webHidden/>
          </w:rPr>
          <w:fldChar w:fldCharType="end"/>
        </w:r>
      </w:hyperlink>
    </w:p>
    <w:p w14:paraId="34ABB7A6" w14:textId="7B95059A" w:rsidR="00306512" w:rsidRDefault="009506D7">
      <w:pPr>
        <w:pStyle w:val="TM3"/>
        <w:rPr>
          <w:rFonts w:asciiTheme="minorHAnsi" w:eastAsiaTheme="minorEastAsia" w:hAnsiTheme="minorHAnsi"/>
          <w:lang w:eastAsia="fr-FR"/>
        </w:rPr>
      </w:pPr>
      <w:hyperlink w:anchor="_Toc222815458" w:history="1">
        <w:r w:rsidR="00306512" w:rsidRPr="006E5B7A">
          <w:rPr>
            <w:rStyle w:val="Lienhypertexte"/>
          </w:rPr>
          <w:t xml:space="preserve">DT/3.9 </w:t>
        </w:r>
        <w:r w:rsidR="00306512" w:rsidRPr="006E5B7A">
          <w:rPr>
            <w:rStyle w:val="Lienhypertexte"/>
            <w:i/>
          </w:rPr>
          <w:t xml:space="preserve">– </w:t>
        </w:r>
        <w:r w:rsidR="00306512" w:rsidRPr="006E5B7A">
          <w:rPr>
            <w:rStyle w:val="Lienhypertexte"/>
          </w:rPr>
          <w:t>Nettoyage final</w:t>
        </w:r>
        <w:r w:rsidR="00306512">
          <w:rPr>
            <w:webHidden/>
          </w:rPr>
          <w:tab/>
        </w:r>
        <w:r w:rsidR="00306512">
          <w:rPr>
            <w:webHidden/>
          </w:rPr>
          <w:fldChar w:fldCharType="begin"/>
        </w:r>
        <w:r w:rsidR="00306512">
          <w:rPr>
            <w:webHidden/>
          </w:rPr>
          <w:instrText xml:space="preserve"> PAGEREF _Toc222815458 \h </w:instrText>
        </w:r>
        <w:r w:rsidR="00306512">
          <w:rPr>
            <w:webHidden/>
          </w:rPr>
        </w:r>
        <w:r w:rsidR="00306512">
          <w:rPr>
            <w:webHidden/>
          </w:rPr>
          <w:fldChar w:fldCharType="separate"/>
        </w:r>
        <w:r w:rsidR="00306512">
          <w:rPr>
            <w:webHidden/>
          </w:rPr>
          <w:t>30</w:t>
        </w:r>
        <w:r w:rsidR="00306512">
          <w:rPr>
            <w:webHidden/>
          </w:rPr>
          <w:fldChar w:fldCharType="end"/>
        </w:r>
      </w:hyperlink>
    </w:p>
    <w:p w14:paraId="3AB132D2" w14:textId="0D1FD919" w:rsidR="00306512" w:rsidRDefault="009506D7">
      <w:pPr>
        <w:pStyle w:val="TM2"/>
        <w:rPr>
          <w:rFonts w:asciiTheme="minorHAnsi" w:eastAsiaTheme="minorEastAsia" w:hAnsiTheme="minorHAnsi" w:cstheme="minorBidi"/>
          <w:b w:val="0"/>
          <w:smallCaps w:val="0"/>
          <w:lang w:eastAsia="fr-FR"/>
        </w:rPr>
      </w:pPr>
      <w:hyperlink w:anchor="_Toc222815459" w:history="1">
        <w:r w:rsidR="00306512" w:rsidRPr="006E5B7A">
          <w:rPr>
            <w:rStyle w:val="Lienhypertexte"/>
          </w:rPr>
          <w:t>ARTICLE DT/4 – ST n°2 : Plomberie, Sanitaire, Chauffage, Ventilation</w:t>
        </w:r>
        <w:r w:rsidR="00306512">
          <w:rPr>
            <w:webHidden/>
          </w:rPr>
          <w:tab/>
        </w:r>
        <w:r w:rsidR="00306512">
          <w:rPr>
            <w:webHidden/>
          </w:rPr>
          <w:fldChar w:fldCharType="begin"/>
        </w:r>
        <w:r w:rsidR="00306512">
          <w:rPr>
            <w:webHidden/>
          </w:rPr>
          <w:instrText xml:space="preserve"> PAGEREF _Toc222815459 \h </w:instrText>
        </w:r>
        <w:r w:rsidR="00306512">
          <w:rPr>
            <w:webHidden/>
          </w:rPr>
        </w:r>
        <w:r w:rsidR="00306512">
          <w:rPr>
            <w:webHidden/>
          </w:rPr>
          <w:fldChar w:fldCharType="separate"/>
        </w:r>
        <w:r w:rsidR="00306512">
          <w:rPr>
            <w:webHidden/>
          </w:rPr>
          <w:t>30</w:t>
        </w:r>
        <w:r w:rsidR="00306512">
          <w:rPr>
            <w:webHidden/>
          </w:rPr>
          <w:fldChar w:fldCharType="end"/>
        </w:r>
      </w:hyperlink>
    </w:p>
    <w:p w14:paraId="3AF7821F" w14:textId="466F7CC5" w:rsidR="00306512" w:rsidRDefault="009506D7">
      <w:pPr>
        <w:pStyle w:val="TM3"/>
        <w:rPr>
          <w:rFonts w:asciiTheme="minorHAnsi" w:eastAsiaTheme="minorEastAsia" w:hAnsiTheme="minorHAnsi"/>
          <w:lang w:eastAsia="fr-FR"/>
        </w:rPr>
      </w:pPr>
      <w:hyperlink w:anchor="_Toc222815460" w:history="1">
        <w:r w:rsidR="00306512" w:rsidRPr="006E5B7A">
          <w:rPr>
            <w:rStyle w:val="Lienhypertexte"/>
          </w:rPr>
          <w:t>DT/4.1</w:t>
        </w:r>
        <w:r w:rsidR="00306512" w:rsidRPr="006E5B7A">
          <w:rPr>
            <w:rStyle w:val="Lienhypertexte"/>
            <w:i/>
          </w:rPr>
          <w:t xml:space="preserve">– </w:t>
        </w:r>
        <w:r w:rsidR="00306512" w:rsidRPr="006E5B7A">
          <w:rPr>
            <w:rStyle w:val="Lienhypertexte"/>
          </w:rPr>
          <w:t>Plomberie - Sanitaire</w:t>
        </w:r>
        <w:r w:rsidR="00306512">
          <w:rPr>
            <w:webHidden/>
          </w:rPr>
          <w:tab/>
        </w:r>
        <w:r w:rsidR="00306512">
          <w:rPr>
            <w:webHidden/>
          </w:rPr>
          <w:fldChar w:fldCharType="begin"/>
        </w:r>
        <w:r w:rsidR="00306512">
          <w:rPr>
            <w:webHidden/>
          </w:rPr>
          <w:instrText xml:space="preserve"> PAGEREF _Toc222815460 \h </w:instrText>
        </w:r>
        <w:r w:rsidR="00306512">
          <w:rPr>
            <w:webHidden/>
          </w:rPr>
        </w:r>
        <w:r w:rsidR="00306512">
          <w:rPr>
            <w:webHidden/>
          </w:rPr>
          <w:fldChar w:fldCharType="separate"/>
        </w:r>
        <w:r w:rsidR="00306512">
          <w:rPr>
            <w:webHidden/>
          </w:rPr>
          <w:t>30</w:t>
        </w:r>
        <w:r w:rsidR="00306512">
          <w:rPr>
            <w:webHidden/>
          </w:rPr>
          <w:fldChar w:fldCharType="end"/>
        </w:r>
      </w:hyperlink>
    </w:p>
    <w:p w14:paraId="4447C550" w14:textId="03657A1E" w:rsidR="00306512" w:rsidRDefault="009506D7">
      <w:pPr>
        <w:pStyle w:val="TM4"/>
        <w:tabs>
          <w:tab w:val="right" w:leader="underscore" w:pos="9062"/>
        </w:tabs>
        <w:rPr>
          <w:rFonts w:asciiTheme="minorHAnsi" w:eastAsiaTheme="minorEastAsia" w:hAnsiTheme="minorHAnsi"/>
          <w:noProof/>
          <w:lang w:eastAsia="fr-FR"/>
        </w:rPr>
      </w:pPr>
      <w:hyperlink w:anchor="_Toc222815461" w:history="1">
        <w:r w:rsidR="00306512" w:rsidRPr="006E5B7A">
          <w:rPr>
            <w:rStyle w:val="Lienhypertexte"/>
            <w:noProof/>
          </w:rPr>
          <w:t>DT/4.1.1 - Opérations de consignations</w:t>
        </w:r>
        <w:r w:rsidR="00306512">
          <w:rPr>
            <w:noProof/>
            <w:webHidden/>
          </w:rPr>
          <w:tab/>
        </w:r>
        <w:r w:rsidR="00306512">
          <w:rPr>
            <w:noProof/>
            <w:webHidden/>
          </w:rPr>
          <w:fldChar w:fldCharType="begin"/>
        </w:r>
        <w:r w:rsidR="00306512">
          <w:rPr>
            <w:noProof/>
            <w:webHidden/>
          </w:rPr>
          <w:instrText xml:space="preserve"> PAGEREF _Toc222815461 \h </w:instrText>
        </w:r>
        <w:r w:rsidR="00306512">
          <w:rPr>
            <w:noProof/>
            <w:webHidden/>
          </w:rPr>
        </w:r>
        <w:r w:rsidR="00306512">
          <w:rPr>
            <w:noProof/>
            <w:webHidden/>
          </w:rPr>
          <w:fldChar w:fldCharType="separate"/>
        </w:r>
        <w:r w:rsidR="00306512">
          <w:rPr>
            <w:noProof/>
            <w:webHidden/>
          </w:rPr>
          <w:t>30</w:t>
        </w:r>
        <w:r w:rsidR="00306512">
          <w:rPr>
            <w:noProof/>
            <w:webHidden/>
          </w:rPr>
          <w:fldChar w:fldCharType="end"/>
        </w:r>
      </w:hyperlink>
    </w:p>
    <w:p w14:paraId="1069770A" w14:textId="7D489C5B" w:rsidR="00306512" w:rsidRDefault="009506D7">
      <w:pPr>
        <w:pStyle w:val="TM3"/>
        <w:rPr>
          <w:rFonts w:asciiTheme="minorHAnsi" w:eastAsiaTheme="minorEastAsia" w:hAnsiTheme="minorHAnsi"/>
          <w:lang w:eastAsia="fr-FR"/>
        </w:rPr>
      </w:pPr>
      <w:hyperlink w:anchor="_Toc222815462" w:history="1">
        <w:r w:rsidR="00306512" w:rsidRPr="006E5B7A">
          <w:rPr>
            <w:rStyle w:val="Lienhypertexte"/>
          </w:rPr>
          <w:t>DT/4.1.2</w:t>
        </w:r>
        <w:r w:rsidR="00306512" w:rsidRPr="006E5B7A">
          <w:rPr>
            <w:rStyle w:val="Lienhypertexte"/>
            <w:rFonts w:eastAsiaTheme="majorEastAsia" w:cstheme="majorBidi"/>
            <w:iCs/>
          </w:rPr>
          <w:t>- Réseaux conservés</w:t>
        </w:r>
        <w:r w:rsidR="00306512">
          <w:rPr>
            <w:webHidden/>
          </w:rPr>
          <w:tab/>
        </w:r>
        <w:r w:rsidR="00306512">
          <w:rPr>
            <w:webHidden/>
          </w:rPr>
          <w:fldChar w:fldCharType="begin"/>
        </w:r>
        <w:r w:rsidR="00306512">
          <w:rPr>
            <w:webHidden/>
          </w:rPr>
          <w:instrText xml:space="preserve"> PAGEREF _Toc222815462 \h </w:instrText>
        </w:r>
        <w:r w:rsidR="00306512">
          <w:rPr>
            <w:webHidden/>
          </w:rPr>
        </w:r>
        <w:r w:rsidR="00306512">
          <w:rPr>
            <w:webHidden/>
          </w:rPr>
          <w:fldChar w:fldCharType="separate"/>
        </w:r>
        <w:r w:rsidR="00306512">
          <w:rPr>
            <w:webHidden/>
          </w:rPr>
          <w:t>30</w:t>
        </w:r>
        <w:r w:rsidR="00306512">
          <w:rPr>
            <w:webHidden/>
          </w:rPr>
          <w:fldChar w:fldCharType="end"/>
        </w:r>
      </w:hyperlink>
    </w:p>
    <w:p w14:paraId="39088077" w14:textId="54BD65D8" w:rsidR="00306512" w:rsidRDefault="009506D7">
      <w:pPr>
        <w:pStyle w:val="TM3"/>
        <w:rPr>
          <w:rFonts w:asciiTheme="minorHAnsi" w:eastAsiaTheme="minorEastAsia" w:hAnsiTheme="minorHAnsi"/>
          <w:lang w:eastAsia="fr-FR"/>
        </w:rPr>
      </w:pPr>
      <w:hyperlink w:anchor="_Toc222815463" w:history="1">
        <w:r w:rsidR="00306512" w:rsidRPr="006E5B7A">
          <w:rPr>
            <w:rStyle w:val="Lienhypertexte"/>
          </w:rPr>
          <w:t>DT/4.1.</w:t>
        </w:r>
        <w:r w:rsidR="00306512" w:rsidRPr="006E5B7A">
          <w:rPr>
            <w:rStyle w:val="Lienhypertexte"/>
            <w:rFonts w:eastAsiaTheme="majorEastAsia" w:cstheme="majorBidi"/>
            <w:iCs/>
          </w:rPr>
          <w:t>3 – Dépose des installations de plomberie sanitaire</w:t>
        </w:r>
        <w:r w:rsidR="00306512">
          <w:rPr>
            <w:webHidden/>
          </w:rPr>
          <w:tab/>
        </w:r>
        <w:r w:rsidR="00306512">
          <w:rPr>
            <w:webHidden/>
          </w:rPr>
          <w:fldChar w:fldCharType="begin"/>
        </w:r>
        <w:r w:rsidR="00306512">
          <w:rPr>
            <w:webHidden/>
          </w:rPr>
          <w:instrText xml:space="preserve"> PAGEREF _Toc222815463 \h </w:instrText>
        </w:r>
        <w:r w:rsidR="00306512">
          <w:rPr>
            <w:webHidden/>
          </w:rPr>
        </w:r>
        <w:r w:rsidR="00306512">
          <w:rPr>
            <w:webHidden/>
          </w:rPr>
          <w:fldChar w:fldCharType="separate"/>
        </w:r>
        <w:r w:rsidR="00306512">
          <w:rPr>
            <w:webHidden/>
          </w:rPr>
          <w:t>30</w:t>
        </w:r>
        <w:r w:rsidR="00306512">
          <w:rPr>
            <w:webHidden/>
          </w:rPr>
          <w:fldChar w:fldCharType="end"/>
        </w:r>
      </w:hyperlink>
    </w:p>
    <w:p w14:paraId="16353A29" w14:textId="1F6DDC08" w:rsidR="00306512" w:rsidRDefault="009506D7">
      <w:pPr>
        <w:pStyle w:val="TM3"/>
        <w:rPr>
          <w:rFonts w:asciiTheme="minorHAnsi" w:eastAsiaTheme="minorEastAsia" w:hAnsiTheme="minorHAnsi"/>
          <w:lang w:eastAsia="fr-FR"/>
        </w:rPr>
      </w:pPr>
      <w:hyperlink w:anchor="_Toc222815464" w:history="1">
        <w:r w:rsidR="00306512" w:rsidRPr="006E5B7A">
          <w:rPr>
            <w:rStyle w:val="Lienhypertexte"/>
          </w:rPr>
          <w:t xml:space="preserve">DT/4.1.4 </w:t>
        </w:r>
        <w:r w:rsidR="00306512" w:rsidRPr="006E5B7A">
          <w:rPr>
            <w:rStyle w:val="Lienhypertexte"/>
            <w:rFonts w:eastAsiaTheme="majorEastAsia" w:cstheme="majorBidi"/>
            <w:iCs/>
          </w:rPr>
          <w:t>– Description détaillée des travaux</w:t>
        </w:r>
        <w:r w:rsidR="00306512">
          <w:rPr>
            <w:webHidden/>
          </w:rPr>
          <w:tab/>
        </w:r>
        <w:r w:rsidR="00306512">
          <w:rPr>
            <w:webHidden/>
          </w:rPr>
          <w:fldChar w:fldCharType="begin"/>
        </w:r>
        <w:r w:rsidR="00306512">
          <w:rPr>
            <w:webHidden/>
          </w:rPr>
          <w:instrText xml:space="preserve"> PAGEREF _Toc222815464 \h </w:instrText>
        </w:r>
        <w:r w:rsidR="00306512">
          <w:rPr>
            <w:webHidden/>
          </w:rPr>
        </w:r>
        <w:r w:rsidR="00306512">
          <w:rPr>
            <w:webHidden/>
          </w:rPr>
          <w:fldChar w:fldCharType="separate"/>
        </w:r>
        <w:r w:rsidR="00306512">
          <w:rPr>
            <w:webHidden/>
          </w:rPr>
          <w:t>30</w:t>
        </w:r>
        <w:r w:rsidR="00306512">
          <w:rPr>
            <w:webHidden/>
          </w:rPr>
          <w:fldChar w:fldCharType="end"/>
        </w:r>
      </w:hyperlink>
    </w:p>
    <w:p w14:paraId="13050413" w14:textId="05411A85" w:rsidR="00306512" w:rsidRDefault="009506D7">
      <w:pPr>
        <w:pStyle w:val="TM3"/>
        <w:rPr>
          <w:rFonts w:asciiTheme="minorHAnsi" w:eastAsiaTheme="minorEastAsia" w:hAnsiTheme="minorHAnsi"/>
          <w:lang w:eastAsia="fr-FR"/>
        </w:rPr>
      </w:pPr>
      <w:hyperlink w:anchor="_Toc222815465" w:history="1">
        <w:r w:rsidR="00306512" w:rsidRPr="006E5B7A">
          <w:rPr>
            <w:rStyle w:val="Lienhypertexte"/>
          </w:rPr>
          <w:t>DT/4.1</w:t>
        </w:r>
        <w:r w:rsidR="00306512" w:rsidRPr="006E5B7A">
          <w:rPr>
            <w:rStyle w:val="Lienhypertexte"/>
            <w:rFonts w:eastAsiaTheme="majorEastAsia" w:cstheme="majorBidi"/>
            <w:iCs/>
          </w:rPr>
          <w:t>.5 – Appareils sanitaires et équipements annexes</w:t>
        </w:r>
        <w:r w:rsidR="00306512">
          <w:rPr>
            <w:webHidden/>
          </w:rPr>
          <w:tab/>
        </w:r>
        <w:r w:rsidR="00306512">
          <w:rPr>
            <w:webHidden/>
          </w:rPr>
          <w:fldChar w:fldCharType="begin"/>
        </w:r>
        <w:r w:rsidR="00306512">
          <w:rPr>
            <w:webHidden/>
          </w:rPr>
          <w:instrText xml:space="preserve"> PAGEREF _Toc222815465 \h </w:instrText>
        </w:r>
        <w:r w:rsidR="00306512">
          <w:rPr>
            <w:webHidden/>
          </w:rPr>
        </w:r>
        <w:r w:rsidR="00306512">
          <w:rPr>
            <w:webHidden/>
          </w:rPr>
          <w:fldChar w:fldCharType="separate"/>
        </w:r>
        <w:r w:rsidR="00306512">
          <w:rPr>
            <w:webHidden/>
          </w:rPr>
          <w:t>31</w:t>
        </w:r>
        <w:r w:rsidR="00306512">
          <w:rPr>
            <w:webHidden/>
          </w:rPr>
          <w:fldChar w:fldCharType="end"/>
        </w:r>
      </w:hyperlink>
    </w:p>
    <w:p w14:paraId="427A03D3" w14:textId="589BAA4A" w:rsidR="00306512" w:rsidRDefault="009506D7">
      <w:pPr>
        <w:pStyle w:val="TM5"/>
        <w:tabs>
          <w:tab w:val="right" w:leader="underscore" w:pos="9062"/>
        </w:tabs>
        <w:rPr>
          <w:rFonts w:asciiTheme="minorHAnsi" w:eastAsiaTheme="minorEastAsia" w:hAnsiTheme="minorHAnsi"/>
          <w:noProof/>
          <w:lang w:eastAsia="fr-FR"/>
        </w:rPr>
      </w:pPr>
      <w:hyperlink w:anchor="_Toc222815466" w:history="1">
        <w:r w:rsidR="00306512" w:rsidRPr="006E5B7A">
          <w:rPr>
            <w:rStyle w:val="Lienhypertexte"/>
            <w:noProof/>
          </w:rPr>
          <w:t>DT4.1.5.1- Lavabos</w:t>
        </w:r>
        <w:r w:rsidR="00306512">
          <w:rPr>
            <w:noProof/>
            <w:webHidden/>
          </w:rPr>
          <w:tab/>
        </w:r>
        <w:r w:rsidR="00306512">
          <w:rPr>
            <w:noProof/>
            <w:webHidden/>
          </w:rPr>
          <w:fldChar w:fldCharType="begin"/>
        </w:r>
        <w:r w:rsidR="00306512">
          <w:rPr>
            <w:noProof/>
            <w:webHidden/>
          </w:rPr>
          <w:instrText xml:space="preserve"> PAGEREF _Toc222815466 \h </w:instrText>
        </w:r>
        <w:r w:rsidR="00306512">
          <w:rPr>
            <w:noProof/>
            <w:webHidden/>
          </w:rPr>
        </w:r>
        <w:r w:rsidR="00306512">
          <w:rPr>
            <w:noProof/>
            <w:webHidden/>
          </w:rPr>
          <w:fldChar w:fldCharType="separate"/>
        </w:r>
        <w:r w:rsidR="00306512">
          <w:rPr>
            <w:noProof/>
            <w:webHidden/>
          </w:rPr>
          <w:t>31</w:t>
        </w:r>
        <w:r w:rsidR="00306512">
          <w:rPr>
            <w:noProof/>
            <w:webHidden/>
          </w:rPr>
          <w:fldChar w:fldCharType="end"/>
        </w:r>
      </w:hyperlink>
    </w:p>
    <w:p w14:paraId="5DF194F6" w14:textId="47F49A46" w:rsidR="00306512" w:rsidRDefault="009506D7">
      <w:pPr>
        <w:pStyle w:val="TM5"/>
        <w:tabs>
          <w:tab w:val="right" w:leader="underscore" w:pos="9062"/>
        </w:tabs>
        <w:rPr>
          <w:rFonts w:asciiTheme="minorHAnsi" w:eastAsiaTheme="minorEastAsia" w:hAnsiTheme="minorHAnsi"/>
          <w:noProof/>
          <w:lang w:eastAsia="fr-FR"/>
        </w:rPr>
      </w:pPr>
      <w:hyperlink w:anchor="_Toc222815467" w:history="1">
        <w:r w:rsidR="00306512" w:rsidRPr="006E5B7A">
          <w:rPr>
            <w:rStyle w:val="Lienhypertexte"/>
            <w:noProof/>
          </w:rPr>
          <w:t>DT4.1.5.2- Robinet</w:t>
        </w:r>
        <w:r w:rsidR="00306512">
          <w:rPr>
            <w:noProof/>
            <w:webHidden/>
          </w:rPr>
          <w:tab/>
        </w:r>
        <w:r w:rsidR="00306512">
          <w:rPr>
            <w:noProof/>
            <w:webHidden/>
          </w:rPr>
          <w:fldChar w:fldCharType="begin"/>
        </w:r>
        <w:r w:rsidR="00306512">
          <w:rPr>
            <w:noProof/>
            <w:webHidden/>
          </w:rPr>
          <w:instrText xml:space="preserve"> PAGEREF _Toc222815467 \h </w:instrText>
        </w:r>
        <w:r w:rsidR="00306512">
          <w:rPr>
            <w:noProof/>
            <w:webHidden/>
          </w:rPr>
        </w:r>
        <w:r w:rsidR="00306512">
          <w:rPr>
            <w:noProof/>
            <w:webHidden/>
          </w:rPr>
          <w:fldChar w:fldCharType="separate"/>
        </w:r>
        <w:r w:rsidR="00306512">
          <w:rPr>
            <w:noProof/>
            <w:webHidden/>
          </w:rPr>
          <w:t>31</w:t>
        </w:r>
        <w:r w:rsidR="00306512">
          <w:rPr>
            <w:noProof/>
            <w:webHidden/>
          </w:rPr>
          <w:fldChar w:fldCharType="end"/>
        </w:r>
      </w:hyperlink>
    </w:p>
    <w:p w14:paraId="17EC7D02" w14:textId="20AA02F2" w:rsidR="00306512" w:rsidRDefault="009506D7">
      <w:pPr>
        <w:pStyle w:val="TM5"/>
        <w:tabs>
          <w:tab w:val="right" w:leader="underscore" w:pos="9062"/>
        </w:tabs>
        <w:rPr>
          <w:rFonts w:asciiTheme="minorHAnsi" w:eastAsiaTheme="minorEastAsia" w:hAnsiTheme="minorHAnsi"/>
          <w:noProof/>
          <w:lang w:eastAsia="fr-FR"/>
        </w:rPr>
      </w:pPr>
      <w:hyperlink w:anchor="_Toc222815468" w:history="1">
        <w:r w:rsidR="00306512" w:rsidRPr="006E5B7A">
          <w:rPr>
            <w:rStyle w:val="Lienhypertexte"/>
            <w:noProof/>
          </w:rPr>
          <w:t>DT4.1.5.3- Douche</w:t>
        </w:r>
        <w:r w:rsidR="00306512">
          <w:rPr>
            <w:noProof/>
            <w:webHidden/>
          </w:rPr>
          <w:tab/>
        </w:r>
        <w:r w:rsidR="00306512">
          <w:rPr>
            <w:noProof/>
            <w:webHidden/>
          </w:rPr>
          <w:fldChar w:fldCharType="begin"/>
        </w:r>
        <w:r w:rsidR="00306512">
          <w:rPr>
            <w:noProof/>
            <w:webHidden/>
          </w:rPr>
          <w:instrText xml:space="preserve"> PAGEREF _Toc222815468 \h </w:instrText>
        </w:r>
        <w:r w:rsidR="00306512">
          <w:rPr>
            <w:noProof/>
            <w:webHidden/>
          </w:rPr>
        </w:r>
        <w:r w:rsidR="00306512">
          <w:rPr>
            <w:noProof/>
            <w:webHidden/>
          </w:rPr>
          <w:fldChar w:fldCharType="separate"/>
        </w:r>
        <w:r w:rsidR="00306512">
          <w:rPr>
            <w:noProof/>
            <w:webHidden/>
          </w:rPr>
          <w:t>31</w:t>
        </w:r>
        <w:r w:rsidR="00306512">
          <w:rPr>
            <w:noProof/>
            <w:webHidden/>
          </w:rPr>
          <w:fldChar w:fldCharType="end"/>
        </w:r>
      </w:hyperlink>
    </w:p>
    <w:p w14:paraId="66846ED2" w14:textId="2C0BAB1B" w:rsidR="00306512" w:rsidRDefault="009506D7">
      <w:pPr>
        <w:pStyle w:val="TM5"/>
        <w:tabs>
          <w:tab w:val="right" w:leader="underscore" w:pos="9062"/>
        </w:tabs>
        <w:rPr>
          <w:rFonts w:asciiTheme="minorHAnsi" w:eastAsiaTheme="minorEastAsia" w:hAnsiTheme="minorHAnsi"/>
          <w:noProof/>
          <w:lang w:eastAsia="fr-FR"/>
        </w:rPr>
      </w:pPr>
      <w:hyperlink w:anchor="_Toc222815469" w:history="1">
        <w:r w:rsidR="00306512" w:rsidRPr="006E5B7A">
          <w:rPr>
            <w:rStyle w:val="Lienhypertexte"/>
            <w:noProof/>
          </w:rPr>
          <w:t>DT4.1.5.4- Colonne de douche</w:t>
        </w:r>
        <w:r w:rsidR="00306512">
          <w:rPr>
            <w:noProof/>
            <w:webHidden/>
          </w:rPr>
          <w:tab/>
        </w:r>
        <w:r w:rsidR="00306512">
          <w:rPr>
            <w:noProof/>
            <w:webHidden/>
          </w:rPr>
          <w:fldChar w:fldCharType="begin"/>
        </w:r>
        <w:r w:rsidR="00306512">
          <w:rPr>
            <w:noProof/>
            <w:webHidden/>
          </w:rPr>
          <w:instrText xml:space="preserve"> PAGEREF _Toc222815469 \h </w:instrText>
        </w:r>
        <w:r w:rsidR="00306512">
          <w:rPr>
            <w:noProof/>
            <w:webHidden/>
          </w:rPr>
        </w:r>
        <w:r w:rsidR="00306512">
          <w:rPr>
            <w:noProof/>
            <w:webHidden/>
          </w:rPr>
          <w:fldChar w:fldCharType="separate"/>
        </w:r>
        <w:r w:rsidR="00306512">
          <w:rPr>
            <w:noProof/>
            <w:webHidden/>
          </w:rPr>
          <w:t>31</w:t>
        </w:r>
        <w:r w:rsidR="00306512">
          <w:rPr>
            <w:noProof/>
            <w:webHidden/>
          </w:rPr>
          <w:fldChar w:fldCharType="end"/>
        </w:r>
      </w:hyperlink>
    </w:p>
    <w:p w14:paraId="019C57DE" w14:textId="759E8A7C" w:rsidR="00306512" w:rsidRDefault="009506D7">
      <w:pPr>
        <w:pStyle w:val="TM5"/>
        <w:tabs>
          <w:tab w:val="right" w:leader="underscore" w:pos="9062"/>
        </w:tabs>
        <w:rPr>
          <w:rFonts w:asciiTheme="minorHAnsi" w:eastAsiaTheme="minorEastAsia" w:hAnsiTheme="minorHAnsi"/>
          <w:noProof/>
          <w:lang w:eastAsia="fr-FR"/>
        </w:rPr>
      </w:pPr>
      <w:hyperlink w:anchor="_Toc222815470" w:history="1">
        <w:r w:rsidR="00306512" w:rsidRPr="006E5B7A">
          <w:rPr>
            <w:rStyle w:val="Lienhypertexte"/>
            <w:noProof/>
          </w:rPr>
          <w:t>DT4.1.5.5- Miroir</w:t>
        </w:r>
        <w:r w:rsidR="00306512">
          <w:rPr>
            <w:noProof/>
            <w:webHidden/>
          </w:rPr>
          <w:tab/>
        </w:r>
        <w:r w:rsidR="00306512">
          <w:rPr>
            <w:noProof/>
            <w:webHidden/>
          </w:rPr>
          <w:fldChar w:fldCharType="begin"/>
        </w:r>
        <w:r w:rsidR="00306512">
          <w:rPr>
            <w:noProof/>
            <w:webHidden/>
          </w:rPr>
          <w:instrText xml:space="preserve"> PAGEREF _Toc222815470 \h </w:instrText>
        </w:r>
        <w:r w:rsidR="00306512">
          <w:rPr>
            <w:noProof/>
            <w:webHidden/>
          </w:rPr>
        </w:r>
        <w:r w:rsidR="00306512">
          <w:rPr>
            <w:noProof/>
            <w:webHidden/>
          </w:rPr>
          <w:fldChar w:fldCharType="separate"/>
        </w:r>
        <w:r w:rsidR="00306512">
          <w:rPr>
            <w:noProof/>
            <w:webHidden/>
          </w:rPr>
          <w:t>32</w:t>
        </w:r>
        <w:r w:rsidR="00306512">
          <w:rPr>
            <w:noProof/>
            <w:webHidden/>
          </w:rPr>
          <w:fldChar w:fldCharType="end"/>
        </w:r>
      </w:hyperlink>
    </w:p>
    <w:p w14:paraId="65E39080" w14:textId="1E9E868F" w:rsidR="00306512" w:rsidRDefault="009506D7">
      <w:pPr>
        <w:pStyle w:val="TM5"/>
        <w:tabs>
          <w:tab w:val="right" w:leader="underscore" w:pos="9062"/>
        </w:tabs>
        <w:rPr>
          <w:rFonts w:asciiTheme="minorHAnsi" w:eastAsiaTheme="minorEastAsia" w:hAnsiTheme="minorHAnsi"/>
          <w:noProof/>
          <w:lang w:eastAsia="fr-FR"/>
        </w:rPr>
      </w:pPr>
      <w:hyperlink w:anchor="_Toc222815471" w:history="1">
        <w:r w:rsidR="00306512" w:rsidRPr="006E5B7A">
          <w:rPr>
            <w:rStyle w:val="Lienhypertexte"/>
            <w:noProof/>
          </w:rPr>
          <w:t>DT4.1.5.6- Meuble de salle de bain</w:t>
        </w:r>
        <w:r w:rsidR="00306512">
          <w:rPr>
            <w:noProof/>
            <w:webHidden/>
          </w:rPr>
          <w:tab/>
        </w:r>
        <w:r w:rsidR="00306512">
          <w:rPr>
            <w:noProof/>
            <w:webHidden/>
          </w:rPr>
          <w:fldChar w:fldCharType="begin"/>
        </w:r>
        <w:r w:rsidR="00306512">
          <w:rPr>
            <w:noProof/>
            <w:webHidden/>
          </w:rPr>
          <w:instrText xml:space="preserve"> PAGEREF _Toc222815471 \h </w:instrText>
        </w:r>
        <w:r w:rsidR="00306512">
          <w:rPr>
            <w:noProof/>
            <w:webHidden/>
          </w:rPr>
        </w:r>
        <w:r w:rsidR="00306512">
          <w:rPr>
            <w:noProof/>
            <w:webHidden/>
          </w:rPr>
          <w:fldChar w:fldCharType="separate"/>
        </w:r>
        <w:r w:rsidR="00306512">
          <w:rPr>
            <w:noProof/>
            <w:webHidden/>
          </w:rPr>
          <w:t>32</w:t>
        </w:r>
        <w:r w:rsidR="00306512">
          <w:rPr>
            <w:noProof/>
            <w:webHidden/>
          </w:rPr>
          <w:fldChar w:fldCharType="end"/>
        </w:r>
      </w:hyperlink>
    </w:p>
    <w:p w14:paraId="662B68D3" w14:textId="09F4FCD1" w:rsidR="00306512" w:rsidRDefault="009506D7">
      <w:pPr>
        <w:pStyle w:val="TM5"/>
        <w:tabs>
          <w:tab w:val="right" w:leader="underscore" w:pos="9062"/>
        </w:tabs>
        <w:rPr>
          <w:rFonts w:asciiTheme="minorHAnsi" w:eastAsiaTheme="minorEastAsia" w:hAnsiTheme="minorHAnsi"/>
          <w:noProof/>
          <w:lang w:eastAsia="fr-FR"/>
        </w:rPr>
      </w:pPr>
      <w:hyperlink w:anchor="_Toc222815472" w:history="1">
        <w:r w:rsidR="00306512" w:rsidRPr="006E5B7A">
          <w:rPr>
            <w:rStyle w:val="Lienhypertexte"/>
            <w:noProof/>
          </w:rPr>
          <w:t>DT4.1.5.7- Paroi de douche</w:t>
        </w:r>
        <w:r w:rsidR="00306512">
          <w:rPr>
            <w:noProof/>
            <w:webHidden/>
          </w:rPr>
          <w:tab/>
        </w:r>
        <w:r w:rsidR="00306512">
          <w:rPr>
            <w:noProof/>
            <w:webHidden/>
          </w:rPr>
          <w:fldChar w:fldCharType="begin"/>
        </w:r>
        <w:r w:rsidR="00306512">
          <w:rPr>
            <w:noProof/>
            <w:webHidden/>
          </w:rPr>
          <w:instrText xml:space="preserve"> PAGEREF _Toc222815472 \h </w:instrText>
        </w:r>
        <w:r w:rsidR="00306512">
          <w:rPr>
            <w:noProof/>
            <w:webHidden/>
          </w:rPr>
        </w:r>
        <w:r w:rsidR="00306512">
          <w:rPr>
            <w:noProof/>
            <w:webHidden/>
          </w:rPr>
          <w:fldChar w:fldCharType="separate"/>
        </w:r>
        <w:r w:rsidR="00306512">
          <w:rPr>
            <w:noProof/>
            <w:webHidden/>
          </w:rPr>
          <w:t>32</w:t>
        </w:r>
        <w:r w:rsidR="00306512">
          <w:rPr>
            <w:noProof/>
            <w:webHidden/>
          </w:rPr>
          <w:fldChar w:fldCharType="end"/>
        </w:r>
      </w:hyperlink>
    </w:p>
    <w:p w14:paraId="2A61424B" w14:textId="4428893A" w:rsidR="00306512" w:rsidRDefault="009506D7">
      <w:pPr>
        <w:pStyle w:val="TM3"/>
        <w:rPr>
          <w:rFonts w:asciiTheme="minorHAnsi" w:eastAsiaTheme="minorEastAsia" w:hAnsiTheme="minorHAnsi"/>
          <w:lang w:eastAsia="fr-FR"/>
        </w:rPr>
      </w:pPr>
      <w:hyperlink w:anchor="_Toc222815473" w:history="1">
        <w:r w:rsidR="00306512" w:rsidRPr="006E5B7A">
          <w:rPr>
            <w:rStyle w:val="Lienhypertexte"/>
          </w:rPr>
          <w:t xml:space="preserve">DT/4.1.6 - </w:t>
        </w:r>
        <w:r w:rsidR="00306512" w:rsidRPr="006E5B7A">
          <w:rPr>
            <w:rStyle w:val="Lienhypertexte"/>
            <w:rFonts w:eastAsiaTheme="majorEastAsia" w:cstheme="majorBidi"/>
            <w:iCs/>
          </w:rPr>
          <w:t>Prestations diverses</w:t>
        </w:r>
        <w:r w:rsidR="00306512">
          <w:rPr>
            <w:webHidden/>
          </w:rPr>
          <w:tab/>
        </w:r>
        <w:r w:rsidR="00306512">
          <w:rPr>
            <w:webHidden/>
          </w:rPr>
          <w:fldChar w:fldCharType="begin"/>
        </w:r>
        <w:r w:rsidR="00306512">
          <w:rPr>
            <w:webHidden/>
          </w:rPr>
          <w:instrText xml:space="preserve"> PAGEREF _Toc222815473 \h </w:instrText>
        </w:r>
        <w:r w:rsidR="00306512">
          <w:rPr>
            <w:webHidden/>
          </w:rPr>
        </w:r>
        <w:r w:rsidR="00306512">
          <w:rPr>
            <w:webHidden/>
          </w:rPr>
          <w:fldChar w:fldCharType="separate"/>
        </w:r>
        <w:r w:rsidR="00306512">
          <w:rPr>
            <w:webHidden/>
          </w:rPr>
          <w:t>32</w:t>
        </w:r>
        <w:r w:rsidR="00306512">
          <w:rPr>
            <w:webHidden/>
          </w:rPr>
          <w:fldChar w:fldCharType="end"/>
        </w:r>
      </w:hyperlink>
    </w:p>
    <w:p w14:paraId="7038F057" w14:textId="65CC3EB4" w:rsidR="00306512" w:rsidRDefault="009506D7">
      <w:pPr>
        <w:pStyle w:val="TM3"/>
        <w:rPr>
          <w:rFonts w:asciiTheme="minorHAnsi" w:eastAsiaTheme="minorEastAsia" w:hAnsiTheme="minorHAnsi"/>
          <w:lang w:eastAsia="fr-FR"/>
        </w:rPr>
      </w:pPr>
      <w:hyperlink w:anchor="_Toc222815474" w:history="1">
        <w:r w:rsidR="00306512" w:rsidRPr="006E5B7A">
          <w:rPr>
            <w:rStyle w:val="Lienhypertexte"/>
          </w:rPr>
          <w:t xml:space="preserve">DT/4.1.7 </w:t>
        </w:r>
        <w:r w:rsidR="00306512" w:rsidRPr="006E5B7A">
          <w:rPr>
            <w:rStyle w:val="Lienhypertexte"/>
            <w:rFonts w:eastAsiaTheme="majorEastAsia" w:cstheme="majorBidi"/>
            <w:iCs/>
          </w:rPr>
          <w:t>- Essais</w:t>
        </w:r>
        <w:r w:rsidR="00306512">
          <w:rPr>
            <w:webHidden/>
          </w:rPr>
          <w:tab/>
        </w:r>
        <w:r w:rsidR="00306512">
          <w:rPr>
            <w:webHidden/>
          </w:rPr>
          <w:fldChar w:fldCharType="begin"/>
        </w:r>
        <w:r w:rsidR="00306512">
          <w:rPr>
            <w:webHidden/>
          </w:rPr>
          <w:instrText xml:space="preserve"> PAGEREF _Toc222815474 \h </w:instrText>
        </w:r>
        <w:r w:rsidR="00306512">
          <w:rPr>
            <w:webHidden/>
          </w:rPr>
        </w:r>
        <w:r w:rsidR="00306512">
          <w:rPr>
            <w:webHidden/>
          </w:rPr>
          <w:fldChar w:fldCharType="separate"/>
        </w:r>
        <w:r w:rsidR="00306512">
          <w:rPr>
            <w:webHidden/>
          </w:rPr>
          <w:t>32</w:t>
        </w:r>
        <w:r w:rsidR="00306512">
          <w:rPr>
            <w:webHidden/>
          </w:rPr>
          <w:fldChar w:fldCharType="end"/>
        </w:r>
      </w:hyperlink>
    </w:p>
    <w:p w14:paraId="5369232E" w14:textId="2964E6AB" w:rsidR="00306512" w:rsidRDefault="009506D7">
      <w:pPr>
        <w:pStyle w:val="TM3"/>
        <w:rPr>
          <w:rFonts w:asciiTheme="minorHAnsi" w:eastAsiaTheme="minorEastAsia" w:hAnsiTheme="minorHAnsi"/>
          <w:lang w:eastAsia="fr-FR"/>
        </w:rPr>
      </w:pPr>
      <w:hyperlink w:anchor="_Toc222815475" w:history="1">
        <w:r w:rsidR="00306512" w:rsidRPr="006E5B7A">
          <w:rPr>
            <w:rStyle w:val="Lienhypertexte"/>
          </w:rPr>
          <w:t xml:space="preserve">DT/4.1.8 </w:t>
        </w:r>
        <w:r w:rsidR="00306512" w:rsidRPr="006E5B7A">
          <w:rPr>
            <w:rStyle w:val="Lienhypertexte"/>
            <w:rFonts w:eastAsiaTheme="majorEastAsia" w:cstheme="majorBidi"/>
            <w:iCs/>
          </w:rPr>
          <w:t>– Désinfection de l’installation</w:t>
        </w:r>
        <w:r w:rsidR="00306512">
          <w:rPr>
            <w:webHidden/>
          </w:rPr>
          <w:tab/>
        </w:r>
        <w:r w:rsidR="00306512">
          <w:rPr>
            <w:webHidden/>
          </w:rPr>
          <w:fldChar w:fldCharType="begin"/>
        </w:r>
        <w:r w:rsidR="00306512">
          <w:rPr>
            <w:webHidden/>
          </w:rPr>
          <w:instrText xml:space="preserve"> PAGEREF _Toc222815475 \h </w:instrText>
        </w:r>
        <w:r w:rsidR="00306512">
          <w:rPr>
            <w:webHidden/>
          </w:rPr>
        </w:r>
        <w:r w:rsidR="00306512">
          <w:rPr>
            <w:webHidden/>
          </w:rPr>
          <w:fldChar w:fldCharType="separate"/>
        </w:r>
        <w:r w:rsidR="00306512">
          <w:rPr>
            <w:webHidden/>
          </w:rPr>
          <w:t>33</w:t>
        </w:r>
        <w:r w:rsidR="00306512">
          <w:rPr>
            <w:webHidden/>
          </w:rPr>
          <w:fldChar w:fldCharType="end"/>
        </w:r>
      </w:hyperlink>
    </w:p>
    <w:p w14:paraId="03777302" w14:textId="366D6F0C" w:rsidR="00306512" w:rsidRDefault="009506D7">
      <w:pPr>
        <w:pStyle w:val="TM3"/>
        <w:rPr>
          <w:rFonts w:asciiTheme="minorHAnsi" w:eastAsiaTheme="minorEastAsia" w:hAnsiTheme="minorHAnsi"/>
          <w:lang w:eastAsia="fr-FR"/>
        </w:rPr>
      </w:pPr>
      <w:hyperlink w:anchor="_Toc222815476" w:history="1">
        <w:r w:rsidR="00306512" w:rsidRPr="006E5B7A">
          <w:rPr>
            <w:rStyle w:val="Lienhypertexte"/>
          </w:rPr>
          <w:t>DT/4.2</w:t>
        </w:r>
        <w:r w:rsidR="00306512" w:rsidRPr="006E5B7A">
          <w:rPr>
            <w:rStyle w:val="Lienhypertexte"/>
            <w:i/>
          </w:rPr>
          <w:t xml:space="preserve">– </w:t>
        </w:r>
        <w:r w:rsidR="00306512" w:rsidRPr="006E5B7A">
          <w:rPr>
            <w:rStyle w:val="Lienhypertexte"/>
          </w:rPr>
          <w:t>Chauffage</w:t>
        </w:r>
        <w:r w:rsidR="00306512">
          <w:rPr>
            <w:webHidden/>
          </w:rPr>
          <w:tab/>
        </w:r>
        <w:r w:rsidR="00306512">
          <w:rPr>
            <w:webHidden/>
          </w:rPr>
          <w:fldChar w:fldCharType="begin"/>
        </w:r>
        <w:r w:rsidR="00306512">
          <w:rPr>
            <w:webHidden/>
          </w:rPr>
          <w:instrText xml:space="preserve"> PAGEREF _Toc222815476 \h </w:instrText>
        </w:r>
        <w:r w:rsidR="00306512">
          <w:rPr>
            <w:webHidden/>
          </w:rPr>
        </w:r>
        <w:r w:rsidR="00306512">
          <w:rPr>
            <w:webHidden/>
          </w:rPr>
          <w:fldChar w:fldCharType="separate"/>
        </w:r>
        <w:r w:rsidR="00306512">
          <w:rPr>
            <w:webHidden/>
          </w:rPr>
          <w:t>33</w:t>
        </w:r>
        <w:r w:rsidR="00306512">
          <w:rPr>
            <w:webHidden/>
          </w:rPr>
          <w:fldChar w:fldCharType="end"/>
        </w:r>
      </w:hyperlink>
    </w:p>
    <w:p w14:paraId="1883B84B" w14:textId="5C5BC8BA" w:rsidR="00306512" w:rsidRDefault="009506D7">
      <w:pPr>
        <w:pStyle w:val="TM4"/>
        <w:tabs>
          <w:tab w:val="right" w:leader="underscore" w:pos="9062"/>
        </w:tabs>
        <w:rPr>
          <w:rFonts w:asciiTheme="minorHAnsi" w:eastAsiaTheme="minorEastAsia" w:hAnsiTheme="minorHAnsi"/>
          <w:noProof/>
          <w:lang w:eastAsia="fr-FR"/>
        </w:rPr>
      </w:pPr>
      <w:hyperlink w:anchor="_Toc222815477" w:history="1">
        <w:r w:rsidR="00306512" w:rsidRPr="006E5B7A">
          <w:rPr>
            <w:rStyle w:val="Lienhypertexte"/>
            <w:noProof/>
          </w:rPr>
          <w:t>DT/4.2.1 - Textes réglementaires à appliquer</w:t>
        </w:r>
        <w:r w:rsidR="00306512">
          <w:rPr>
            <w:noProof/>
            <w:webHidden/>
          </w:rPr>
          <w:tab/>
        </w:r>
        <w:r w:rsidR="00306512">
          <w:rPr>
            <w:noProof/>
            <w:webHidden/>
          </w:rPr>
          <w:fldChar w:fldCharType="begin"/>
        </w:r>
        <w:r w:rsidR="00306512">
          <w:rPr>
            <w:noProof/>
            <w:webHidden/>
          </w:rPr>
          <w:instrText xml:space="preserve"> PAGEREF _Toc222815477 \h </w:instrText>
        </w:r>
        <w:r w:rsidR="00306512">
          <w:rPr>
            <w:noProof/>
            <w:webHidden/>
          </w:rPr>
        </w:r>
        <w:r w:rsidR="00306512">
          <w:rPr>
            <w:noProof/>
            <w:webHidden/>
          </w:rPr>
          <w:fldChar w:fldCharType="separate"/>
        </w:r>
        <w:r w:rsidR="00306512">
          <w:rPr>
            <w:noProof/>
            <w:webHidden/>
          </w:rPr>
          <w:t>33</w:t>
        </w:r>
        <w:r w:rsidR="00306512">
          <w:rPr>
            <w:noProof/>
            <w:webHidden/>
          </w:rPr>
          <w:fldChar w:fldCharType="end"/>
        </w:r>
      </w:hyperlink>
    </w:p>
    <w:p w14:paraId="1041E14D" w14:textId="4349D8D5" w:rsidR="00306512" w:rsidRDefault="009506D7">
      <w:pPr>
        <w:pStyle w:val="TM4"/>
        <w:tabs>
          <w:tab w:val="right" w:leader="underscore" w:pos="9062"/>
        </w:tabs>
        <w:rPr>
          <w:rFonts w:asciiTheme="minorHAnsi" w:eastAsiaTheme="minorEastAsia" w:hAnsiTheme="minorHAnsi"/>
          <w:noProof/>
          <w:lang w:eastAsia="fr-FR"/>
        </w:rPr>
      </w:pPr>
      <w:hyperlink w:anchor="_Toc222815478" w:history="1">
        <w:r w:rsidR="00306512" w:rsidRPr="006E5B7A">
          <w:rPr>
            <w:rStyle w:val="Lienhypertexte"/>
            <w:noProof/>
          </w:rPr>
          <w:t>DT/4.2.2 – Dépose des installations de chauffage</w:t>
        </w:r>
        <w:r w:rsidR="00306512">
          <w:rPr>
            <w:noProof/>
            <w:webHidden/>
          </w:rPr>
          <w:tab/>
        </w:r>
        <w:r w:rsidR="00306512">
          <w:rPr>
            <w:noProof/>
            <w:webHidden/>
          </w:rPr>
          <w:fldChar w:fldCharType="begin"/>
        </w:r>
        <w:r w:rsidR="00306512">
          <w:rPr>
            <w:noProof/>
            <w:webHidden/>
          </w:rPr>
          <w:instrText xml:space="preserve"> PAGEREF _Toc222815478 \h </w:instrText>
        </w:r>
        <w:r w:rsidR="00306512">
          <w:rPr>
            <w:noProof/>
            <w:webHidden/>
          </w:rPr>
        </w:r>
        <w:r w:rsidR="00306512">
          <w:rPr>
            <w:noProof/>
            <w:webHidden/>
          </w:rPr>
          <w:fldChar w:fldCharType="separate"/>
        </w:r>
        <w:r w:rsidR="00306512">
          <w:rPr>
            <w:noProof/>
            <w:webHidden/>
          </w:rPr>
          <w:t>33</w:t>
        </w:r>
        <w:r w:rsidR="00306512">
          <w:rPr>
            <w:noProof/>
            <w:webHidden/>
          </w:rPr>
          <w:fldChar w:fldCharType="end"/>
        </w:r>
      </w:hyperlink>
    </w:p>
    <w:p w14:paraId="4A6D0876" w14:textId="0913AAB0" w:rsidR="00306512" w:rsidRDefault="009506D7">
      <w:pPr>
        <w:pStyle w:val="TM3"/>
        <w:rPr>
          <w:rFonts w:asciiTheme="minorHAnsi" w:eastAsiaTheme="minorEastAsia" w:hAnsiTheme="minorHAnsi"/>
          <w:lang w:eastAsia="fr-FR"/>
        </w:rPr>
      </w:pPr>
      <w:hyperlink w:anchor="_Toc222815479" w:history="1">
        <w:r w:rsidR="00306512" w:rsidRPr="006E5B7A">
          <w:rPr>
            <w:rStyle w:val="Lienhypertexte"/>
          </w:rPr>
          <w:t xml:space="preserve">DT/4.2.3 </w:t>
        </w:r>
        <w:r w:rsidR="00306512" w:rsidRPr="006E5B7A">
          <w:rPr>
            <w:rStyle w:val="Lienhypertexte"/>
            <w:rFonts w:eastAsiaTheme="majorEastAsia" w:cstheme="majorBidi"/>
            <w:iCs/>
          </w:rPr>
          <w:t>- Emission de chaleur</w:t>
        </w:r>
        <w:r w:rsidR="00306512">
          <w:rPr>
            <w:webHidden/>
          </w:rPr>
          <w:tab/>
        </w:r>
        <w:r w:rsidR="00306512">
          <w:rPr>
            <w:webHidden/>
          </w:rPr>
          <w:fldChar w:fldCharType="begin"/>
        </w:r>
        <w:r w:rsidR="00306512">
          <w:rPr>
            <w:webHidden/>
          </w:rPr>
          <w:instrText xml:space="preserve"> PAGEREF _Toc222815479 \h </w:instrText>
        </w:r>
        <w:r w:rsidR="00306512">
          <w:rPr>
            <w:webHidden/>
          </w:rPr>
        </w:r>
        <w:r w:rsidR="00306512">
          <w:rPr>
            <w:webHidden/>
          </w:rPr>
          <w:fldChar w:fldCharType="separate"/>
        </w:r>
        <w:r w:rsidR="00306512">
          <w:rPr>
            <w:webHidden/>
          </w:rPr>
          <w:t>33</w:t>
        </w:r>
        <w:r w:rsidR="00306512">
          <w:rPr>
            <w:webHidden/>
          </w:rPr>
          <w:fldChar w:fldCharType="end"/>
        </w:r>
      </w:hyperlink>
    </w:p>
    <w:p w14:paraId="53EA6744" w14:textId="2EA04968" w:rsidR="00306512" w:rsidRDefault="009506D7">
      <w:pPr>
        <w:pStyle w:val="TM4"/>
        <w:tabs>
          <w:tab w:val="right" w:leader="underscore" w:pos="9062"/>
        </w:tabs>
        <w:rPr>
          <w:rFonts w:asciiTheme="minorHAnsi" w:eastAsiaTheme="minorEastAsia" w:hAnsiTheme="minorHAnsi"/>
          <w:noProof/>
          <w:lang w:eastAsia="fr-FR"/>
        </w:rPr>
      </w:pPr>
      <w:hyperlink w:anchor="_Toc222815480" w:history="1">
        <w:r w:rsidR="00306512" w:rsidRPr="006E5B7A">
          <w:rPr>
            <w:rStyle w:val="Lienhypertexte"/>
            <w:i/>
            <w:noProof/>
          </w:rPr>
          <w:t>DT/4.2.3.1 – Caractéristiques des radiateurs</w:t>
        </w:r>
        <w:r w:rsidR="00306512">
          <w:rPr>
            <w:noProof/>
            <w:webHidden/>
          </w:rPr>
          <w:tab/>
        </w:r>
        <w:r w:rsidR="00306512">
          <w:rPr>
            <w:noProof/>
            <w:webHidden/>
          </w:rPr>
          <w:fldChar w:fldCharType="begin"/>
        </w:r>
        <w:r w:rsidR="00306512">
          <w:rPr>
            <w:noProof/>
            <w:webHidden/>
          </w:rPr>
          <w:instrText xml:space="preserve"> PAGEREF _Toc222815480 \h </w:instrText>
        </w:r>
        <w:r w:rsidR="00306512">
          <w:rPr>
            <w:noProof/>
            <w:webHidden/>
          </w:rPr>
        </w:r>
        <w:r w:rsidR="00306512">
          <w:rPr>
            <w:noProof/>
            <w:webHidden/>
          </w:rPr>
          <w:fldChar w:fldCharType="separate"/>
        </w:r>
        <w:r w:rsidR="00306512">
          <w:rPr>
            <w:noProof/>
            <w:webHidden/>
          </w:rPr>
          <w:t>34</w:t>
        </w:r>
        <w:r w:rsidR="00306512">
          <w:rPr>
            <w:noProof/>
            <w:webHidden/>
          </w:rPr>
          <w:fldChar w:fldCharType="end"/>
        </w:r>
      </w:hyperlink>
    </w:p>
    <w:p w14:paraId="628871B8" w14:textId="1DCA04FE" w:rsidR="00306512" w:rsidRDefault="009506D7">
      <w:pPr>
        <w:pStyle w:val="TM4"/>
        <w:tabs>
          <w:tab w:val="right" w:leader="underscore" w:pos="9062"/>
        </w:tabs>
        <w:rPr>
          <w:rFonts w:asciiTheme="minorHAnsi" w:eastAsiaTheme="minorEastAsia" w:hAnsiTheme="minorHAnsi"/>
          <w:noProof/>
          <w:lang w:eastAsia="fr-FR"/>
        </w:rPr>
      </w:pPr>
      <w:hyperlink w:anchor="_Toc222815481" w:history="1">
        <w:r w:rsidR="00306512" w:rsidRPr="006E5B7A">
          <w:rPr>
            <w:rStyle w:val="Lienhypertexte"/>
            <w:i/>
            <w:noProof/>
          </w:rPr>
          <w:t>DT/4.2.3.2 – Caractéristiques des sèches serviette</w:t>
        </w:r>
        <w:r w:rsidR="00306512">
          <w:rPr>
            <w:noProof/>
            <w:webHidden/>
          </w:rPr>
          <w:tab/>
        </w:r>
        <w:r w:rsidR="00306512">
          <w:rPr>
            <w:noProof/>
            <w:webHidden/>
          </w:rPr>
          <w:fldChar w:fldCharType="begin"/>
        </w:r>
        <w:r w:rsidR="00306512">
          <w:rPr>
            <w:noProof/>
            <w:webHidden/>
          </w:rPr>
          <w:instrText xml:space="preserve"> PAGEREF _Toc222815481 \h </w:instrText>
        </w:r>
        <w:r w:rsidR="00306512">
          <w:rPr>
            <w:noProof/>
            <w:webHidden/>
          </w:rPr>
        </w:r>
        <w:r w:rsidR="00306512">
          <w:rPr>
            <w:noProof/>
            <w:webHidden/>
          </w:rPr>
          <w:fldChar w:fldCharType="separate"/>
        </w:r>
        <w:r w:rsidR="00306512">
          <w:rPr>
            <w:noProof/>
            <w:webHidden/>
          </w:rPr>
          <w:t>34</w:t>
        </w:r>
        <w:r w:rsidR="00306512">
          <w:rPr>
            <w:noProof/>
            <w:webHidden/>
          </w:rPr>
          <w:fldChar w:fldCharType="end"/>
        </w:r>
      </w:hyperlink>
    </w:p>
    <w:p w14:paraId="277F8DC4" w14:textId="5B96306B" w:rsidR="00306512" w:rsidRDefault="009506D7">
      <w:pPr>
        <w:pStyle w:val="TM4"/>
        <w:tabs>
          <w:tab w:val="right" w:leader="underscore" w:pos="9062"/>
        </w:tabs>
        <w:rPr>
          <w:rFonts w:asciiTheme="minorHAnsi" w:eastAsiaTheme="minorEastAsia" w:hAnsiTheme="minorHAnsi"/>
          <w:noProof/>
          <w:lang w:eastAsia="fr-FR"/>
        </w:rPr>
      </w:pPr>
      <w:hyperlink w:anchor="_Toc222815482" w:history="1">
        <w:r w:rsidR="00306512" w:rsidRPr="006E5B7A">
          <w:rPr>
            <w:rStyle w:val="Lienhypertexte"/>
            <w:i/>
            <w:noProof/>
          </w:rPr>
          <w:t>DT/4.2.3.3 – Accessoires des corps de chauffe</w:t>
        </w:r>
        <w:r w:rsidR="00306512">
          <w:rPr>
            <w:noProof/>
            <w:webHidden/>
          </w:rPr>
          <w:tab/>
        </w:r>
        <w:r w:rsidR="00306512">
          <w:rPr>
            <w:noProof/>
            <w:webHidden/>
          </w:rPr>
          <w:fldChar w:fldCharType="begin"/>
        </w:r>
        <w:r w:rsidR="00306512">
          <w:rPr>
            <w:noProof/>
            <w:webHidden/>
          </w:rPr>
          <w:instrText xml:space="preserve"> PAGEREF _Toc222815482 \h </w:instrText>
        </w:r>
        <w:r w:rsidR="00306512">
          <w:rPr>
            <w:noProof/>
            <w:webHidden/>
          </w:rPr>
        </w:r>
        <w:r w:rsidR="00306512">
          <w:rPr>
            <w:noProof/>
            <w:webHidden/>
          </w:rPr>
          <w:fldChar w:fldCharType="separate"/>
        </w:r>
        <w:r w:rsidR="00306512">
          <w:rPr>
            <w:noProof/>
            <w:webHidden/>
          </w:rPr>
          <w:t>34</w:t>
        </w:r>
        <w:r w:rsidR="00306512">
          <w:rPr>
            <w:noProof/>
            <w:webHidden/>
          </w:rPr>
          <w:fldChar w:fldCharType="end"/>
        </w:r>
      </w:hyperlink>
    </w:p>
    <w:p w14:paraId="636E5D96" w14:textId="2CF924B6" w:rsidR="00306512" w:rsidRDefault="009506D7">
      <w:pPr>
        <w:pStyle w:val="TM4"/>
        <w:tabs>
          <w:tab w:val="right" w:leader="underscore" w:pos="9062"/>
        </w:tabs>
        <w:rPr>
          <w:rFonts w:asciiTheme="minorHAnsi" w:eastAsiaTheme="minorEastAsia" w:hAnsiTheme="minorHAnsi"/>
          <w:noProof/>
          <w:lang w:eastAsia="fr-FR"/>
        </w:rPr>
      </w:pPr>
      <w:hyperlink w:anchor="_Toc222815483" w:history="1">
        <w:r w:rsidR="00306512" w:rsidRPr="006E5B7A">
          <w:rPr>
            <w:rStyle w:val="Lienhypertexte"/>
            <w:noProof/>
          </w:rPr>
          <w:t>DT/4.2.4 – Essais pour la vérification du bon fonctionnement du chauffage</w:t>
        </w:r>
        <w:r w:rsidR="00306512">
          <w:rPr>
            <w:noProof/>
            <w:webHidden/>
          </w:rPr>
          <w:tab/>
        </w:r>
        <w:r w:rsidR="00306512">
          <w:rPr>
            <w:noProof/>
            <w:webHidden/>
          </w:rPr>
          <w:fldChar w:fldCharType="begin"/>
        </w:r>
        <w:r w:rsidR="00306512">
          <w:rPr>
            <w:noProof/>
            <w:webHidden/>
          </w:rPr>
          <w:instrText xml:space="preserve"> PAGEREF _Toc222815483 \h </w:instrText>
        </w:r>
        <w:r w:rsidR="00306512">
          <w:rPr>
            <w:noProof/>
            <w:webHidden/>
          </w:rPr>
        </w:r>
        <w:r w:rsidR="00306512">
          <w:rPr>
            <w:noProof/>
            <w:webHidden/>
          </w:rPr>
          <w:fldChar w:fldCharType="separate"/>
        </w:r>
        <w:r w:rsidR="00306512">
          <w:rPr>
            <w:noProof/>
            <w:webHidden/>
          </w:rPr>
          <w:t>35</w:t>
        </w:r>
        <w:r w:rsidR="00306512">
          <w:rPr>
            <w:noProof/>
            <w:webHidden/>
          </w:rPr>
          <w:fldChar w:fldCharType="end"/>
        </w:r>
      </w:hyperlink>
    </w:p>
    <w:p w14:paraId="1C0924FA" w14:textId="224BD23C" w:rsidR="00306512" w:rsidRDefault="009506D7">
      <w:pPr>
        <w:pStyle w:val="TM3"/>
        <w:rPr>
          <w:rFonts w:asciiTheme="minorHAnsi" w:eastAsiaTheme="minorEastAsia" w:hAnsiTheme="minorHAnsi"/>
          <w:lang w:eastAsia="fr-FR"/>
        </w:rPr>
      </w:pPr>
      <w:hyperlink w:anchor="_Toc222815484" w:history="1">
        <w:r w:rsidR="00306512" w:rsidRPr="006E5B7A">
          <w:rPr>
            <w:rStyle w:val="Lienhypertexte"/>
          </w:rPr>
          <w:t>DT/4.3 – Ventilation - VMC</w:t>
        </w:r>
        <w:r w:rsidR="00306512">
          <w:rPr>
            <w:webHidden/>
          </w:rPr>
          <w:tab/>
        </w:r>
        <w:r w:rsidR="00306512">
          <w:rPr>
            <w:webHidden/>
          </w:rPr>
          <w:fldChar w:fldCharType="begin"/>
        </w:r>
        <w:r w:rsidR="00306512">
          <w:rPr>
            <w:webHidden/>
          </w:rPr>
          <w:instrText xml:space="preserve"> PAGEREF _Toc222815484 \h </w:instrText>
        </w:r>
        <w:r w:rsidR="00306512">
          <w:rPr>
            <w:webHidden/>
          </w:rPr>
        </w:r>
        <w:r w:rsidR="00306512">
          <w:rPr>
            <w:webHidden/>
          </w:rPr>
          <w:fldChar w:fldCharType="separate"/>
        </w:r>
        <w:r w:rsidR="00306512">
          <w:rPr>
            <w:webHidden/>
          </w:rPr>
          <w:t>35</w:t>
        </w:r>
        <w:r w:rsidR="00306512">
          <w:rPr>
            <w:webHidden/>
          </w:rPr>
          <w:fldChar w:fldCharType="end"/>
        </w:r>
      </w:hyperlink>
    </w:p>
    <w:p w14:paraId="25DC4A5D" w14:textId="7A6C20B0" w:rsidR="00306512" w:rsidRDefault="009506D7">
      <w:pPr>
        <w:pStyle w:val="TM3"/>
        <w:rPr>
          <w:rFonts w:asciiTheme="minorHAnsi" w:eastAsiaTheme="minorEastAsia" w:hAnsiTheme="minorHAnsi"/>
          <w:lang w:eastAsia="fr-FR"/>
        </w:rPr>
      </w:pPr>
      <w:hyperlink w:anchor="_Toc222815485" w:history="1">
        <w:r w:rsidR="00306512" w:rsidRPr="006E5B7A">
          <w:rPr>
            <w:rStyle w:val="Lienhypertexte"/>
          </w:rPr>
          <w:t>DT/4.5 – Réception par le maitre d’œuvre</w:t>
        </w:r>
        <w:r w:rsidR="00306512">
          <w:rPr>
            <w:webHidden/>
          </w:rPr>
          <w:tab/>
        </w:r>
        <w:r w:rsidR="00306512">
          <w:rPr>
            <w:webHidden/>
          </w:rPr>
          <w:fldChar w:fldCharType="begin"/>
        </w:r>
        <w:r w:rsidR="00306512">
          <w:rPr>
            <w:webHidden/>
          </w:rPr>
          <w:instrText xml:space="preserve"> PAGEREF _Toc222815485 \h </w:instrText>
        </w:r>
        <w:r w:rsidR="00306512">
          <w:rPr>
            <w:webHidden/>
          </w:rPr>
        </w:r>
        <w:r w:rsidR="00306512">
          <w:rPr>
            <w:webHidden/>
          </w:rPr>
          <w:fldChar w:fldCharType="separate"/>
        </w:r>
        <w:r w:rsidR="00306512">
          <w:rPr>
            <w:webHidden/>
          </w:rPr>
          <w:t>35</w:t>
        </w:r>
        <w:r w:rsidR="00306512">
          <w:rPr>
            <w:webHidden/>
          </w:rPr>
          <w:fldChar w:fldCharType="end"/>
        </w:r>
      </w:hyperlink>
    </w:p>
    <w:p w14:paraId="0F1D8677" w14:textId="15FD64EA" w:rsidR="00306512" w:rsidRDefault="009506D7">
      <w:pPr>
        <w:pStyle w:val="TM2"/>
        <w:rPr>
          <w:rFonts w:asciiTheme="minorHAnsi" w:eastAsiaTheme="minorEastAsia" w:hAnsiTheme="minorHAnsi" w:cstheme="minorBidi"/>
          <w:b w:val="0"/>
          <w:smallCaps w:val="0"/>
          <w:lang w:eastAsia="fr-FR"/>
        </w:rPr>
      </w:pPr>
      <w:hyperlink w:anchor="_Toc222815486" w:history="1">
        <w:r w:rsidR="00306512" w:rsidRPr="006E5B7A">
          <w:rPr>
            <w:rStyle w:val="Lienhypertexte"/>
          </w:rPr>
          <w:t>ARTICLE DT/5 – ST n°3 : Platrerie, Plafonds suspenduS</w:t>
        </w:r>
        <w:r w:rsidR="00306512">
          <w:rPr>
            <w:webHidden/>
          </w:rPr>
          <w:tab/>
        </w:r>
        <w:r w:rsidR="00306512">
          <w:rPr>
            <w:webHidden/>
          </w:rPr>
          <w:fldChar w:fldCharType="begin"/>
        </w:r>
        <w:r w:rsidR="00306512">
          <w:rPr>
            <w:webHidden/>
          </w:rPr>
          <w:instrText xml:space="preserve"> PAGEREF _Toc222815486 \h </w:instrText>
        </w:r>
        <w:r w:rsidR="00306512">
          <w:rPr>
            <w:webHidden/>
          </w:rPr>
        </w:r>
        <w:r w:rsidR="00306512">
          <w:rPr>
            <w:webHidden/>
          </w:rPr>
          <w:fldChar w:fldCharType="separate"/>
        </w:r>
        <w:r w:rsidR="00306512">
          <w:rPr>
            <w:webHidden/>
          </w:rPr>
          <w:t>35</w:t>
        </w:r>
        <w:r w:rsidR="00306512">
          <w:rPr>
            <w:webHidden/>
          </w:rPr>
          <w:fldChar w:fldCharType="end"/>
        </w:r>
      </w:hyperlink>
    </w:p>
    <w:p w14:paraId="7ABC2AF0" w14:textId="35E3B28B" w:rsidR="00306512" w:rsidRDefault="009506D7">
      <w:pPr>
        <w:pStyle w:val="TM3"/>
        <w:rPr>
          <w:rFonts w:asciiTheme="minorHAnsi" w:eastAsiaTheme="minorEastAsia" w:hAnsiTheme="minorHAnsi"/>
          <w:lang w:eastAsia="fr-FR"/>
        </w:rPr>
      </w:pPr>
      <w:hyperlink w:anchor="_Toc222815487" w:history="1">
        <w:r w:rsidR="00306512" w:rsidRPr="006E5B7A">
          <w:rPr>
            <w:rStyle w:val="Lienhypertexte"/>
          </w:rPr>
          <w:t xml:space="preserve">DT/5.1 </w:t>
        </w:r>
        <w:r w:rsidR="00306512" w:rsidRPr="006E5B7A">
          <w:rPr>
            <w:rStyle w:val="Lienhypertexte"/>
            <w:i/>
          </w:rPr>
          <w:t xml:space="preserve">– </w:t>
        </w:r>
        <w:r w:rsidR="00306512" w:rsidRPr="006E5B7A">
          <w:rPr>
            <w:rStyle w:val="Lienhypertexte"/>
          </w:rPr>
          <w:t>Enduits intérieurs</w:t>
        </w:r>
        <w:r w:rsidR="00306512">
          <w:rPr>
            <w:webHidden/>
          </w:rPr>
          <w:tab/>
        </w:r>
        <w:r w:rsidR="00306512">
          <w:rPr>
            <w:webHidden/>
          </w:rPr>
          <w:fldChar w:fldCharType="begin"/>
        </w:r>
        <w:r w:rsidR="00306512">
          <w:rPr>
            <w:webHidden/>
          </w:rPr>
          <w:instrText xml:space="preserve"> PAGEREF _Toc222815487 \h </w:instrText>
        </w:r>
        <w:r w:rsidR="00306512">
          <w:rPr>
            <w:webHidden/>
          </w:rPr>
        </w:r>
        <w:r w:rsidR="00306512">
          <w:rPr>
            <w:webHidden/>
          </w:rPr>
          <w:fldChar w:fldCharType="separate"/>
        </w:r>
        <w:r w:rsidR="00306512">
          <w:rPr>
            <w:webHidden/>
          </w:rPr>
          <w:t>35</w:t>
        </w:r>
        <w:r w:rsidR="00306512">
          <w:rPr>
            <w:webHidden/>
          </w:rPr>
          <w:fldChar w:fldCharType="end"/>
        </w:r>
      </w:hyperlink>
    </w:p>
    <w:p w14:paraId="1FC843BB" w14:textId="4FA18979" w:rsidR="00306512" w:rsidRDefault="009506D7">
      <w:pPr>
        <w:pStyle w:val="TM3"/>
        <w:rPr>
          <w:rFonts w:asciiTheme="minorHAnsi" w:eastAsiaTheme="minorEastAsia" w:hAnsiTheme="minorHAnsi"/>
          <w:lang w:eastAsia="fr-FR"/>
        </w:rPr>
      </w:pPr>
      <w:hyperlink w:anchor="_Toc222815488" w:history="1">
        <w:r w:rsidR="00306512" w:rsidRPr="006E5B7A">
          <w:rPr>
            <w:rStyle w:val="Lienhypertexte"/>
          </w:rPr>
          <w:t>DT/5.2 – Fourniture et pose des cloisons des salles de bains</w:t>
        </w:r>
        <w:r w:rsidR="00306512">
          <w:rPr>
            <w:webHidden/>
          </w:rPr>
          <w:tab/>
        </w:r>
        <w:r w:rsidR="00306512">
          <w:rPr>
            <w:webHidden/>
          </w:rPr>
          <w:fldChar w:fldCharType="begin"/>
        </w:r>
        <w:r w:rsidR="00306512">
          <w:rPr>
            <w:webHidden/>
          </w:rPr>
          <w:instrText xml:space="preserve"> PAGEREF _Toc222815488 \h </w:instrText>
        </w:r>
        <w:r w:rsidR="00306512">
          <w:rPr>
            <w:webHidden/>
          </w:rPr>
        </w:r>
        <w:r w:rsidR="00306512">
          <w:rPr>
            <w:webHidden/>
          </w:rPr>
          <w:fldChar w:fldCharType="separate"/>
        </w:r>
        <w:r w:rsidR="00306512">
          <w:rPr>
            <w:webHidden/>
          </w:rPr>
          <w:t>36</w:t>
        </w:r>
        <w:r w:rsidR="00306512">
          <w:rPr>
            <w:webHidden/>
          </w:rPr>
          <w:fldChar w:fldCharType="end"/>
        </w:r>
      </w:hyperlink>
    </w:p>
    <w:p w14:paraId="60DB313A" w14:textId="0D86938C" w:rsidR="00306512" w:rsidRDefault="009506D7">
      <w:pPr>
        <w:pStyle w:val="TM3"/>
        <w:rPr>
          <w:rFonts w:asciiTheme="minorHAnsi" w:eastAsiaTheme="minorEastAsia" w:hAnsiTheme="minorHAnsi"/>
          <w:lang w:eastAsia="fr-FR"/>
        </w:rPr>
      </w:pPr>
      <w:hyperlink w:anchor="_Toc222815489" w:history="1">
        <w:r w:rsidR="00306512" w:rsidRPr="006E5B7A">
          <w:rPr>
            <w:rStyle w:val="Lienhypertexte"/>
          </w:rPr>
          <w:t>DT/5.3 – Fourniture et pose du faux plafond</w:t>
        </w:r>
        <w:r w:rsidR="00306512">
          <w:rPr>
            <w:webHidden/>
          </w:rPr>
          <w:tab/>
        </w:r>
        <w:r w:rsidR="00306512">
          <w:rPr>
            <w:webHidden/>
          </w:rPr>
          <w:fldChar w:fldCharType="begin"/>
        </w:r>
        <w:r w:rsidR="00306512">
          <w:rPr>
            <w:webHidden/>
          </w:rPr>
          <w:instrText xml:space="preserve"> PAGEREF _Toc222815489 \h </w:instrText>
        </w:r>
        <w:r w:rsidR="00306512">
          <w:rPr>
            <w:webHidden/>
          </w:rPr>
        </w:r>
        <w:r w:rsidR="00306512">
          <w:rPr>
            <w:webHidden/>
          </w:rPr>
          <w:fldChar w:fldCharType="separate"/>
        </w:r>
        <w:r w:rsidR="00306512">
          <w:rPr>
            <w:webHidden/>
          </w:rPr>
          <w:t>36</w:t>
        </w:r>
        <w:r w:rsidR="00306512">
          <w:rPr>
            <w:webHidden/>
          </w:rPr>
          <w:fldChar w:fldCharType="end"/>
        </w:r>
      </w:hyperlink>
    </w:p>
    <w:p w14:paraId="53FC652C" w14:textId="7887CEA5" w:rsidR="00306512" w:rsidRDefault="009506D7">
      <w:pPr>
        <w:pStyle w:val="TM4"/>
        <w:tabs>
          <w:tab w:val="right" w:leader="underscore" w:pos="9062"/>
        </w:tabs>
        <w:rPr>
          <w:rFonts w:asciiTheme="minorHAnsi" w:eastAsiaTheme="minorEastAsia" w:hAnsiTheme="minorHAnsi"/>
          <w:noProof/>
          <w:lang w:eastAsia="fr-FR"/>
        </w:rPr>
      </w:pPr>
      <w:hyperlink w:anchor="_Toc222815490" w:history="1">
        <w:r w:rsidR="00306512" w:rsidRPr="006E5B7A">
          <w:rPr>
            <w:rStyle w:val="Lienhypertexte"/>
            <w:noProof/>
          </w:rPr>
          <w:t>DT/5.3.1. Ossature</w:t>
        </w:r>
        <w:r w:rsidR="00306512">
          <w:rPr>
            <w:noProof/>
            <w:webHidden/>
          </w:rPr>
          <w:tab/>
        </w:r>
        <w:r w:rsidR="00306512">
          <w:rPr>
            <w:noProof/>
            <w:webHidden/>
          </w:rPr>
          <w:fldChar w:fldCharType="begin"/>
        </w:r>
        <w:r w:rsidR="00306512">
          <w:rPr>
            <w:noProof/>
            <w:webHidden/>
          </w:rPr>
          <w:instrText xml:space="preserve"> PAGEREF _Toc222815490 \h </w:instrText>
        </w:r>
        <w:r w:rsidR="00306512">
          <w:rPr>
            <w:noProof/>
            <w:webHidden/>
          </w:rPr>
        </w:r>
        <w:r w:rsidR="00306512">
          <w:rPr>
            <w:noProof/>
            <w:webHidden/>
          </w:rPr>
          <w:fldChar w:fldCharType="separate"/>
        </w:r>
        <w:r w:rsidR="00306512">
          <w:rPr>
            <w:noProof/>
            <w:webHidden/>
          </w:rPr>
          <w:t>37</w:t>
        </w:r>
        <w:r w:rsidR="00306512">
          <w:rPr>
            <w:noProof/>
            <w:webHidden/>
          </w:rPr>
          <w:fldChar w:fldCharType="end"/>
        </w:r>
      </w:hyperlink>
    </w:p>
    <w:p w14:paraId="14C2206E" w14:textId="1CCF6BC6" w:rsidR="00306512" w:rsidRDefault="009506D7">
      <w:pPr>
        <w:pStyle w:val="TM4"/>
        <w:tabs>
          <w:tab w:val="right" w:leader="underscore" w:pos="9062"/>
        </w:tabs>
        <w:rPr>
          <w:rFonts w:asciiTheme="minorHAnsi" w:eastAsiaTheme="minorEastAsia" w:hAnsiTheme="minorHAnsi"/>
          <w:noProof/>
          <w:lang w:eastAsia="fr-FR"/>
        </w:rPr>
      </w:pPr>
      <w:hyperlink w:anchor="_Toc222815491" w:history="1">
        <w:r w:rsidR="00306512" w:rsidRPr="006E5B7A">
          <w:rPr>
            <w:rStyle w:val="Lienhypertexte"/>
            <w:noProof/>
          </w:rPr>
          <w:t>DT/5.3.2. Hauteur de pose</w:t>
        </w:r>
        <w:r w:rsidR="00306512">
          <w:rPr>
            <w:noProof/>
            <w:webHidden/>
          </w:rPr>
          <w:tab/>
        </w:r>
        <w:r w:rsidR="00306512">
          <w:rPr>
            <w:noProof/>
            <w:webHidden/>
          </w:rPr>
          <w:fldChar w:fldCharType="begin"/>
        </w:r>
        <w:r w:rsidR="00306512">
          <w:rPr>
            <w:noProof/>
            <w:webHidden/>
          </w:rPr>
          <w:instrText xml:space="preserve"> PAGEREF _Toc222815491 \h </w:instrText>
        </w:r>
        <w:r w:rsidR="00306512">
          <w:rPr>
            <w:noProof/>
            <w:webHidden/>
          </w:rPr>
        </w:r>
        <w:r w:rsidR="00306512">
          <w:rPr>
            <w:noProof/>
            <w:webHidden/>
          </w:rPr>
          <w:fldChar w:fldCharType="separate"/>
        </w:r>
        <w:r w:rsidR="00306512">
          <w:rPr>
            <w:noProof/>
            <w:webHidden/>
          </w:rPr>
          <w:t>37</w:t>
        </w:r>
        <w:r w:rsidR="00306512">
          <w:rPr>
            <w:noProof/>
            <w:webHidden/>
          </w:rPr>
          <w:fldChar w:fldCharType="end"/>
        </w:r>
      </w:hyperlink>
    </w:p>
    <w:p w14:paraId="7662CE76" w14:textId="789DE200" w:rsidR="00306512" w:rsidRDefault="009506D7">
      <w:pPr>
        <w:pStyle w:val="TM4"/>
        <w:tabs>
          <w:tab w:val="right" w:leader="underscore" w:pos="9062"/>
        </w:tabs>
        <w:rPr>
          <w:rFonts w:asciiTheme="minorHAnsi" w:eastAsiaTheme="minorEastAsia" w:hAnsiTheme="minorHAnsi"/>
          <w:noProof/>
          <w:lang w:eastAsia="fr-FR"/>
        </w:rPr>
      </w:pPr>
      <w:hyperlink w:anchor="_Toc222815492" w:history="1">
        <w:r w:rsidR="00306512" w:rsidRPr="006E5B7A">
          <w:rPr>
            <w:rStyle w:val="Lienhypertexte"/>
            <w:noProof/>
          </w:rPr>
          <w:t>DT/5.3.3. Type de faux plafond chambres</w:t>
        </w:r>
        <w:r w:rsidR="00306512">
          <w:rPr>
            <w:noProof/>
            <w:webHidden/>
          </w:rPr>
          <w:tab/>
        </w:r>
        <w:r w:rsidR="00306512">
          <w:rPr>
            <w:noProof/>
            <w:webHidden/>
          </w:rPr>
          <w:fldChar w:fldCharType="begin"/>
        </w:r>
        <w:r w:rsidR="00306512">
          <w:rPr>
            <w:noProof/>
            <w:webHidden/>
          </w:rPr>
          <w:instrText xml:space="preserve"> PAGEREF _Toc222815492 \h </w:instrText>
        </w:r>
        <w:r w:rsidR="00306512">
          <w:rPr>
            <w:noProof/>
            <w:webHidden/>
          </w:rPr>
        </w:r>
        <w:r w:rsidR="00306512">
          <w:rPr>
            <w:noProof/>
            <w:webHidden/>
          </w:rPr>
          <w:fldChar w:fldCharType="separate"/>
        </w:r>
        <w:r w:rsidR="00306512">
          <w:rPr>
            <w:noProof/>
            <w:webHidden/>
          </w:rPr>
          <w:t>37</w:t>
        </w:r>
        <w:r w:rsidR="00306512">
          <w:rPr>
            <w:noProof/>
            <w:webHidden/>
          </w:rPr>
          <w:fldChar w:fldCharType="end"/>
        </w:r>
      </w:hyperlink>
    </w:p>
    <w:p w14:paraId="47976F0A" w14:textId="3E56A612" w:rsidR="00306512" w:rsidRDefault="009506D7">
      <w:pPr>
        <w:pStyle w:val="TM4"/>
        <w:tabs>
          <w:tab w:val="right" w:leader="underscore" w:pos="9062"/>
        </w:tabs>
        <w:rPr>
          <w:rFonts w:asciiTheme="minorHAnsi" w:eastAsiaTheme="minorEastAsia" w:hAnsiTheme="minorHAnsi"/>
          <w:noProof/>
          <w:lang w:eastAsia="fr-FR"/>
        </w:rPr>
      </w:pPr>
      <w:hyperlink w:anchor="_Toc222815493" w:history="1">
        <w:r w:rsidR="00306512" w:rsidRPr="006E5B7A">
          <w:rPr>
            <w:rStyle w:val="Lienhypertexte"/>
            <w:noProof/>
          </w:rPr>
          <w:t>DT/5.3.4. Type de faux plafond salle de bain</w:t>
        </w:r>
        <w:r w:rsidR="00306512">
          <w:rPr>
            <w:noProof/>
            <w:webHidden/>
          </w:rPr>
          <w:tab/>
        </w:r>
        <w:r w:rsidR="00306512">
          <w:rPr>
            <w:noProof/>
            <w:webHidden/>
          </w:rPr>
          <w:fldChar w:fldCharType="begin"/>
        </w:r>
        <w:r w:rsidR="00306512">
          <w:rPr>
            <w:noProof/>
            <w:webHidden/>
          </w:rPr>
          <w:instrText xml:space="preserve"> PAGEREF _Toc222815493 \h </w:instrText>
        </w:r>
        <w:r w:rsidR="00306512">
          <w:rPr>
            <w:noProof/>
            <w:webHidden/>
          </w:rPr>
        </w:r>
        <w:r w:rsidR="00306512">
          <w:rPr>
            <w:noProof/>
            <w:webHidden/>
          </w:rPr>
          <w:fldChar w:fldCharType="separate"/>
        </w:r>
        <w:r w:rsidR="00306512">
          <w:rPr>
            <w:noProof/>
            <w:webHidden/>
          </w:rPr>
          <w:t>37</w:t>
        </w:r>
        <w:r w:rsidR="00306512">
          <w:rPr>
            <w:noProof/>
            <w:webHidden/>
          </w:rPr>
          <w:fldChar w:fldCharType="end"/>
        </w:r>
      </w:hyperlink>
    </w:p>
    <w:p w14:paraId="178BBB4F" w14:textId="6C8E3BC0" w:rsidR="00306512" w:rsidRDefault="009506D7">
      <w:pPr>
        <w:pStyle w:val="TM4"/>
        <w:tabs>
          <w:tab w:val="right" w:leader="underscore" w:pos="9062"/>
        </w:tabs>
        <w:rPr>
          <w:rFonts w:asciiTheme="minorHAnsi" w:eastAsiaTheme="minorEastAsia" w:hAnsiTheme="minorHAnsi"/>
          <w:noProof/>
          <w:lang w:eastAsia="fr-FR"/>
        </w:rPr>
      </w:pPr>
      <w:hyperlink w:anchor="_Toc222815494" w:history="1">
        <w:r w:rsidR="00306512" w:rsidRPr="006E5B7A">
          <w:rPr>
            <w:rStyle w:val="Lienhypertexte"/>
            <w:noProof/>
          </w:rPr>
          <w:t>DT/5.3.5. Fournitures</w:t>
        </w:r>
        <w:r w:rsidR="00306512">
          <w:rPr>
            <w:noProof/>
            <w:webHidden/>
          </w:rPr>
          <w:tab/>
        </w:r>
        <w:r w:rsidR="00306512">
          <w:rPr>
            <w:noProof/>
            <w:webHidden/>
          </w:rPr>
          <w:fldChar w:fldCharType="begin"/>
        </w:r>
        <w:r w:rsidR="00306512">
          <w:rPr>
            <w:noProof/>
            <w:webHidden/>
          </w:rPr>
          <w:instrText xml:space="preserve"> PAGEREF _Toc222815494 \h </w:instrText>
        </w:r>
        <w:r w:rsidR="00306512">
          <w:rPr>
            <w:noProof/>
            <w:webHidden/>
          </w:rPr>
        </w:r>
        <w:r w:rsidR="00306512">
          <w:rPr>
            <w:noProof/>
            <w:webHidden/>
          </w:rPr>
          <w:fldChar w:fldCharType="separate"/>
        </w:r>
        <w:r w:rsidR="00306512">
          <w:rPr>
            <w:noProof/>
            <w:webHidden/>
          </w:rPr>
          <w:t>38</w:t>
        </w:r>
        <w:r w:rsidR="00306512">
          <w:rPr>
            <w:noProof/>
            <w:webHidden/>
          </w:rPr>
          <w:fldChar w:fldCharType="end"/>
        </w:r>
      </w:hyperlink>
    </w:p>
    <w:p w14:paraId="669D9605" w14:textId="66C89C79" w:rsidR="00306512" w:rsidRDefault="009506D7">
      <w:pPr>
        <w:pStyle w:val="TM2"/>
        <w:rPr>
          <w:rFonts w:asciiTheme="minorHAnsi" w:eastAsiaTheme="minorEastAsia" w:hAnsiTheme="minorHAnsi" w:cstheme="minorBidi"/>
          <w:b w:val="0"/>
          <w:smallCaps w:val="0"/>
          <w:lang w:eastAsia="fr-FR"/>
        </w:rPr>
      </w:pPr>
      <w:hyperlink w:anchor="_Toc222815495" w:history="1">
        <w:r w:rsidR="00306512" w:rsidRPr="006E5B7A">
          <w:rPr>
            <w:rStyle w:val="Lienhypertexte"/>
          </w:rPr>
          <w:t>ARTICLE DT/6 – ST n°4 : Menuiserie</w:t>
        </w:r>
        <w:r w:rsidR="00306512">
          <w:rPr>
            <w:webHidden/>
          </w:rPr>
          <w:tab/>
        </w:r>
        <w:r w:rsidR="00306512">
          <w:rPr>
            <w:webHidden/>
          </w:rPr>
          <w:fldChar w:fldCharType="begin"/>
        </w:r>
        <w:r w:rsidR="00306512">
          <w:rPr>
            <w:webHidden/>
          </w:rPr>
          <w:instrText xml:space="preserve"> PAGEREF _Toc222815495 \h </w:instrText>
        </w:r>
        <w:r w:rsidR="00306512">
          <w:rPr>
            <w:webHidden/>
          </w:rPr>
        </w:r>
        <w:r w:rsidR="00306512">
          <w:rPr>
            <w:webHidden/>
          </w:rPr>
          <w:fldChar w:fldCharType="separate"/>
        </w:r>
        <w:r w:rsidR="00306512">
          <w:rPr>
            <w:webHidden/>
          </w:rPr>
          <w:t>38</w:t>
        </w:r>
        <w:r w:rsidR="00306512">
          <w:rPr>
            <w:webHidden/>
          </w:rPr>
          <w:fldChar w:fldCharType="end"/>
        </w:r>
      </w:hyperlink>
    </w:p>
    <w:p w14:paraId="4691333B" w14:textId="54FC4C8C" w:rsidR="00306512" w:rsidRDefault="009506D7">
      <w:pPr>
        <w:pStyle w:val="TM3"/>
        <w:rPr>
          <w:rFonts w:asciiTheme="minorHAnsi" w:eastAsiaTheme="minorEastAsia" w:hAnsiTheme="minorHAnsi"/>
          <w:lang w:eastAsia="fr-FR"/>
        </w:rPr>
      </w:pPr>
      <w:hyperlink w:anchor="_Toc222815496" w:history="1">
        <w:r w:rsidR="00306512" w:rsidRPr="006E5B7A">
          <w:rPr>
            <w:rStyle w:val="Lienhypertexte"/>
          </w:rPr>
          <w:t>DT/6.1. – Révision des fenêtres et des volets roulants</w:t>
        </w:r>
        <w:r w:rsidR="00306512">
          <w:rPr>
            <w:webHidden/>
          </w:rPr>
          <w:tab/>
        </w:r>
        <w:r w:rsidR="00306512">
          <w:rPr>
            <w:webHidden/>
          </w:rPr>
          <w:fldChar w:fldCharType="begin"/>
        </w:r>
        <w:r w:rsidR="00306512">
          <w:rPr>
            <w:webHidden/>
          </w:rPr>
          <w:instrText xml:space="preserve"> PAGEREF _Toc222815496 \h </w:instrText>
        </w:r>
        <w:r w:rsidR="00306512">
          <w:rPr>
            <w:webHidden/>
          </w:rPr>
        </w:r>
        <w:r w:rsidR="00306512">
          <w:rPr>
            <w:webHidden/>
          </w:rPr>
          <w:fldChar w:fldCharType="separate"/>
        </w:r>
        <w:r w:rsidR="00306512">
          <w:rPr>
            <w:webHidden/>
          </w:rPr>
          <w:t>38</w:t>
        </w:r>
        <w:r w:rsidR="00306512">
          <w:rPr>
            <w:webHidden/>
          </w:rPr>
          <w:fldChar w:fldCharType="end"/>
        </w:r>
      </w:hyperlink>
    </w:p>
    <w:p w14:paraId="4B672A1C" w14:textId="2CCF004B" w:rsidR="00306512" w:rsidRDefault="009506D7">
      <w:pPr>
        <w:pStyle w:val="TM4"/>
        <w:tabs>
          <w:tab w:val="right" w:leader="underscore" w:pos="9062"/>
        </w:tabs>
        <w:rPr>
          <w:rFonts w:asciiTheme="minorHAnsi" w:eastAsiaTheme="minorEastAsia" w:hAnsiTheme="minorHAnsi"/>
          <w:noProof/>
          <w:lang w:eastAsia="fr-FR"/>
        </w:rPr>
      </w:pPr>
      <w:hyperlink w:anchor="_Toc222815497" w:history="1">
        <w:r w:rsidR="00306512" w:rsidRPr="006E5B7A">
          <w:rPr>
            <w:rStyle w:val="Lienhypertexte"/>
            <w:noProof/>
          </w:rPr>
          <w:t>DT/6.1.1. Révision des fenêtres</w:t>
        </w:r>
        <w:r w:rsidR="00306512">
          <w:rPr>
            <w:noProof/>
            <w:webHidden/>
          </w:rPr>
          <w:tab/>
        </w:r>
        <w:r w:rsidR="00306512">
          <w:rPr>
            <w:noProof/>
            <w:webHidden/>
          </w:rPr>
          <w:fldChar w:fldCharType="begin"/>
        </w:r>
        <w:r w:rsidR="00306512">
          <w:rPr>
            <w:noProof/>
            <w:webHidden/>
          </w:rPr>
          <w:instrText xml:space="preserve"> PAGEREF _Toc222815497 \h </w:instrText>
        </w:r>
        <w:r w:rsidR="00306512">
          <w:rPr>
            <w:noProof/>
            <w:webHidden/>
          </w:rPr>
        </w:r>
        <w:r w:rsidR="00306512">
          <w:rPr>
            <w:noProof/>
            <w:webHidden/>
          </w:rPr>
          <w:fldChar w:fldCharType="separate"/>
        </w:r>
        <w:r w:rsidR="00306512">
          <w:rPr>
            <w:noProof/>
            <w:webHidden/>
          </w:rPr>
          <w:t>38</w:t>
        </w:r>
        <w:r w:rsidR="00306512">
          <w:rPr>
            <w:noProof/>
            <w:webHidden/>
          </w:rPr>
          <w:fldChar w:fldCharType="end"/>
        </w:r>
      </w:hyperlink>
    </w:p>
    <w:p w14:paraId="4FC75F8B" w14:textId="2FD07655" w:rsidR="00306512" w:rsidRDefault="009506D7">
      <w:pPr>
        <w:pStyle w:val="TM4"/>
        <w:tabs>
          <w:tab w:val="right" w:leader="underscore" w:pos="9062"/>
        </w:tabs>
        <w:rPr>
          <w:rFonts w:asciiTheme="minorHAnsi" w:eastAsiaTheme="minorEastAsia" w:hAnsiTheme="minorHAnsi"/>
          <w:noProof/>
          <w:lang w:eastAsia="fr-FR"/>
        </w:rPr>
      </w:pPr>
      <w:hyperlink w:anchor="_Toc222815498" w:history="1">
        <w:r w:rsidR="00306512" w:rsidRPr="006E5B7A">
          <w:rPr>
            <w:rStyle w:val="Lienhypertexte"/>
            <w:noProof/>
          </w:rPr>
          <w:t>DT/6.1.2. Révision des volets roulants</w:t>
        </w:r>
        <w:r w:rsidR="00306512">
          <w:rPr>
            <w:noProof/>
            <w:webHidden/>
          </w:rPr>
          <w:tab/>
        </w:r>
        <w:r w:rsidR="00306512">
          <w:rPr>
            <w:noProof/>
            <w:webHidden/>
          </w:rPr>
          <w:fldChar w:fldCharType="begin"/>
        </w:r>
        <w:r w:rsidR="00306512">
          <w:rPr>
            <w:noProof/>
            <w:webHidden/>
          </w:rPr>
          <w:instrText xml:space="preserve"> PAGEREF _Toc222815498 \h </w:instrText>
        </w:r>
        <w:r w:rsidR="00306512">
          <w:rPr>
            <w:noProof/>
            <w:webHidden/>
          </w:rPr>
        </w:r>
        <w:r w:rsidR="00306512">
          <w:rPr>
            <w:noProof/>
            <w:webHidden/>
          </w:rPr>
          <w:fldChar w:fldCharType="separate"/>
        </w:r>
        <w:r w:rsidR="00306512">
          <w:rPr>
            <w:noProof/>
            <w:webHidden/>
          </w:rPr>
          <w:t>38</w:t>
        </w:r>
        <w:r w:rsidR="00306512">
          <w:rPr>
            <w:noProof/>
            <w:webHidden/>
          </w:rPr>
          <w:fldChar w:fldCharType="end"/>
        </w:r>
      </w:hyperlink>
    </w:p>
    <w:p w14:paraId="2EA93C80" w14:textId="43C4AC0D" w:rsidR="00306512" w:rsidRDefault="009506D7">
      <w:pPr>
        <w:pStyle w:val="TM4"/>
        <w:tabs>
          <w:tab w:val="right" w:leader="underscore" w:pos="9062"/>
        </w:tabs>
        <w:rPr>
          <w:rFonts w:asciiTheme="minorHAnsi" w:eastAsiaTheme="minorEastAsia" w:hAnsiTheme="minorHAnsi"/>
          <w:noProof/>
          <w:lang w:eastAsia="fr-FR"/>
        </w:rPr>
      </w:pPr>
      <w:hyperlink w:anchor="_Toc222815499" w:history="1">
        <w:r w:rsidR="00306512" w:rsidRPr="006E5B7A">
          <w:rPr>
            <w:rStyle w:val="Lienhypertexte"/>
            <w:noProof/>
          </w:rPr>
          <w:t>DT/6.1.3. Révisions des portes d’entrée des chambres</w:t>
        </w:r>
        <w:r w:rsidR="00306512">
          <w:rPr>
            <w:noProof/>
            <w:webHidden/>
          </w:rPr>
          <w:tab/>
        </w:r>
        <w:r w:rsidR="00306512">
          <w:rPr>
            <w:noProof/>
            <w:webHidden/>
          </w:rPr>
          <w:fldChar w:fldCharType="begin"/>
        </w:r>
        <w:r w:rsidR="00306512">
          <w:rPr>
            <w:noProof/>
            <w:webHidden/>
          </w:rPr>
          <w:instrText xml:space="preserve"> PAGEREF _Toc222815499 \h </w:instrText>
        </w:r>
        <w:r w:rsidR="00306512">
          <w:rPr>
            <w:noProof/>
            <w:webHidden/>
          </w:rPr>
        </w:r>
        <w:r w:rsidR="00306512">
          <w:rPr>
            <w:noProof/>
            <w:webHidden/>
          </w:rPr>
          <w:fldChar w:fldCharType="separate"/>
        </w:r>
        <w:r w:rsidR="00306512">
          <w:rPr>
            <w:noProof/>
            <w:webHidden/>
          </w:rPr>
          <w:t>39</w:t>
        </w:r>
        <w:r w:rsidR="00306512">
          <w:rPr>
            <w:noProof/>
            <w:webHidden/>
          </w:rPr>
          <w:fldChar w:fldCharType="end"/>
        </w:r>
      </w:hyperlink>
    </w:p>
    <w:p w14:paraId="2D82CEA5" w14:textId="3F593BE5" w:rsidR="00306512" w:rsidRDefault="009506D7">
      <w:pPr>
        <w:pStyle w:val="TM3"/>
        <w:rPr>
          <w:rFonts w:asciiTheme="minorHAnsi" w:eastAsiaTheme="minorEastAsia" w:hAnsiTheme="minorHAnsi"/>
          <w:lang w:eastAsia="fr-FR"/>
        </w:rPr>
      </w:pPr>
      <w:hyperlink w:anchor="_Toc222815500" w:history="1">
        <w:r w:rsidR="00306512" w:rsidRPr="006E5B7A">
          <w:rPr>
            <w:rStyle w:val="Lienhypertexte"/>
          </w:rPr>
          <w:t>DT/6.2. – Menuiseries intérieures</w:t>
        </w:r>
        <w:r w:rsidR="00306512">
          <w:rPr>
            <w:webHidden/>
          </w:rPr>
          <w:tab/>
        </w:r>
        <w:r w:rsidR="00306512">
          <w:rPr>
            <w:webHidden/>
          </w:rPr>
          <w:fldChar w:fldCharType="begin"/>
        </w:r>
        <w:r w:rsidR="00306512">
          <w:rPr>
            <w:webHidden/>
          </w:rPr>
          <w:instrText xml:space="preserve"> PAGEREF _Toc222815500 \h </w:instrText>
        </w:r>
        <w:r w:rsidR="00306512">
          <w:rPr>
            <w:webHidden/>
          </w:rPr>
        </w:r>
        <w:r w:rsidR="00306512">
          <w:rPr>
            <w:webHidden/>
          </w:rPr>
          <w:fldChar w:fldCharType="separate"/>
        </w:r>
        <w:r w:rsidR="00306512">
          <w:rPr>
            <w:webHidden/>
          </w:rPr>
          <w:t>39</w:t>
        </w:r>
        <w:r w:rsidR="00306512">
          <w:rPr>
            <w:webHidden/>
          </w:rPr>
          <w:fldChar w:fldCharType="end"/>
        </w:r>
      </w:hyperlink>
    </w:p>
    <w:p w14:paraId="0E3E691C" w14:textId="0F22CDD5" w:rsidR="00306512" w:rsidRDefault="009506D7">
      <w:pPr>
        <w:pStyle w:val="TM3"/>
        <w:rPr>
          <w:rFonts w:asciiTheme="minorHAnsi" w:eastAsiaTheme="minorEastAsia" w:hAnsiTheme="minorHAnsi"/>
          <w:lang w:eastAsia="fr-FR"/>
        </w:rPr>
      </w:pPr>
      <w:hyperlink w:anchor="_Toc222815501" w:history="1">
        <w:r w:rsidR="00306512" w:rsidRPr="006E5B7A">
          <w:rPr>
            <w:rStyle w:val="Lienhypertexte"/>
          </w:rPr>
          <w:t>DT/6.3. – Porte intérieure</w:t>
        </w:r>
        <w:r w:rsidR="00306512">
          <w:rPr>
            <w:webHidden/>
          </w:rPr>
          <w:tab/>
        </w:r>
        <w:r w:rsidR="00306512">
          <w:rPr>
            <w:webHidden/>
          </w:rPr>
          <w:fldChar w:fldCharType="begin"/>
        </w:r>
        <w:r w:rsidR="00306512">
          <w:rPr>
            <w:webHidden/>
          </w:rPr>
          <w:instrText xml:space="preserve"> PAGEREF _Toc222815501 \h </w:instrText>
        </w:r>
        <w:r w:rsidR="00306512">
          <w:rPr>
            <w:webHidden/>
          </w:rPr>
        </w:r>
        <w:r w:rsidR="00306512">
          <w:rPr>
            <w:webHidden/>
          </w:rPr>
          <w:fldChar w:fldCharType="separate"/>
        </w:r>
        <w:r w:rsidR="00306512">
          <w:rPr>
            <w:webHidden/>
          </w:rPr>
          <w:t>39</w:t>
        </w:r>
        <w:r w:rsidR="00306512">
          <w:rPr>
            <w:webHidden/>
          </w:rPr>
          <w:fldChar w:fldCharType="end"/>
        </w:r>
      </w:hyperlink>
    </w:p>
    <w:p w14:paraId="0B53107F" w14:textId="256753E9" w:rsidR="00306512" w:rsidRDefault="009506D7">
      <w:pPr>
        <w:pStyle w:val="TM3"/>
        <w:rPr>
          <w:rFonts w:asciiTheme="minorHAnsi" w:eastAsiaTheme="minorEastAsia" w:hAnsiTheme="minorHAnsi"/>
          <w:lang w:eastAsia="fr-FR"/>
        </w:rPr>
      </w:pPr>
      <w:hyperlink w:anchor="_Toc222815502" w:history="1">
        <w:r w:rsidR="00306512" w:rsidRPr="006E5B7A">
          <w:rPr>
            <w:rStyle w:val="Lienhypertexte"/>
          </w:rPr>
          <w:t>DT/6.4. – Accessoires</w:t>
        </w:r>
        <w:r w:rsidR="00306512">
          <w:rPr>
            <w:webHidden/>
          </w:rPr>
          <w:tab/>
        </w:r>
        <w:r w:rsidR="00306512">
          <w:rPr>
            <w:webHidden/>
          </w:rPr>
          <w:fldChar w:fldCharType="begin"/>
        </w:r>
        <w:r w:rsidR="00306512">
          <w:rPr>
            <w:webHidden/>
          </w:rPr>
          <w:instrText xml:space="preserve"> PAGEREF _Toc222815502 \h </w:instrText>
        </w:r>
        <w:r w:rsidR="00306512">
          <w:rPr>
            <w:webHidden/>
          </w:rPr>
        </w:r>
        <w:r w:rsidR="00306512">
          <w:rPr>
            <w:webHidden/>
          </w:rPr>
          <w:fldChar w:fldCharType="separate"/>
        </w:r>
        <w:r w:rsidR="00306512">
          <w:rPr>
            <w:webHidden/>
          </w:rPr>
          <w:t>40</w:t>
        </w:r>
        <w:r w:rsidR="00306512">
          <w:rPr>
            <w:webHidden/>
          </w:rPr>
          <w:fldChar w:fldCharType="end"/>
        </w:r>
      </w:hyperlink>
    </w:p>
    <w:p w14:paraId="0CAC89E4" w14:textId="584BC82F" w:rsidR="00306512" w:rsidRDefault="009506D7">
      <w:pPr>
        <w:pStyle w:val="TM4"/>
        <w:tabs>
          <w:tab w:val="right" w:leader="underscore" w:pos="9062"/>
        </w:tabs>
        <w:rPr>
          <w:rFonts w:asciiTheme="minorHAnsi" w:eastAsiaTheme="minorEastAsia" w:hAnsiTheme="minorHAnsi"/>
          <w:noProof/>
          <w:lang w:eastAsia="fr-FR"/>
        </w:rPr>
      </w:pPr>
      <w:hyperlink w:anchor="_Toc222815503" w:history="1">
        <w:r w:rsidR="00306512" w:rsidRPr="006E5B7A">
          <w:rPr>
            <w:rStyle w:val="Lienhypertexte"/>
            <w:noProof/>
          </w:rPr>
          <w:t>DT/6.4.1. Béquille de porte</w:t>
        </w:r>
        <w:r w:rsidR="00306512">
          <w:rPr>
            <w:noProof/>
            <w:webHidden/>
          </w:rPr>
          <w:tab/>
        </w:r>
        <w:r w:rsidR="00306512">
          <w:rPr>
            <w:noProof/>
            <w:webHidden/>
          </w:rPr>
          <w:fldChar w:fldCharType="begin"/>
        </w:r>
        <w:r w:rsidR="00306512">
          <w:rPr>
            <w:noProof/>
            <w:webHidden/>
          </w:rPr>
          <w:instrText xml:space="preserve"> PAGEREF _Toc222815503 \h </w:instrText>
        </w:r>
        <w:r w:rsidR="00306512">
          <w:rPr>
            <w:noProof/>
            <w:webHidden/>
          </w:rPr>
        </w:r>
        <w:r w:rsidR="00306512">
          <w:rPr>
            <w:noProof/>
            <w:webHidden/>
          </w:rPr>
          <w:fldChar w:fldCharType="separate"/>
        </w:r>
        <w:r w:rsidR="00306512">
          <w:rPr>
            <w:noProof/>
            <w:webHidden/>
          </w:rPr>
          <w:t>40</w:t>
        </w:r>
        <w:r w:rsidR="00306512">
          <w:rPr>
            <w:noProof/>
            <w:webHidden/>
          </w:rPr>
          <w:fldChar w:fldCharType="end"/>
        </w:r>
      </w:hyperlink>
    </w:p>
    <w:p w14:paraId="5232BAAE" w14:textId="7D912A3C" w:rsidR="00306512" w:rsidRDefault="009506D7">
      <w:pPr>
        <w:pStyle w:val="TM4"/>
        <w:tabs>
          <w:tab w:val="right" w:leader="underscore" w:pos="9062"/>
        </w:tabs>
        <w:rPr>
          <w:rFonts w:asciiTheme="minorHAnsi" w:eastAsiaTheme="minorEastAsia" w:hAnsiTheme="minorHAnsi"/>
          <w:noProof/>
          <w:lang w:eastAsia="fr-FR"/>
        </w:rPr>
      </w:pPr>
      <w:hyperlink w:anchor="_Toc222815504" w:history="1">
        <w:r w:rsidR="00306512" w:rsidRPr="006E5B7A">
          <w:rPr>
            <w:rStyle w:val="Lienhypertexte"/>
            <w:noProof/>
          </w:rPr>
          <w:t>DT/6.4.2. Butée de porte</w:t>
        </w:r>
        <w:r w:rsidR="00306512">
          <w:rPr>
            <w:noProof/>
            <w:webHidden/>
          </w:rPr>
          <w:tab/>
        </w:r>
        <w:r w:rsidR="00306512">
          <w:rPr>
            <w:noProof/>
            <w:webHidden/>
          </w:rPr>
          <w:fldChar w:fldCharType="begin"/>
        </w:r>
        <w:r w:rsidR="00306512">
          <w:rPr>
            <w:noProof/>
            <w:webHidden/>
          </w:rPr>
          <w:instrText xml:space="preserve"> PAGEREF _Toc222815504 \h </w:instrText>
        </w:r>
        <w:r w:rsidR="00306512">
          <w:rPr>
            <w:noProof/>
            <w:webHidden/>
          </w:rPr>
        </w:r>
        <w:r w:rsidR="00306512">
          <w:rPr>
            <w:noProof/>
            <w:webHidden/>
          </w:rPr>
          <w:fldChar w:fldCharType="separate"/>
        </w:r>
        <w:r w:rsidR="00306512">
          <w:rPr>
            <w:noProof/>
            <w:webHidden/>
          </w:rPr>
          <w:t>40</w:t>
        </w:r>
        <w:r w:rsidR="00306512">
          <w:rPr>
            <w:noProof/>
            <w:webHidden/>
          </w:rPr>
          <w:fldChar w:fldCharType="end"/>
        </w:r>
      </w:hyperlink>
    </w:p>
    <w:p w14:paraId="7F3090A8" w14:textId="5A2B86F7" w:rsidR="00306512" w:rsidRDefault="009506D7">
      <w:pPr>
        <w:pStyle w:val="TM4"/>
        <w:tabs>
          <w:tab w:val="right" w:leader="underscore" w:pos="9062"/>
        </w:tabs>
        <w:rPr>
          <w:rFonts w:asciiTheme="minorHAnsi" w:eastAsiaTheme="minorEastAsia" w:hAnsiTheme="minorHAnsi"/>
          <w:noProof/>
          <w:lang w:eastAsia="fr-FR"/>
        </w:rPr>
      </w:pPr>
      <w:hyperlink w:anchor="_Toc222815505" w:history="1">
        <w:r w:rsidR="00306512" w:rsidRPr="006E5B7A">
          <w:rPr>
            <w:rStyle w:val="Lienhypertexte"/>
            <w:noProof/>
          </w:rPr>
          <w:t>DT/6.4.3. Verrouillage et serrure</w:t>
        </w:r>
        <w:r w:rsidR="00306512">
          <w:rPr>
            <w:noProof/>
            <w:webHidden/>
          </w:rPr>
          <w:tab/>
        </w:r>
        <w:r w:rsidR="00306512">
          <w:rPr>
            <w:noProof/>
            <w:webHidden/>
          </w:rPr>
          <w:fldChar w:fldCharType="begin"/>
        </w:r>
        <w:r w:rsidR="00306512">
          <w:rPr>
            <w:noProof/>
            <w:webHidden/>
          </w:rPr>
          <w:instrText xml:space="preserve"> PAGEREF _Toc222815505 \h </w:instrText>
        </w:r>
        <w:r w:rsidR="00306512">
          <w:rPr>
            <w:noProof/>
            <w:webHidden/>
          </w:rPr>
        </w:r>
        <w:r w:rsidR="00306512">
          <w:rPr>
            <w:noProof/>
            <w:webHidden/>
          </w:rPr>
          <w:fldChar w:fldCharType="separate"/>
        </w:r>
        <w:r w:rsidR="00306512">
          <w:rPr>
            <w:noProof/>
            <w:webHidden/>
          </w:rPr>
          <w:t>40</w:t>
        </w:r>
        <w:r w:rsidR="00306512">
          <w:rPr>
            <w:noProof/>
            <w:webHidden/>
          </w:rPr>
          <w:fldChar w:fldCharType="end"/>
        </w:r>
      </w:hyperlink>
    </w:p>
    <w:p w14:paraId="052A6902" w14:textId="41CB40B1" w:rsidR="00306512" w:rsidRDefault="009506D7">
      <w:pPr>
        <w:pStyle w:val="TM2"/>
        <w:rPr>
          <w:rFonts w:asciiTheme="minorHAnsi" w:eastAsiaTheme="minorEastAsia" w:hAnsiTheme="minorHAnsi" w:cstheme="minorBidi"/>
          <w:b w:val="0"/>
          <w:smallCaps w:val="0"/>
          <w:lang w:eastAsia="fr-FR"/>
        </w:rPr>
      </w:pPr>
      <w:hyperlink w:anchor="_Toc222815506" w:history="1">
        <w:r w:rsidR="00306512" w:rsidRPr="006E5B7A">
          <w:rPr>
            <w:rStyle w:val="Lienhypertexte"/>
          </w:rPr>
          <w:t>ARTICLE DT/7 – ST n°5 : Revetements Sol/Faiences</w:t>
        </w:r>
        <w:r w:rsidR="00306512">
          <w:rPr>
            <w:webHidden/>
          </w:rPr>
          <w:tab/>
        </w:r>
        <w:r w:rsidR="00306512">
          <w:rPr>
            <w:webHidden/>
          </w:rPr>
          <w:fldChar w:fldCharType="begin"/>
        </w:r>
        <w:r w:rsidR="00306512">
          <w:rPr>
            <w:webHidden/>
          </w:rPr>
          <w:instrText xml:space="preserve"> PAGEREF _Toc222815506 \h </w:instrText>
        </w:r>
        <w:r w:rsidR="00306512">
          <w:rPr>
            <w:webHidden/>
          </w:rPr>
        </w:r>
        <w:r w:rsidR="00306512">
          <w:rPr>
            <w:webHidden/>
          </w:rPr>
          <w:fldChar w:fldCharType="separate"/>
        </w:r>
        <w:r w:rsidR="00306512">
          <w:rPr>
            <w:webHidden/>
          </w:rPr>
          <w:t>40</w:t>
        </w:r>
        <w:r w:rsidR="00306512">
          <w:rPr>
            <w:webHidden/>
          </w:rPr>
          <w:fldChar w:fldCharType="end"/>
        </w:r>
      </w:hyperlink>
    </w:p>
    <w:p w14:paraId="470B1B76" w14:textId="258FEA0D" w:rsidR="00306512" w:rsidRDefault="009506D7">
      <w:pPr>
        <w:pStyle w:val="TM3"/>
        <w:rPr>
          <w:rFonts w:asciiTheme="minorHAnsi" w:eastAsiaTheme="minorEastAsia" w:hAnsiTheme="minorHAnsi"/>
          <w:lang w:eastAsia="fr-FR"/>
        </w:rPr>
      </w:pPr>
      <w:hyperlink w:anchor="_Toc222815507" w:history="1">
        <w:r w:rsidR="00306512" w:rsidRPr="006E5B7A">
          <w:rPr>
            <w:rStyle w:val="Lienhypertexte"/>
            <w:rFonts w:eastAsia="Times New Roman"/>
            <w:lang w:eastAsia="fr-FR"/>
          </w:rPr>
          <w:t>DT/7.1. – Caractéristiques techniques des matériaux – Sol souple</w:t>
        </w:r>
        <w:r w:rsidR="00306512">
          <w:rPr>
            <w:webHidden/>
          </w:rPr>
          <w:tab/>
        </w:r>
        <w:r w:rsidR="00306512">
          <w:rPr>
            <w:webHidden/>
          </w:rPr>
          <w:fldChar w:fldCharType="begin"/>
        </w:r>
        <w:r w:rsidR="00306512">
          <w:rPr>
            <w:webHidden/>
          </w:rPr>
          <w:instrText xml:space="preserve"> PAGEREF _Toc222815507 \h </w:instrText>
        </w:r>
        <w:r w:rsidR="00306512">
          <w:rPr>
            <w:webHidden/>
          </w:rPr>
        </w:r>
        <w:r w:rsidR="00306512">
          <w:rPr>
            <w:webHidden/>
          </w:rPr>
          <w:fldChar w:fldCharType="separate"/>
        </w:r>
        <w:r w:rsidR="00306512">
          <w:rPr>
            <w:webHidden/>
          </w:rPr>
          <w:t>41</w:t>
        </w:r>
        <w:r w:rsidR="00306512">
          <w:rPr>
            <w:webHidden/>
          </w:rPr>
          <w:fldChar w:fldCharType="end"/>
        </w:r>
      </w:hyperlink>
    </w:p>
    <w:p w14:paraId="10295E61" w14:textId="15A91DA3" w:rsidR="00306512" w:rsidRDefault="009506D7">
      <w:pPr>
        <w:pStyle w:val="TM4"/>
        <w:tabs>
          <w:tab w:val="right" w:leader="underscore" w:pos="9062"/>
        </w:tabs>
        <w:rPr>
          <w:rFonts w:asciiTheme="minorHAnsi" w:eastAsiaTheme="minorEastAsia" w:hAnsiTheme="minorHAnsi"/>
          <w:noProof/>
          <w:lang w:eastAsia="fr-FR"/>
        </w:rPr>
      </w:pPr>
      <w:hyperlink w:anchor="_Toc222815508" w:history="1">
        <w:r w:rsidR="00306512" w:rsidRPr="006E5B7A">
          <w:rPr>
            <w:rStyle w:val="Lienhypertexte"/>
            <w:noProof/>
          </w:rPr>
          <w:t>DT/7.1.1. – Revêtement de sol souple linoléum</w:t>
        </w:r>
        <w:r w:rsidR="00306512">
          <w:rPr>
            <w:noProof/>
            <w:webHidden/>
          </w:rPr>
          <w:tab/>
        </w:r>
        <w:r w:rsidR="00306512">
          <w:rPr>
            <w:noProof/>
            <w:webHidden/>
          </w:rPr>
          <w:fldChar w:fldCharType="begin"/>
        </w:r>
        <w:r w:rsidR="00306512">
          <w:rPr>
            <w:noProof/>
            <w:webHidden/>
          </w:rPr>
          <w:instrText xml:space="preserve"> PAGEREF _Toc222815508 \h </w:instrText>
        </w:r>
        <w:r w:rsidR="00306512">
          <w:rPr>
            <w:noProof/>
            <w:webHidden/>
          </w:rPr>
        </w:r>
        <w:r w:rsidR="00306512">
          <w:rPr>
            <w:noProof/>
            <w:webHidden/>
          </w:rPr>
          <w:fldChar w:fldCharType="separate"/>
        </w:r>
        <w:r w:rsidR="00306512">
          <w:rPr>
            <w:noProof/>
            <w:webHidden/>
          </w:rPr>
          <w:t>41</w:t>
        </w:r>
        <w:r w:rsidR="00306512">
          <w:rPr>
            <w:noProof/>
            <w:webHidden/>
          </w:rPr>
          <w:fldChar w:fldCharType="end"/>
        </w:r>
      </w:hyperlink>
    </w:p>
    <w:p w14:paraId="1E1660EB" w14:textId="58EEF34F" w:rsidR="00306512" w:rsidRDefault="009506D7">
      <w:pPr>
        <w:pStyle w:val="TM4"/>
        <w:tabs>
          <w:tab w:val="right" w:leader="underscore" w:pos="9062"/>
        </w:tabs>
        <w:rPr>
          <w:rFonts w:asciiTheme="minorHAnsi" w:eastAsiaTheme="minorEastAsia" w:hAnsiTheme="minorHAnsi"/>
          <w:noProof/>
          <w:lang w:eastAsia="fr-FR"/>
        </w:rPr>
      </w:pPr>
      <w:hyperlink w:anchor="_Toc222815509" w:history="1">
        <w:r w:rsidR="00306512" w:rsidRPr="006E5B7A">
          <w:rPr>
            <w:rStyle w:val="Lienhypertexte"/>
            <w:rFonts w:eastAsia="Times New Roman"/>
            <w:noProof/>
            <w:lang w:eastAsia="fr-FR"/>
          </w:rPr>
          <w:t>DT/7.1.2. – Joint</w:t>
        </w:r>
        <w:r w:rsidR="00306512">
          <w:rPr>
            <w:noProof/>
            <w:webHidden/>
          </w:rPr>
          <w:tab/>
        </w:r>
        <w:r w:rsidR="00306512">
          <w:rPr>
            <w:noProof/>
            <w:webHidden/>
          </w:rPr>
          <w:fldChar w:fldCharType="begin"/>
        </w:r>
        <w:r w:rsidR="00306512">
          <w:rPr>
            <w:noProof/>
            <w:webHidden/>
          </w:rPr>
          <w:instrText xml:space="preserve"> PAGEREF _Toc222815509 \h </w:instrText>
        </w:r>
        <w:r w:rsidR="00306512">
          <w:rPr>
            <w:noProof/>
            <w:webHidden/>
          </w:rPr>
        </w:r>
        <w:r w:rsidR="00306512">
          <w:rPr>
            <w:noProof/>
            <w:webHidden/>
          </w:rPr>
          <w:fldChar w:fldCharType="separate"/>
        </w:r>
        <w:r w:rsidR="00306512">
          <w:rPr>
            <w:noProof/>
            <w:webHidden/>
          </w:rPr>
          <w:t>41</w:t>
        </w:r>
        <w:r w:rsidR="00306512">
          <w:rPr>
            <w:noProof/>
            <w:webHidden/>
          </w:rPr>
          <w:fldChar w:fldCharType="end"/>
        </w:r>
      </w:hyperlink>
    </w:p>
    <w:p w14:paraId="5B90DB41" w14:textId="15C32D2D" w:rsidR="00306512" w:rsidRDefault="009506D7">
      <w:pPr>
        <w:pStyle w:val="TM4"/>
        <w:tabs>
          <w:tab w:val="right" w:leader="underscore" w:pos="9062"/>
        </w:tabs>
        <w:rPr>
          <w:rFonts w:asciiTheme="minorHAnsi" w:eastAsiaTheme="minorEastAsia" w:hAnsiTheme="minorHAnsi"/>
          <w:noProof/>
          <w:lang w:eastAsia="fr-FR"/>
        </w:rPr>
      </w:pPr>
      <w:hyperlink w:anchor="_Toc222815510" w:history="1">
        <w:r w:rsidR="00306512" w:rsidRPr="006E5B7A">
          <w:rPr>
            <w:rStyle w:val="Lienhypertexte"/>
            <w:rFonts w:eastAsia="Times New Roman"/>
            <w:noProof/>
            <w:lang w:eastAsia="fr-FR"/>
          </w:rPr>
          <w:t>DT/7.1.3. – Plinthes</w:t>
        </w:r>
        <w:r w:rsidR="00306512">
          <w:rPr>
            <w:noProof/>
            <w:webHidden/>
          </w:rPr>
          <w:tab/>
        </w:r>
        <w:r w:rsidR="00306512">
          <w:rPr>
            <w:noProof/>
            <w:webHidden/>
          </w:rPr>
          <w:fldChar w:fldCharType="begin"/>
        </w:r>
        <w:r w:rsidR="00306512">
          <w:rPr>
            <w:noProof/>
            <w:webHidden/>
          </w:rPr>
          <w:instrText xml:space="preserve"> PAGEREF _Toc222815510 \h </w:instrText>
        </w:r>
        <w:r w:rsidR="00306512">
          <w:rPr>
            <w:noProof/>
            <w:webHidden/>
          </w:rPr>
        </w:r>
        <w:r w:rsidR="00306512">
          <w:rPr>
            <w:noProof/>
            <w:webHidden/>
          </w:rPr>
          <w:fldChar w:fldCharType="separate"/>
        </w:r>
        <w:r w:rsidR="00306512">
          <w:rPr>
            <w:noProof/>
            <w:webHidden/>
          </w:rPr>
          <w:t>41</w:t>
        </w:r>
        <w:r w:rsidR="00306512">
          <w:rPr>
            <w:noProof/>
            <w:webHidden/>
          </w:rPr>
          <w:fldChar w:fldCharType="end"/>
        </w:r>
      </w:hyperlink>
    </w:p>
    <w:p w14:paraId="5F383C2E" w14:textId="01B8043B" w:rsidR="00306512" w:rsidRDefault="009506D7">
      <w:pPr>
        <w:pStyle w:val="TM4"/>
        <w:tabs>
          <w:tab w:val="right" w:leader="underscore" w:pos="9062"/>
        </w:tabs>
        <w:rPr>
          <w:rFonts w:asciiTheme="minorHAnsi" w:eastAsiaTheme="minorEastAsia" w:hAnsiTheme="minorHAnsi"/>
          <w:noProof/>
          <w:lang w:eastAsia="fr-FR"/>
        </w:rPr>
      </w:pPr>
      <w:hyperlink w:anchor="_Toc222815511" w:history="1">
        <w:r w:rsidR="00306512" w:rsidRPr="006E5B7A">
          <w:rPr>
            <w:rStyle w:val="Lienhypertexte"/>
            <w:rFonts w:eastAsia="Times New Roman"/>
            <w:noProof/>
            <w:lang w:eastAsia="fr-FR"/>
          </w:rPr>
          <w:t>DT/7.1.4. – Produit de collage</w:t>
        </w:r>
        <w:r w:rsidR="00306512">
          <w:rPr>
            <w:noProof/>
            <w:webHidden/>
          </w:rPr>
          <w:tab/>
        </w:r>
        <w:r w:rsidR="00306512">
          <w:rPr>
            <w:noProof/>
            <w:webHidden/>
          </w:rPr>
          <w:fldChar w:fldCharType="begin"/>
        </w:r>
        <w:r w:rsidR="00306512">
          <w:rPr>
            <w:noProof/>
            <w:webHidden/>
          </w:rPr>
          <w:instrText xml:space="preserve"> PAGEREF _Toc222815511 \h </w:instrText>
        </w:r>
        <w:r w:rsidR="00306512">
          <w:rPr>
            <w:noProof/>
            <w:webHidden/>
          </w:rPr>
        </w:r>
        <w:r w:rsidR="00306512">
          <w:rPr>
            <w:noProof/>
            <w:webHidden/>
          </w:rPr>
          <w:fldChar w:fldCharType="separate"/>
        </w:r>
        <w:r w:rsidR="00306512">
          <w:rPr>
            <w:noProof/>
            <w:webHidden/>
          </w:rPr>
          <w:t>41</w:t>
        </w:r>
        <w:r w:rsidR="00306512">
          <w:rPr>
            <w:noProof/>
            <w:webHidden/>
          </w:rPr>
          <w:fldChar w:fldCharType="end"/>
        </w:r>
      </w:hyperlink>
    </w:p>
    <w:p w14:paraId="0B699C50" w14:textId="5D78B395" w:rsidR="00306512" w:rsidRDefault="009506D7">
      <w:pPr>
        <w:pStyle w:val="TM3"/>
        <w:rPr>
          <w:rFonts w:asciiTheme="minorHAnsi" w:eastAsiaTheme="minorEastAsia" w:hAnsiTheme="minorHAnsi"/>
          <w:lang w:eastAsia="fr-FR"/>
        </w:rPr>
      </w:pPr>
      <w:hyperlink w:anchor="_Toc222815512" w:history="1">
        <w:r w:rsidR="00306512" w:rsidRPr="006E5B7A">
          <w:rPr>
            <w:rStyle w:val="Lienhypertexte"/>
            <w:rFonts w:eastAsia="Times New Roman"/>
            <w:lang w:eastAsia="fr-FR"/>
          </w:rPr>
          <w:t>DT/7.2. – Description détaillée des travaux – Sol souple</w:t>
        </w:r>
        <w:r w:rsidR="00306512">
          <w:rPr>
            <w:webHidden/>
          </w:rPr>
          <w:tab/>
        </w:r>
        <w:r w:rsidR="00306512">
          <w:rPr>
            <w:webHidden/>
          </w:rPr>
          <w:fldChar w:fldCharType="begin"/>
        </w:r>
        <w:r w:rsidR="00306512">
          <w:rPr>
            <w:webHidden/>
          </w:rPr>
          <w:instrText xml:space="preserve"> PAGEREF _Toc222815512 \h </w:instrText>
        </w:r>
        <w:r w:rsidR="00306512">
          <w:rPr>
            <w:webHidden/>
          </w:rPr>
        </w:r>
        <w:r w:rsidR="00306512">
          <w:rPr>
            <w:webHidden/>
          </w:rPr>
          <w:fldChar w:fldCharType="separate"/>
        </w:r>
        <w:r w:rsidR="00306512">
          <w:rPr>
            <w:webHidden/>
          </w:rPr>
          <w:t>42</w:t>
        </w:r>
        <w:r w:rsidR="00306512">
          <w:rPr>
            <w:webHidden/>
          </w:rPr>
          <w:fldChar w:fldCharType="end"/>
        </w:r>
      </w:hyperlink>
    </w:p>
    <w:p w14:paraId="6D9E563E" w14:textId="4CF48BBD" w:rsidR="00306512" w:rsidRDefault="009506D7">
      <w:pPr>
        <w:pStyle w:val="TM4"/>
        <w:tabs>
          <w:tab w:val="right" w:leader="underscore" w:pos="9062"/>
        </w:tabs>
        <w:rPr>
          <w:rFonts w:asciiTheme="minorHAnsi" w:eastAsiaTheme="minorEastAsia" w:hAnsiTheme="minorHAnsi"/>
          <w:noProof/>
          <w:lang w:eastAsia="fr-FR"/>
        </w:rPr>
      </w:pPr>
      <w:hyperlink w:anchor="_Toc222815513" w:history="1">
        <w:r w:rsidR="00306512" w:rsidRPr="006E5B7A">
          <w:rPr>
            <w:rStyle w:val="Lienhypertexte"/>
            <w:rFonts w:eastAsia="Times New Roman"/>
            <w:noProof/>
            <w:lang w:eastAsia="fr-FR"/>
          </w:rPr>
          <w:t>DT/7.2.1. – Dépose de sol souple</w:t>
        </w:r>
        <w:r w:rsidR="00306512">
          <w:rPr>
            <w:noProof/>
            <w:webHidden/>
          </w:rPr>
          <w:tab/>
        </w:r>
        <w:r w:rsidR="00306512">
          <w:rPr>
            <w:noProof/>
            <w:webHidden/>
          </w:rPr>
          <w:fldChar w:fldCharType="begin"/>
        </w:r>
        <w:r w:rsidR="00306512">
          <w:rPr>
            <w:noProof/>
            <w:webHidden/>
          </w:rPr>
          <w:instrText xml:space="preserve"> PAGEREF _Toc222815513 \h </w:instrText>
        </w:r>
        <w:r w:rsidR="00306512">
          <w:rPr>
            <w:noProof/>
            <w:webHidden/>
          </w:rPr>
        </w:r>
        <w:r w:rsidR="00306512">
          <w:rPr>
            <w:noProof/>
            <w:webHidden/>
          </w:rPr>
          <w:fldChar w:fldCharType="separate"/>
        </w:r>
        <w:r w:rsidR="00306512">
          <w:rPr>
            <w:noProof/>
            <w:webHidden/>
          </w:rPr>
          <w:t>42</w:t>
        </w:r>
        <w:r w:rsidR="00306512">
          <w:rPr>
            <w:noProof/>
            <w:webHidden/>
          </w:rPr>
          <w:fldChar w:fldCharType="end"/>
        </w:r>
      </w:hyperlink>
    </w:p>
    <w:p w14:paraId="6E5F76AA" w14:textId="2697ADCE" w:rsidR="00306512" w:rsidRDefault="009506D7">
      <w:pPr>
        <w:pStyle w:val="TM4"/>
        <w:tabs>
          <w:tab w:val="right" w:leader="underscore" w:pos="9062"/>
        </w:tabs>
        <w:rPr>
          <w:rFonts w:asciiTheme="minorHAnsi" w:eastAsiaTheme="minorEastAsia" w:hAnsiTheme="minorHAnsi"/>
          <w:noProof/>
          <w:lang w:eastAsia="fr-FR"/>
        </w:rPr>
      </w:pPr>
      <w:hyperlink w:anchor="_Toc222815514" w:history="1">
        <w:r w:rsidR="00306512" w:rsidRPr="006E5B7A">
          <w:rPr>
            <w:rStyle w:val="Lienhypertexte"/>
            <w:rFonts w:eastAsia="Times New Roman"/>
            <w:noProof/>
            <w:lang w:eastAsia="fr-FR"/>
          </w:rPr>
          <w:t>DT/7.2.2. – Préparation- Ragréage</w:t>
        </w:r>
        <w:r w:rsidR="00306512">
          <w:rPr>
            <w:noProof/>
            <w:webHidden/>
          </w:rPr>
          <w:tab/>
        </w:r>
        <w:r w:rsidR="00306512">
          <w:rPr>
            <w:noProof/>
            <w:webHidden/>
          </w:rPr>
          <w:fldChar w:fldCharType="begin"/>
        </w:r>
        <w:r w:rsidR="00306512">
          <w:rPr>
            <w:noProof/>
            <w:webHidden/>
          </w:rPr>
          <w:instrText xml:space="preserve"> PAGEREF _Toc222815514 \h </w:instrText>
        </w:r>
        <w:r w:rsidR="00306512">
          <w:rPr>
            <w:noProof/>
            <w:webHidden/>
          </w:rPr>
        </w:r>
        <w:r w:rsidR="00306512">
          <w:rPr>
            <w:noProof/>
            <w:webHidden/>
          </w:rPr>
          <w:fldChar w:fldCharType="separate"/>
        </w:r>
        <w:r w:rsidR="00306512">
          <w:rPr>
            <w:noProof/>
            <w:webHidden/>
          </w:rPr>
          <w:t>42</w:t>
        </w:r>
        <w:r w:rsidR="00306512">
          <w:rPr>
            <w:noProof/>
            <w:webHidden/>
          </w:rPr>
          <w:fldChar w:fldCharType="end"/>
        </w:r>
      </w:hyperlink>
    </w:p>
    <w:p w14:paraId="5F58588F" w14:textId="33060392" w:rsidR="00306512" w:rsidRDefault="009506D7">
      <w:pPr>
        <w:pStyle w:val="TM4"/>
        <w:tabs>
          <w:tab w:val="right" w:leader="underscore" w:pos="9062"/>
        </w:tabs>
        <w:rPr>
          <w:rFonts w:asciiTheme="minorHAnsi" w:eastAsiaTheme="minorEastAsia" w:hAnsiTheme="minorHAnsi"/>
          <w:noProof/>
          <w:lang w:eastAsia="fr-FR"/>
        </w:rPr>
      </w:pPr>
      <w:hyperlink w:anchor="_Toc222815515" w:history="1">
        <w:r w:rsidR="00306512" w:rsidRPr="006E5B7A">
          <w:rPr>
            <w:rStyle w:val="Lienhypertexte"/>
            <w:rFonts w:eastAsia="Times New Roman"/>
            <w:noProof/>
            <w:lang w:eastAsia="fr-FR"/>
          </w:rPr>
          <w:t>DT/7.2.3. – Travaux – Revêtement de sol souple</w:t>
        </w:r>
        <w:r w:rsidR="00306512">
          <w:rPr>
            <w:noProof/>
            <w:webHidden/>
          </w:rPr>
          <w:tab/>
        </w:r>
        <w:r w:rsidR="00306512">
          <w:rPr>
            <w:noProof/>
            <w:webHidden/>
          </w:rPr>
          <w:fldChar w:fldCharType="begin"/>
        </w:r>
        <w:r w:rsidR="00306512">
          <w:rPr>
            <w:noProof/>
            <w:webHidden/>
          </w:rPr>
          <w:instrText xml:space="preserve"> PAGEREF _Toc222815515 \h </w:instrText>
        </w:r>
        <w:r w:rsidR="00306512">
          <w:rPr>
            <w:noProof/>
            <w:webHidden/>
          </w:rPr>
        </w:r>
        <w:r w:rsidR="00306512">
          <w:rPr>
            <w:noProof/>
            <w:webHidden/>
          </w:rPr>
          <w:fldChar w:fldCharType="separate"/>
        </w:r>
        <w:r w:rsidR="00306512">
          <w:rPr>
            <w:noProof/>
            <w:webHidden/>
          </w:rPr>
          <w:t>42</w:t>
        </w:r>
        <w:r w:rsidR="00306512">
          <w:rPr>
            <w:noProof/>
            <w:webHidden/>
          </w:rPr>
          <w:fldChar w:fldCharType="end"/>
        </w:r>
      </w:hyperlink>
    </w:p>
    <w:p w14:paraId="5B4A4914" w14:textId="436D13C5" w:rsidR="00306512" w:rsidRDefault="009506D7">
      <w:pPr>
        <w:pStyle w:val="TM3"/>
        <w:rPr>
          <w:rFonts w:asciiTheme="minorHAnsi" w:eastAsiaTheme="minorEastAsia" w:hAnsiTheme="minorHAnsi"/>
          <w:lang w:eastAsia="fr-FR"/>
        </w:rPr>
      </w:pPr>
      <w:hyperlink w:anchor="_Toc222815516" w:history="1">
        <w:r w:rsidR="00306512" w:rsidRPr="006E5B7A">
          <w:rPr>
            <w:rStyle w:val="Lienhypertexte"/>
            <w:rFonts w:eastAsia="Times New Roman"/>
            <w:lang w:eastAsia="fr-FR"/>
          </w:rPr>
          <w:t>DT/7.3. – Caractéristiques techniques des matériaux – Faïence</w:t>
        </w:r>
        <w:r w:rsidR="00306512">
          <w:rPr>
            <w:webHidden/>
          </w:rPr>
          <w:tab/>
        </w:r>
        <w:r w:rsidR="00306512">
          <w:rPr>
            <w:webHidden/>
          </w:rPr>
          <w:fldChar w:fldCharType="begin"/>
        </w:r>
        <w:r w:rsidR="00306512">
          <w:rPr>
            <w:webHidden/>
          </w:rPr>
          <w:instrText xml:space="preserve"> PAGEREF _Toc222815516 \h </w:instrText>
        </w:r>
        <w:r w:rsidR="00306512">
          <w:rPr>
            <w:webHidden/>
          </w:rPr>
        </w:r>
        <w:r w:rsidR="00306512">
          <w:rPr>
            <w:webHidden/>
          </w:rPr>
          <w:fldChar w:fldCharType="separate"/>
        </w:r>
        <w:r w:rsidR="00306512">
          <w:rPr>
            <w:webHidden/>
          </w:rPr>
          <w:t>42</w:t>
        </w:r>
        <w:r w:rsidR="00306512">
          <w:rPr>
            <w:webHidden/>
          </w:rPr>
          <w:fldChar w:fldCharType="end"/>
        </w:r>
      </w:hyperlink>
    </w:p>
    <w:p w14:paraId="4BE26A05" w14:textId="63120254" w:rsidR="00306512" w:rsidRDefault="009506D7">
      <w:pPr>
        <w:pStyle w:val="TM4"/>
        <w:tabs>
          <w:tab w:val="right" w:leader="underscore" w:pos="9062"/>
        </w:tabs>
        <w:rPr>
          <w:rFonts w:asciiTheme="minorHAnsi" w:eastAsiaTheme="minorEastAsia" w:hAnsiTheme="minorHAnsi"/>
          <w:noProof/>
          <w:lang w:eastAsia="fr-FR"/>
        </w:rPr>
      </w:pPr>
      <w:hyperlink w:anchor="_Toc222815517" w:history="1">
        <w:r w:rsidR="00306512" w:rsidRPr="006E5B7A">
          <w:rPr>
            <w:rStyle w:val="Lienhypertexte"/>
            <w:rFonts w:eastAsia="Times New Roman"/>
            <w:noProof/>
            <w:lang w:eastAsia="fr-FR"/>
          </w:rPr>
          <w:t>DT/7.3.1. – Carreaux de faïences</w:t>
        </w:r>
        <w:r w:rsidR="00306512">
          <w:rPr>
            <w:noProof/>
            <w:webHidden/>
          </w:rPr>
          <w:tab/>
        </w:r>
        <w:r w:rsidR="00306512">
          <w:rPr>
            <w:noProof/>
            <w:webHidden/>
          </w:rPr>
          <w:fldChar w:fldCharType="begin"/>
        </w:r>
        <w:r w:rsidR="00306512">
          <w:rPr>
            <w:noProof/>
            <w:webHidden/>
          </w:rPr>
          <w:instrText xml:space="preserve"> PAGEREF _Toc222815517 \h </w:instrText>
        </w:r>
        <w:r w:rsidR="00306512">
          <w:rPr>
            <w:noProof/>
            <w:webHidden/>
          </w:rPr>
        </w:r>
        <w:r w:rsidR="00306512">
          <w:rPr>
            <w:noProof/>
            <w:webHidden/>
          </w:rPr>
          <w:fldChar w:fldCharType="separate"/>
        </w:r>
        <w:r w:rsidR="00306512">
          <w:rPr>
            <w:noProof/>
            <w:webHidden/>
          </w:rPr>
          <w:t>42</w:t>
        </w:r>
        <w:r w:rsidR="00306512">
          <w:rPr>
            <w:noProof/>
            <w:webHidden/>
          </w:rPr>
          <w:fldChar w:fldCharType="end"/>
        </w:r>
      </w:hyperlink>
    </w:p>
    <w:p w14:paraId="480A0EEB" w14:textId="4F8B8479" w:rsidR="00306512" w:rsidRDefault="009506D7">
      <w:pPr>
        <w:pStyle w:val="TM4"/>
        <w:tabs>
          <w:tab w:val="right" w:leader="underscore" w:pos="9062"/>
        </w:tabs>
        <w:rPr>
          <w:rFonts w:asciiTheme="minorHAnsi" w:eastAsiaTheme="minorEastAsia" w:hAnsiTheme="minorHAnsi"/>
          <w:noProof/>
          <w:lang w:eastAsia="fr-FR"/>
        </w:rPr>
      </w:pPr>
      <w:hyperlink w:anchor="_Toc222815518" w:history="1">
        <w:r w:rsidR="00306512" w:rsidRPr="006E5B7A">
          <w:rPr>
            <w:rStyle w:val="Lienhypertexte"/>
            <w:rFonts w:eastAsia="Times New Roman"/>
            <w:noProof/>
            <w:lang w:eastAsia="fr-FR"/>
          </w:rPr>
          <w:t>DT/7.3.2. – Etanchéité sur parois verticale</w:t>
        </w:r>
        <w:r w:rsidR="00306512">
          <w:rPr>
            <w:noProof/>
            <w:webHidden/>
          </w:rPr>
          <w:tab/>
        </w:r>
        <w:r w:rsidR="00306512">
          <w:rPr>
            <w:noProof/>
            <w:webHidden/>
          </w:rPr>
          <w:fldChar w:fldCharType="begin"/>
        </w:r>
        <w:r w:rsidR="00306512">
          <w:rPr>
            <w:noProof/>
            <w:webHidden/>
          </w:rPr>
          <w:instrText xml:space="preserve"> PAGEREF _Toc222815518 \h </w:instrText>
        </w:r>
        <w:r w:rsidR="00306512">
          <w:rPr>
            <w:noProof/>
            <w:webHidden/>
          </w:rPr>
        </w:r>
        <w:r w:rsidR="00306512">
          <w:rPr>
            <w:noProof/>
            <w:webHidden/>
          </w:rPr>
          <w:fldChar w:fldCharType="separate"/>
        </w:r>
        <w:r w:rsidR="00306512">
          <w:rPr>
            <w:noProof/>
            <w:webHidden/>
          </w:rPr>
          <w:t>43</w:t>
        </w:r>
        <w:r w:rsidR="00306512">
          <w:rPr>
            <w:noProof/>
            <w:webHidden/>
          </w:rPr>
          <w:fldChar w:fldCharType="end"/>
        </w:r>
      </w:hyperlink>
    </w:p>
    <w:p w14:paraId="44EB23B0" w14:textId="46908D71" w:rsidR="00306512" w:rsidRDefault="009506D7">
      <w:pPr>
        <w:pStyle w:val="TM4"/>
        <w:tabs>
          <w:tab w:val="right" w:leader="underscore" w:pos="9062"/>
        </w:tabs>
        <w:rPr>
          <w:rFonts w:asciiTheme="minorHAnsi" w:eastAsiaTheme="minorEastAsia" w:hAnsiTheme="minorHAnsi"/>
          <w:noProof/>
          <w:lang w:eastAsia="fr-FR"/>
        </w:rPr>
      </w:pPr>
      <w:hyperlink w:anchor="_Toc222815519" w:history="1">
        <w:r w:rsidR="00306512" w:rsidRPr="006E5B7A">
          <w:rPr>
            <w:rStyle w:val="Lienhypertexte"/>
            <w:rFonts w:eastAsia="Times New Roman"/>
            <w:noProof/>
            <w:lang w:eastAsia="fr-FR"/>
          </w:rPr>
          <w:t>DT/7.3.3. – Mortier et Mortier-colle</w:t>
        </w:r>
        <w:r w:rsidR="00306512">
          <w:rPr>
            <w:noProof/>
            <w:webHidden/>
          </w:rPr>
          <w:tab/>
        </w:r>
        <w:r w:rsidR="00306512">
          <w:rPr>
            <w:noProof/>
            <w:webHidden/>
          </w:rPr>
          <w:fldChar w:fldCharType="begin"/>
        </w:r>
        <w:r w:rsidR="00306512">
          <w:rPr>
            <w:noProof/>
            <w:webHidden/>
          </w:rPr>
          <w:instrText xml:space="preserve"> PAGEREF _Toc222815519 \h </w:instrText>
        </w:r>
        <w:r w:rsidR="00306512">
          <w:rPr>
            <w:noProof/>
            <w:webHidden/>
          </w:rPr>
        </w:r>
        <w:r w:rsidR="00306512">
          <w:rPr>
            <w:noProof/>
            <w:webHidden/>
          </w:rPr>
          <w:fldChar w:fldCharType="separate"/>
        </w:r>
        <w:r w:rsidR="00306512">
          <w:rPr>
            <w:noProof/>
            <w:webHidden/>
          </w:rPr>
          <w:t>43</w:t>
        </w:r>
        <w:r w:rsidR="00306512">
          <w:rPr>
            <w:noProof/>
            <w:webHidden/>
          </w:rPr>
          <w:fldChar w:fldCharType="end"/>
        </w:r>
      </w:hyperlink>
    </w:p>
    <w:p w14:paraId="0BC4FA5F" w14:textId="27FE38DC" w:rsidR="00306512" w:rsidRDefault="009506D7">
      <w:pPr>
        <w:pStyle w:val="TM4"/>
        <w:tabs>
          <w:tab w:val="right" w:leader="underscore" w:pos="9062"/>
        </w:tabs>
        <w:rPr>
          <w:rFonts w:asciiTheme="minorHAnsi" w:eastAsiaTheme="minorEastAsia" w:hAnsiTheme="minorHAnsi"/>
          <w:noProof/>
          <w:lang w:eastAsia="fr-FR"/>
        </w:rPr>
      </w:pPr>
      <w:hyperlink w:anchor="_Toc222815520" w:history="1">
        <w:r w:rsidR="00306512" w:rsidRPr="006E5B7A">
          <w:rPr>
            <w:rStyle w:val="Lienhypertexte"/>
            <w:rFonts w:eastAsia="Times New Roman"/>
            <w:noProof/>
            <w:lang w:eastAsia="fr-FR"/>
          </w:rPr>
          <w:t>DT/7.3.4. – Accessoires</w:t>
        </w:r>
        <w:r w:rsidR="00306512">
          <w:rPr>
            <w:noProof/>
            <w:webHidden/>
          </w:rPr>
          <w:tab/>
        </w:r>
        <w:r w:rsidR="00306512">
          <w:rPr>
            <w:noProof/>
            <w:webHidden/>
          </w:rPr>
          <w:fldChar w:fldCharType="begin"/>
        </w:r>
        <w:r w:rsidR="00306512">
          <w:rPr>
            <w:noProof/>
            <w:webHidden/>
          </w:rPr>
          <w:instrText xml:space="preserve"> PAGEREF _Toc222815520 \h </w:instrText>
        </w:r>
        <w:r w:rsidR="00306512">
          <w:rPr>
            <w:noProof/>
            <w:webHidden/>
          </w:rPr>
        </w:r>
        <w:r w:rsidR="00306512">
          <w:rPr>
            <w:noProof/>
            <w:webHidden/>
          </w:rPr>
          <w:fldChar w:fldCharType="separate"/>
        </w:r>
        <w:r w:rsidR="00306512">
          <w:rPr>
            <w:noProof/>
            <w:webHidden/>
          </w:rPr>
          <w:t>43</w:t>
        </w:r>
        <w:r w:rsidR="00306512">
          <w:rPr>
            <w:noProof/>
            <w:webHidden/>
          </w:rPr>
          <w:fldChar w:fldCharType="end"/>
        </w:r>
      </w:hyperlink>
    </w:p>
    <w:p w14:paraId="1EC5C36A" w14:textId="219D1302" w:rsidR="00306512" w:rsidRDefault="009506D7">
      <w:pPr>
        <w:pStyle w:val="TM3"/>
        <w:rPr>
          <w:rFonts w:asciiTheme="minorHAnsi" w:eastAsiaTheme="minorEastAsia" w:hAnsiTheme="minorHAnsi"/>
          <w:lang w:eastAsia="fr-FR"/>
        </w:rPr>
      </w:pPr>
      <w:hyperlink w:anchor="_Toc222815521" w:history="1">
        <w:r w:rsidR="00306512" w:rsidRPr="006E5B7A">
          <w:rPr>
            <w:rStyle w:val="Lienhypertexte"/>
            <w:rFonts w:eastAsia="Times New Roman"/>
            <w:lang w:eastAsia="fr-FR"/>
          </w:rPr>
          <w:t>DT/7.4. – Description détaillée des travaux – Faïences</w:t>
        </w:r>
        <w:r w:rsidR="00306512">
          <w:rPr>
            <w:webHidden/>
          </w:rPr>
          <w:tab/>
        </w:r>
        <w:r w:rsidR="00306512">
          <w:rPr>
            <w:webHidden/>
          </w:rPr>
          <w:fldChar w:fldCharType="begin"/>
        </w:r>
        <w:r w:rsidR="00306512">
          <w:rPr>
            <w:webHidden/>
          </w:rPr>
          <w:instrText xml:space="preserve"> PAGEREF _Toc222815521 \h </w:instrText>
        </w:r>
        <w:r w:rsidR="00306512">
          <w:rPr>
            <w:webHidden/>
          </w:rPr>
        </w:r>
        <w:r w:rsidR="00306512">
          <w:rPr>
            <w:webHidden/>
          </w:rPr>
          <w:fldChar w:fldCharType="separate"/>
        </w:r>
        <w:r w:rsidR="00306512">
          <w:rPr>
            <w:webHidden/>
          </w:rPr>
          <w:t>43</w:t>
        </w:r>
        <w:r w:rsidR="00306512">
          <w:rPr>
            <w:webHidden/>
          </w:rPr>
          <w:fldChar w:fldCharType="end"/>
        </w:r>
      </w:hyperlink>
    </w:p>
    <w:p w14:paraId="23E67620" w14:textId="236F1495" w:rsidR="00306512" w:rsidRDefault="009506D7">
      <w:pPr>
        <w:pStyle w:val="TM4"/>
        <w:tabs>
          <w:tab w:val="right" w:leader="underscore" w:pos="9062"/>
        </w:tabs>
        <w:rPr>
          <w:rFonts w:asciiTheme="minorHAnsi" w:eastAsiaTheme="minorEastAsia" w:hAnsiTheme="minorHAnsi"/>
          <w:noProof/>
          <w:lang w:eastAsia="fr-FR"/>
        </w:rPr>
      </w:pPr>
      <w:hyperlink w:anchor="_Toc222815522" w:history="1">
        <w:r w:rsidR="00306512" w:rsidRPr="006E5B7A">
          <w:rPr>
            <w:rStyle w:val="Lienhypertexte"/>
            <w:rFonts w:eastAsia="Times New Roman"/>
            <w:noProof/>
            <w:lang w:eastAsia="fr-FR"/>
          </w:rPr>
          <w:t xml:space="preserve">DT/7.4.1. </w:t>
        </w:r>
        <w:r w:rsidR="00306512" w:rsidRPr="006E5B7A">
          <w:rPr>
            <w:rStyle w:val="Lienhypertexte"/>
            <w:noProof/>
          </w:rPr>
          <w:t>– Dépose de la faïence</w:t>
        </w:r>
        <w:r w:rsidR="00306512">
          <w:rPr>
            <w:noProof/>
            <w:webHidden/>
          </w:rPr>
          <w:tab/>
        </w:r>
        <w:r w:rsidR="00306512">
          <w:rPr>
            <w:noProof/>
            <w:webHidden/>
          </w:rPr>
          <w:fldChar w:fldCharType="begin"/>
        </w:r>
        <w:r w:rsidR="00306512">
          <w:rPr>
            <w:noProof/>
            <w:webHidden/>
          </w:rPr>
          <w:instrText xml:space="preserve"> PAGEREF _Toc222815522 \h </w:instrText>
        </w:r>
        <w:r w:rsidR="00306512">
          <w:rPr>
            <w:noProof/>
            <w:webHidden/>
          </w:rPr>
        </w:r>
        <w:r w:rsidR="00306512">
          <w:rPr>
            <w:noProof/>
            <w:webHidden/>
          </w:rPr>
          <w:fldChar w:fldCharType="separate"/>
        </w:r>
        <w:r w:rsidR="00306512">
          <w:rPr>
            <w:noProof/>
            <w:webHidden/>
          </w:rPr>
          <w:t>43</w:t>
        </w:r>
        <w:r w:rsidR="00306512">
          <w:rPr>
            <w:noProof/>
            <w:webHidden/>
          </w:rPr>
          <w:fldChar w:fldCharType="end"/>
        </w:r>
      </w:hyperlink>
    </w:p>
    <w:p w14:paraId="5B4E8171" w14:textId="1FDEF889" w:rsidR="00306512" w:rsidRDefault="009506D7">
      <w:pPr>
        <w:pStyle w:val="TM4"/>
        <w:tabs>
          <w:tab w:val="right" w:leader="underscore" w:pos="9062"/>
        </w:tabs>
        <w:rPr>
          <w:rFonts w:asciiTheme="minorHAnsi" w:eastAsiaTheme="minorEastAsia" w:hAnsiTheme="minorHAnsi"/>
          <w:noProof/>
          <w:lang w:eastAsia="fr-FR"/>
        </w:rPr>
      </w:pPr>
      <w:hyperlink w:anchor="_Toc222815523" w:history="1">
        <w:r w:rsidR="00306512" w:rsidRPr="006E5B7A">
          <w:rPr>
            <w:rStyle w:val="Lienhypertexte"/>
            <w:rFonts w:eastAsia="Times New Roman"/>
            <w:noProof/>
            <w:lang w:eastAsia="fr-FR"/>
          </w:rPr>
          <w:t>DT/7.4.2. –  Revêtement sur parois verticales et horizontales</w:t>
        </w:r>
        <w:r w:rsidR="00306512">
          <w:rPr>
            <w:noProof/>
            <w:webHidden/>
          </w:rPr>
          <w:tab/>
        </w:r>
        <w:r w:rsidR="00306512">
          <w:rPr>
            <w:noProof/>
            <w:webHidden/>
          </w:rPr>
          <w:fldChar w:fldCharType="begin"/>
        </w:r>
        <w:r w:rsidR="00306512">
          <w:rPr>
            <w:noProof/>
            <w:webHidden/>
          </w:rPr>
          <w:instrText xml:space="preserve"> PAGEREF _Toc222815523 \h </w:instrText>
        </w:r>
        <w:r w:rsidR="00306512">
          <w:rPr>
            <w:noProof/>
            <w:webHidden/>
          </w:rPr>
        </w:r>
        <w:r w:rsidR="00306512">
          <w:rPr>
            <w:noProof/>
            <w:webHidden/>
          </w:rPr>
          <w:fldChar w:fldCharType="separate"/>
        </w:r>
        <w:r w:rsidR="00306512">
          <w:rPr>
            <w:noProof/>
            <w:webHidden/>
          </w:rPr>
          <w:t>43</w:t>
        </w:r>
        <w:r w:rsidR="00306512">
          <w:rPr>
            <w:noProof/>
            <w:webHidden/>
          </w:rPr>
          <w:fldChar w:fldCharType="end"/>
        </w:r>
      </w:hyperlink>
    </w:p>
    <w:p w14:paraId="6DC8A164" w14:textId="4255C781" w:rsidR="00306512" w:rsidRDefault="009506D7">
      <w:pPr>
        <w:pStyle w:val="TM3"/>
        <w:rPr>
          <w:rFonts w:asciiTheme="minorHAnsi" w:eastAsiaTheme="minorEastAsia" w:hAnsiTheme="minorHAnsi"/>
          <w:lang w:eastAsia="fr-FR"/>
        </w:rPr>
      </w:pPr>
      <w:hyperlink w:anchor="_Toc222815524" w:history="1">
        <w:r w:rsidR="00306512" w:rsidRPr="006E5B7A">
          <w:rPr>
            <w:rStyle w:val="Lienhypertexte"/>
            <w:rFonts w:eastAsia="Times New Roman"/>
            <w:lang w:eastAsia="fr-FR"/>
          </w:rPr>
          <w:t>DT/7.5. – Travaux – Barres de seuil</w:t>
        </w:r>
        <w:r w:rsidR="00306512">
          <w:rPr>
            <w:webHidden/>
          </w:rPr>
          <w:tab/>
        </w:r>
        <w:r w:rsidR="00306512">
          <w:rPr>
            <w:webHidden/>
          </w:rPr>
          <w:fldChar w:fldCharType="begin"/>
        </w:r>
        <w:r w:rsidR="00306512">
          <w:rPr>
            <w:webHidden/>
          </w:rPr>
          <w:instrText xml:space="preserve"> PAGEREF _Toc222815524 \h </w:instrText>
        </w:r>
        <w:r w:rsidR="00306512">
          <w:rPr>
            <w:webHidden/>
          </w:rPr>
        </w:r>
        <w:r w:rsidR="00306512">
          <w:rPr>
            <w:webHidden/>
          </w:rPr>
          <w:fldChar w:fldCharType="separate"/>
        </w:r>
        <w:r w:rsidR="00306512">
          <w:rPr>
            <w:webHidden/>
          </w:rPr>
          <w:t>44</w:t>
        </w:r>
        <w:r w:rsidR="00306512">
          <w:rPr>
            <w:webHidden/>
          </w:rPr>
          <w:fldChar w:fldCharType="end"/>
        </w:r>
      </w:hyperlink>
    </w:p>
    <w:p w14:paraId="44E47542" w14:textId="6606F5B4" w:rsidR="00306512" w:rsidRDefault="009506D7">
      <w:pPr>
        <w:pStyle w:val="TM2"/>
        <w:rPr>
          <w:rFonts w:asciiTheme="minorHAnsi" w:eastAsiaTheme="minorEastAsia" w:hAnsiTheme="minorHAnsi" w:cstheme="minorBidi"/>
          <w:b w:val="0"/>
          <w:smallCaps w:val="0"/>
          <w:lang w:eastAsia="fr-FR"/>
        </w:rPr>
      </w:pPr>
      <w:hyperlink w:anchor="_Toc222815525" w:history="1">
        <w:r w:rsidR="00306512" w:rsidRPr="006E5B7A">
          <w:rPr>
            <w:rStyle w:val="Lienhypertexte"/>
          </w:rPr>
          <w:t>ARTICLE DT/8 – ST n°6 : Peinture</w:t>
        </w:r>
        <w:r w:rsidR="00306512">
          <w:rPr>
            <w:webHidden/>
          </w:rPr>
          <w:tab/>
        </w:r>
        <w:r w:rsidR="00306512">
          <w:rPr>
            <w:webHidden/>
          </w:rPr>
          <w:fldChar w:fldCharType="begin"/>
        </w:r>
        <w:r w:rsidR="00306512">
          <w:rPr>
            <w:webHidden/>
          </w:rPr>
          <w:instrText xml:space="preserve"> PAGEREF _Toc222815525 \h </w:instrText>
        </w:r>
        <w:r w:rsidR="00306512">
          <w:rPr>
            <w:webHidden/>
          </w:rPr>
        </w:r>
        <w:r w:rsidR="00306512">
          <w:rPr>
            <w:webHidden/>
          </w:rPr>
          <w:fldChar w:fldCharType="separate"/>
        </w:r>
        <w:r w:rsidR="00306512">
          <w:rPr>
            <w:webHidden/>
          </w:rPr>
          <w:t>44</w:t>
        </w:r>
        <w:r w:rsidR="00306512">
          <w:rPr>
            <w:webHidden/>
          </w:rPr>
          <w:fldChar w:fldCharType="end"/>
        </w:r>
      </w:hyperlink>
    </w:p>
    <w:p w14:paraId="0B734F9A" w14:textId="7DE6203D" w:rsidR="00306512" w:rsidRDefault="009506D7">
      <w:pPr>
        <w:pStyle w:val="TM3"/>
        <w:rPr>
          <w:rFonts w:asciiTheme="minorHAnsi" w:eastAsiaTheme="minorEastAsia" w:hAnsiTheme="minorHAnsi"/>
          <w:lang w:eastAsia="fr-FR"/>
        </w:rPr>
      </w:pPr>
      <w:hyperlink w:anchor="_Toc222815526" w:history="1">
        <w:r w:rsidR="00306512" w:rsidRPr="006E5B7A">
          <w:rPr>
            <w:rStyle w:val="Lienhypertexte"/>
          </w:rPr>
          <w:t>DT/8.1 – Définition des travaux</w:t>
        </w:r>
        <w:r w:rsidR="00306512">
          <w:rPr>
            <w:webHidden/>
          </w:rPr>
          <w:tab/>
        </w:r>
        <w:r w:rsidR="00306512">
          <w:rPr>
            <w:webHidden/>
          </w:rPr>
          <w:fldChar w:fldCharType="begin"/>
        </w:r>
        <w:r w:rsidR="00306512">
          <w:rPr>
            <w:webHidden/>
          </w:rPr>
          <w:instrText xml:space="preserve"> PAGEREF _Toc222815526 \h </w:instrText>
        </w:r>
        <w:r w:rsidR="00306512">
          <w:rPr>
            <w:webHidden/>
          </w:rPr>
        </w:r>
        <w:r w:rsidR="00306512">
          <w:rPr>
            <w:webHidden/>
          </w:rPr>
          <w:fldChar w:fldCharType="separate"/>
        </w:r>
        <w:r w:rsidR="00306512">
          <w:rPr>
            <w:webHidden/>
          </w:rPr>
          <w:t>44</w:t>
        </w:r>
        <w:r w:rsidR="00306512">
          <w:rPr>
            <w:webHidden/>
          </w:rPr>
          <w:fldChar w:fldCharType="end"/>
        </w:r>
      </w:hyperlink>
    </w:p>
    <w:p w14:paraId="61C18CA0" w14:textId="6C0B883E" w:rsidR="00306512" w:rsidRDefault="009506D7">
      <w:pPr>
        <w:pStyle w:val="TM3"/>
        <w:rPr>
          <w:rFonts w:asciiTheme="minorHAnsi" w:eastAsiaTheme="minorEastAsia" w:hAnsiTheme="minorHAnsi"/>
          <w:lang w:eastAsia="fr-FR"/>
        </w:rPr>
      </w:pPr>
      <w:hyperlink w:anchor="_Toc222815527" w:history="1">
        <w:r w:rsidR="00306512" w:rsidRPr="006E5B7A">
          <w:rPr>
            <w:rStyle w:val="Lienhypertexte"/>
          </w:rPr>
          <w:t>DT/8.2 – Règles et documents applicables aux travaux</w:t>
        </w:r>
        <w:r w:rsidR="00306512">
          <w:rPr>
            <w:webHidden/>
          </w:rPr>
          <w:tab/>
        </w:r>
        <w:r w:rsidR="00306512">
          <w:rPr>
            <w:webHidden/>
          </w:rPr>
          <w:fldChar w:fldCharType="begin"/>
        </w:r>
        <w:r w:rsidR="00306512">
          <w:rPr>
            <w:webHidden/>
          </w:rPr>
          <w:instrText xml:space="preserve"> PAGEREF _Toc222815527 \h </w:instrText>
        </w:r>
        <w:r w:rsidR="00306512">
          <w:rPr>
            <w:webHidden/>
          </w:rPr>
        </w:r>
        <w:r w:rsidR="00306512">
          <w:rPr>
            <w:webHidden/>
          </w:rPr>
          <w:fldChar w:fldCharType="separate"/>
        </w:r>
        <w:r w:rsidR="00306512">
          <w:rPr>
            <w:webHidden/>
          </w:rPr>
          <w:t>44</w:t>
        </w:r>
        <w:r w:rsidR="00306512">
          <w:rPr>
            <w:webHidden/>
          </w:rPr>
          <w:fldChar w:fldCharType="end"/>
        </w:r>
      </w:hyperlink>
    </w:p>
    <w:p w14:paraId="593CD37B" w14:textId="39C8C6A5" w:rsidR="00306512" w:rsidRDefault="009506D7">
      <w:pPr>
        <w:pStyle w:val="TM3"/>
        <w:rPr>
          <w:rFonts w:asciiTheme="minorHAnsi" w:eastAsiaTheme="minorEastAsia" w:hAnsiTheme="minorHAnsi"/>
          <w:lang w:eastAsia="fr-FR"/>
        </w:rPr>
      </w:pPr>
      <w:hyperlink w:anchor="_Toc222815528" w:history="1">
        <w:r w:rsidR="00306512" w:rsidRPr="006E5B7A">
          <w:rPr>
            <w:rStyle w:val="Lienhypertexte"/>
          </w:rPr>
          <w:t>DT/8.3 – Spécifications applicables aux produits</w:t>
        </w:r>
        <w:r w:rsidR="00306512">
          <w:rPr>
            <w:webHidden/>
          </w:rPr>
          <w:tab/>
        </w:r>
        <w:r w:rsidR="00306512">
          <w:rPr>
            <w:webHidden/>
          </w:rPr>
          <w:fldChar w:fldCharType="begin"/>
        </w:r>
        <w:r w:rsidR="00306512">
          <w:rPr>
            <w:webHidden/>
          </w:rPr>
          <w:instrText xml:space="preserve"> PAGEREF _Toc222815528 \h </w:instrText>
        </w:r>
        <w:r w:rsidR="00306512">
          <w:rPr>
            <w:webHidden/>
          </w:rPr>
        </w:r>
        <w:r w:rsidR="00306512">
          <w:rPr>
            <w:webHidden/>
          </w:rPr>
          <w:fldChar w:fldCharType="separate"/>
        </w:r>
        <w:r w:rsidR="00306512">
          <w:rPr>
            <w:webHidden/>
          </w:rPr>
          <w:t>45</w:t>
        </w:r>
        <w:r w:rsidR="00306512">
          <w:rPr>
            <w:webHidden/>
          </w:rPr>
          <w:fldChar w:fldCharType="end"/>
        </w:r>
      </w:hyperlink>
    </w:p>
    <w:p w14:paraId="0D89EB1B" w14:textId="387174F2" w:rsidR="00306512" w:rsidRDefault="009506D7">
      <w:pPr>
        <w:pStyle w:val="TM3"/>
        <w:rPr>
          <w:rFonts w:asciiTheme="minorHAnsi" w:eastAsiaTheme="minorEastAsia" w:hAnsiTheme="minorHAnsi"/>
          <w:lang w:eastAsia="fr-FR"/>
        </w:rPr>
      </w:pPr>
      <w:hyperlink w:anchor="_Toc222815529" w:history="1">
        <w:r w:rsidR="00306512" w:rsidRPr="006E5B7A">
          <w:rPr>
            <w:rStyle w:val="Lienhypertexte"/>
          </w:rPr>
          <w:t>DT/8.4 –Préparation des supports</w:t>
        </w:r>
        <w:r w:rsidR="00306512">
          <w:rPr>
            <w:webHidden/>
          </w:rPr>
          <w:tab/>
        </w:r>
        <w:r w:rsidR="00306512">
          <w:rPr>
            <w:webHidden/>
          </w:rPr>
          <w:fldChar w:fldCharType="begin"/>
        </w:r>
        <w:r w:rsidR="00306512">
          <w:rPr>
            <w:webHidden/>
          </w:rPr>
          <w:instrText xml:space="preserve"> PAGEREF _Toc222815529 \h </w:instrText>
        </w:r>
        <w:r w:rsidR="00306512">
          <w:rPr>
            <w:webHidden/>
          </w:rPr>
        </w:r>
        <w:r w:rsidR="00306512">
          <w:rPr>
            <w:webHidden/>
          </w:rPr>
          <w:fldChar w:fldCharType="separate"/>
        </w:r>
        <w:r w:rsidR="00306512">
          <w:rPr>
            <w:webHidden/>
          </w:rPr>
          <w:t>45</w:t>
        </w:r>
        <w:r w:rsidR="00306512">
          <w:rPr>
            <w:webHidden/>
          </w:rPr>
          <w:fldChar w:fldCharType="end"/>
        </w:r>
      </w:hyperlink>
    </w:p>
    <w:p w14:paraId="7F0D20FA" w14:textId="03C83A7C" w:rsidR="00306512" w:rsidRDefault="009506D7">
      <w:pPr>
        <w:pStyle w:val="TM4"/>
        <w:tabs>
          <w:tab w:val="right" w:leader="underscore" w:pos="9062"/>
        </w:tabs>
        <w:rPr>
          <w:rFonts w:asciiTheme="minorHAnsi" w:eastAsiaTheme="minorEastAsia" w:hAnsiTheme="minorHAnsi"/>
          <w:noProof/>
          <w:lang w:eastAsia="fr-FR"/>
        </w:rPr>
      </w:pPr>
      <w:hyperlink w:anchor="_Toc222815530" w:history="1">
        <w:r w:rsidR="00306512" w:rsidRPr="006E5B7A">
          <w:rPr>
            <w:rStyle w:val="Lienhypertexte"/>
            <w:noProof/>
          </w:rPr>
          <w:t>DT/8.4.1. Dépose d’anciens revêtements</w:t>
        </w:r>
        <w:r w:rsidR="00306512">
          <w:rPr>
            <w:noProof/>
            <w:webHidden/>
          </w:rPr>
          <w:tab/>
        </w:r>
        <w:r w:rsidR="00306512">
          <w:rPr>
            <w:noProof/>
            <w:webHidden/>
          </w:rPr>
          <w:fldChar w:fldCharType="begin"/>
        </w:r>
        <w:r w:rsidR="00306512">
          <w:rPr>
            <w:noProof/>
            <w:webHidden/>
          </w:rPr>
          <w:instrText xml:space="preserve"> PAGEREF _Toc222815530 \h </w:instrText>
        </w:r>
        <w:r w:rsidR="00306512">
          <w:rPr>
            <w:noProof/>
            <w:webHidden/>
          </w:rPr>
        </w:r>
        <w:r w:rsidR="00306512">
          <w:rPr>
            <w:noProof/>
            <w:webHidden/>
          </w:rPr>
          <w:fldChar w:fldCharType="separate"/>
        </w:r>
        <w:r w:rsidR="00306512">
          <w:rPr>
            <w:noProof/>
            <w:webHidden/>
          </w:rPr>
          <w:t>45</w:t>
        </w:r>
        <w:r w:rsidR="00306512">
          <w:rPr>
            <w:noProof/>
            <w:webHidden/>
          </w:rPr>
          <w:fldChar w:fldCharType="end"/>
        </w:r>
      </w:hyperlink>
    </w:p>
    <w:p w14:paraId="35B72389" w14:textId="23A2C799" w:rsidR="00306512" w:rsidRDefault="009506D7">
      <w:pPr>
        <w:pStyle w:val="TM4"/>
        <w:tabs>
          <w:tab w:val="right" w:leader="underscore" w:pos="9062"/>
        </w:tabs>
        <w:rPr>
          <w:rFonts w:asciiTheme="minorHAnsi" w:eastAsiaTheme="minorEastAsia" w:hAnsiTheme="minorHAnsi"/>
          <w:noProof/>
          <w:lang w:eastAsia="fr-FR"/>
        </w:rPr>
      </w:pPr>
      <w:hyperlink w:anchor="_Toc222815531" w:history="1">
        <w:r w:rsidR="00306512" w:rsidRPr="006E5B7A">
          <w:rPr>
            <w:rStyle w:val="Lienhypertexte"/>
            <w:noProof/>
          </w:rPr>
          <w:t>DT/8.4.2. Anciennes peintures</w:t>
        </w:r>
        <w:r w:rsidR="00306512">
          <w:rPr>
            <w:noProof/>
            <w:webHidden/>
          </w:rPr>
          <w:tab/>
        </w:r>
        <w:r w:rsidR="00306512">
          <w:rPr>
            <w:noProof/>
            <w:webHidden/>
          </w:rPr>
          <w:fldChar w:fldCharType="begin"/>
        </w:r>
        <w:r w:rsidR="00306512">
          <w:rPr>
            <w:noProof/>
            <w:webHidden/>
          </w:rPr>
          <w:instrText xml:space="preserve"> PAGEREF _Toc222815531 \h </w:instrText>
        </w:r>
        <w:r w:rsidR="00306512">
          <w:rPr>
            <w:noProof/>
            <w:webHidden/>
          </w:rPr>
        </w:r>
        <w:r w:rsidR="00306512">
          <w:rPr>
            <w:noProof/>
            <w:webHidden/>
          </w:rPr>
          <w:fldChar w:fldCharType="separate"/>
        </w:r>
        <w:r w:rsidR="00306512">
          <w:rPr>
            <w:noProof/>
            <w:webHidden/>
          </w:rPr>
          <w:t>46</w:t>
        </w:r>
        <w:r w:rsidR="00306512">
          <w:rPr>
            <w:noProof/>
            <w:webHidden/>
          </w:rPr>
          <w:fldChar w:fldCharType="end"/>
        </w:r>
      </w:hyperlink>
    </w:p>
    <w:p w14:paraId="4DDB1D67" w14:textId="778200F9" w:rsidR="00306512" w:rsidRDefault="009506D7">
      <w:pPr>
        <w:pStyle w:val="TM4"/>
        <w:tabs>
          <w:tab w:val="right" w:leader="underscore" w:pos="9062"/>
        </w:tabs>
        <w:rPr>
          <w:rFonts w:asciiTheme="minorHAnsi" w:eastAsiaTheme="minorEastAsia" w:hAnsiTheme="minorHAnsi"/>
          <w:noProof/>
          <w:lang w:eastAsia="fr-FR"/>
        </w:rPr>
      </w:pPr>
      <w:hyperlink w:anchor="_Toc222815532" w:history="1">
        <w:r w:rsidR="00306512" w:rsidRPr="006E5B7A">
          <w:rPr>
            <w:rStyle w:val="Lienhypertexte"/>
            <w:noProof/>
          </w:rPr>
          <w:t>DT/8.4.3. Subjectile neuf</w:t>
        </w:r>
        <w:r w:rsidR="00306512">
          <w:rPr>
            <w:noProof/>
            <w:webHidden/>
          </w:rPr>
          <w:tab/>
        </w:r>
        <w:r w:rsidR="00306512">
          <w:rPr>
            <w:noProof/>
            <w:webHidden/>
          </w:rPr>
          <w:fldChar w:fldCharType="begin"/>
        </w:r>
        <w:r w:rsidR="00306512">
          <w:rPr>
            <w:noProof/>
            <w:webHidden/>
          </w:rPr>
          <w:instrText xml:space="preserve"> PAGEREF _Toc222815532 \h </w:instrText>
        </w:r>
        <w:r w:rsidR="00306512">
          <w:rPr>
            <w:noProof/>
            <w:webHidden/>
          </w:rPr>
        </w:r>
        <w:r w:rsidR="00306512">
          <w:rPr>
            <w:noProof/>
            <w:webHidden/>
          </w:rPr>
          <w:fldChar w:fldCharType="separate"/>
        </w:r>
        <w:r w:rsidR="00306512">
          <w:rPr>
            <w:noProof/>
            <w:webHidden/>
          </w:rPr>
          <w:t>46</w:t>
        </w:r>
        <w:r w:rsidR="00306512">
          <w:rPr>
            <w:noProof/>
            <w:webHidden/>
          </w:rPr>
          <w:fldChar w:fldCharType="end"/>
        </w:r>
      </w:hyperlink>
    </w:p>
    <w:p w14:paraId="6A03E211" w14:textId="64E91C57" w:rsidR="00306512" w:rsidRDefault="009506D7">
      <w:pPr>
        <w:pStyle w:val="TM4"/>
        <w:tabs>
          <w:tab w:val="right" w:leader="underscore" w:pos="9062"/>
        </w:tabs>
        <w:rPr>
          <w:rFonts w:asciiTheme="minorHAnsi" w:eastAsiaTheme="minorEastAsia" w:hAnsiTheme="minorHAnsi"/>
          <w:noProof/>
          <w:lang w:eastAsia="fr-FR"/>
        </w:rPr>
      </w:pPr>
      <w:hyperlink w:anchor="_Toc222815533" w:history="1">
        <w:r w:rsidR="00306512" w:rsidRPr="006E5B7A">
          <w:rPr>
            <w:rStyle w:val="Lienhypertexte"/>
            <w:noProof/>
          </w:rPr>
          <w:t>DT/8.4.4. Rebouchages divers – déposes</w:t>
        </w:r>
        <w:r w:rsidR="00306512">
          <w:rPr>
            <w:noProof/>
            <w:webHidden/>
          </w:rPr>
          <w:tab/>
        </w:r>
        <w:r w:rsidR="00306512">
          <w:rPr>
            <w:noProof/>
            <w:webHidden/>
          </w:rPr>
          <w:fldChar w:fldCharType="begin"/>
        </w:r>
        <w:r w:rsidR="00306512">
          <w:rPr>
            <w:noProof/>
            <w:webHidden/>
          </w:rPr>
          <w:instrText xml:space="preserve"> PAGEREF _Toc222815533 \h </w:instrText>
        </w:r>
        <w:r w:rsidR="00306512">
          <w:rPr>
            <w:noProof/>
            <w:webHidden/>
          </w:rPr>
        </w:r>
        <w:r w:rsidR="00306512">
          <w:rPr>
            <w:noProof/>
            <w:webHidden/>
          </w:rPr>
          <w:fldChar w:fldCharType="separate"/>
        </w:r>
        <w:r w:rsidR="00306512">
          <w:rPr>
            <w:noProof/>
            <w:webHidden/>
          </w:rPr>
          <w:t>46</w:t>
        </w:r>
        <w:r w:rsidR="00306512">
          <w:rPr>
            <w:noProof/>
            <w:webHidden/>
          </w:rPr>
          <w:fldChar w:fldCharType="end"/>
        </w:r>
      </w:hyperlink>
    </w:p>
    <w:p w14:paraId="3204845D" w14:textId="4A3DCD01" w:rsidR="00306512" w:rsidRDefault="009506D7">
      <w:pPr>
        <w:pStyle w:val="TM4"/>
        <w:tabs>
          <w:tab w:val="right" w:leader="underscore" w:pos="9062"/>
        </w:tabs>
        <w:rPr>
          <w:rFonts w:asciiTheme="minorHAnsi" w:eastAsiaTheme="minorEastAsia" w:hAnsiTheme="minorHAnsi"/>
          <w:noProof/>
          <w:lang w:eastAsia="fr-FR"/>
        </w:rPr>
      </w:pPr>
      <w:hyperlink w:anchor="_Toc222815534" w:history="1">
        <w:r w:rsidR="00306512" w:rsidRPr="006E5B7A">
          <w:rPr>
            <w:rStyle w:val="Lienhypertexte"/>
            <w:noProof/>
          </w:rPr>
          <w:t>DT/8.4.5. Préparation – Protection des ouvrages</w:t>
        </w:r>
        <w:r w:rsidR="00306512">
          <w:rPr>
            <w:noProof/>
            <w:webHidden/>
          </w:rPr>
          <w:tab/>
        </w:r>
        <w:r w:rsidR="00306512">
          <w:rPr>
            <w:noProof/>
            <w:webHidden/>
          </w:rPr>
          <w:fldChar w:fldCharType="begin"/>
        </w:r>
        <w:r w:rsidR="00306512">
          <w:rPr>
            <w:noProof/>
            <w:webHidden/>
          </w:rPr>
          <w:instrText xml:space="preserve"> PAGEREF _Toc222815534 \h </w:instrText>
        </w:r>
        <w:r w:rsidR="00306512">
          <w:rPr>
            <w:noProof/>
            <w:webHidden/>
          </w:rPr>
        </w:r>
        <w:r w:rsidR="00306512">
          <w:rPr>
            <w:noProof/>
            <w:webHidden/>
          </w:rPr>
          <w:fldChar w:fldCharType="separate"/>
        </w:r>
        <w:r w:rsidR="00306512">
          <w:rPr>
            <w:noProof/>
            <w:webHidden/>
          </w:rPr>
          <w:t>46</w:t>
        </w:r>
        <w:r w:rsidR="00306512">
          <w:rPr>
            <w:noProof/>
            <w:webHidden/>
          </w:rPr>
          <w:fldChar w:fldCharType="end"/>
        </w:r>
      </w:hyperlink>
    </w:p>
    <w:p w14:paraId="7256A39F" w14:textId="792BB441" w:rsidR="00306512" w:rsidRDefault="009506D7">
      <w:pPr>
        <w:pStyle w:val="TM3"/>
        <w:rPr>
          <w:rFonts w:asciiTheme="minorHAnsi" w:eastAsiaTheme="minorEastAsia" w:hAnsiTheme="minorHAnsi"/>
          <w:lang w:eastAsia="fr-FR"/>
        </w:rPr>
      </w:pPr>
      <w:hyperlink w:anchor="_Toc222815535" w:history="1">
        <w:r w:rsidR="00306512" w:rsidRPr="006E5B7A">
          <w:rPr>
            <w:rStyle w:val="Lienhypertexte"/>
          </w:rPr>
          <w:t>DT/8.5. Description des systèmes</w:t>
        </w:r>
        <w:r w:rsidR="00306512">
          <w:rPr>
            <w:webHidden/>
          </w:rPr>
          <w:tab/>
        </w:r>
        <w:r w:rsidR="00306512">
          <w:rPr>
            <w:webHidden/>
          </w:rPr>
          <w:fldChar w:fldCharType="begin"/>
        </w:r>
        <w:r w:rsidR="00306512">
          <w:rPr>
            <w:webHidden/>
          </w:rPr>
          <w:instrText xml:space="preserve"> PAGEREF _Toc222815535 \h </w:instrText>
        </w:r>
        <w:r w:rsidR="00306512">
          <w:rPr>
            <w:webHidden/>
          </w:rPr>
        </w:r>
        <w:r w:rsidR="00306512">
          <w:rPr>
            <w:webHidden/>
          </w:rPr>
          <w:fldChar w:fldCharType="separate"/>
        </w:r>
        <w:r w:rsidR="00306512">
          <w:rPr>
            <w:webHidden/>
          </w:rPr>
          <w:t>46</w:t>
        </w:r>
        <w:r w:rsidR="00306512">
          <w:rPr>
            <w:webHidden/>
          </w:rPr>
          <w:fldChar w:fldCharType="end"/>
        </w:r>
      </w:hyperlink>
    </w:p>
    <w:p w14:paraId="00D001AD" w14:textId="1CA218C6" w:rsidR="00306512" w:rsidRDefault="009506D7">
      <w:pPr>
        <w:pStyle w:val="TM4"/>
        <w:tabs>
          <w:tab w:val="right" w:leader="underscore" w:pos="9062"/>
        </w:tabs>
        <w:rPr>
          <w:rFonts w:asciiTheme="minorHAnsi" w:eastAsiaTheme="minorEastAsia" w:hAnsiTheme="minorHAnsi"/>
          <w:noProof/>
          <w:lang w:eastAsia="fr-FR"/>
        </w:rPr>
      </w:pPr>
      <w:hyperlink w:anchor="_Toc222815536" w:history="1">
        <w:r w:rsidR="00306512" w:rsidRPr="006E5B7A">
          <w:rPr>
            <w:rStyle w:val="Lienhypertexte"/>
            <w:noProof/>
          </w:rPr>
          <w:t>DT/8.5.1. Matériaux de préparation</w:t>
        </w:r>
        <w:r w:rsidR="00306512">
          <w:rPr>
            <w:noProof/>
            <w:webHidden/>
          </w:rPr>
          <w:tab/>
        </w:r>
        <w:r w:rsidR="00306512">
          <w:rPr>
            <w:noProof/>
            <w:webHidden/>
          </w:rPr>
          <w:fldChar w:fldCharType="begin"/>
        </w:r>
        <w:r w:rsidR="00306512">
          <w:rPr>
            <w:noProof/>
            <w:webHidden/>
          </w:rPr>
          <w:instrText xml:space="preserve"> PAGEREF _Toc222815536 \h </w:instrText>
        </w:r>
        <w:r w:rsidR="00306512">
          <w:rPr>
            <w:noProof/>
            <w:webHidden/>
          </w:rPr>
        </w:r>
        <w:r w:rsidR="00306512">
          <w:rPr>
            <w:noProof/>
            <w:webHidden/>
          </w:rPr>
          <w:fldChar w:fldCharType="separate"/>
        </w:r>
        <w:r w:rsidR="00306512">
          <w:rPr>
            <w:noProof/>
            <w:webHidden/>
          </w:rPr>
          <w:t>46</w:t>
        </w:r>
        <w:r w:rsidR="00306512">
          <w:rPr>
            <w:noProof/>
            <w:webHidden/>
          </w:rPr>
          <w:fldChar w:fldCharType="end"/>
        </w:r>
      </w:hyperlink>
    </w:p>
    <w:p w14:paraId="46DD0783" w14:textId="62DA1E74" w:rsidR="00306512" w:rsidRDefault="009506D7">
      <w:pPr>
        <w:pStyle w:val="TM4"/>
        <w:tabs>
          <w:tab w:val="right" w:leader="underscore" w:pos="9062"/>
        </w:tabs>
        <w:rPr>
          <w:rFonts w:asciiTheme="minorHAnsi" w:eastAsiaTheme="minorEastAsia" w:hAnsiTheme="minorHAnsi"/>
          <w:noProof/>
          <w:lang w:eastAsia="fr-FR"/>
        </w:rPr>
      </w:pPr>
      <w:hyperlink w:anchor="_Toc222815537" w:history="1">
        <w:r w:rsidR="00306512" w:rsidRPr="006E5B7A">
          <w:rPr>
            <w:rStyle w:val="Lienhypertexte"/>
            <w:noProof/>
          </w:rPr>
          <w:t>DT/8.5.2. Toile de verre à peindre</w:t>
        </w:r>
        <w:r w:rsidR="00306512">
          <w:rPr>
            <w:noProof/>
            <w:webHidden/>
          </w:rPr>
          <w:tab/>
        </w:r>
        <w:r w:rsidR="00306512">
          <w:rPr>
            <w:noProof/>
            <w:webHidden/>
          </w:rPr>
          <w:fldChar w:fldCharType="begin"/>
        </w:r>
        <w:r w:rsidR="00306512">
          <w:rPr>
            <w:noProof/>
            <w:webHidden/>
          </w:rPr>
          <w:instrText xml:space="preserve"> PAGEREF _Toc222815537 \h </w:instrText>
        </w:r>
        <w:r w:rsidR="00306512">
          <w:rPr>
            <w:noProof/>
            <w:webHidden/>
          </w:rPr>
        </w:r>
        <w:r w:rsidR="00306512">
          <w:rPr>
            <w:noProof/>
            <w:webHidden/>
          </w:rPr>
          <w:fldChar w:fldCharType="separate"/>
        </w:r>
        <w:r w:rsidR="00306512">
          <w:rPr>
            <w:noProof/>
            <w:webHidden/>
          </w:rPr>
          <w:t>47</w:t>
        </w:r>
        <w:r w:rsidR="00306512">
          <w:rPr>
            <w:noProof/>
            <w:webHidden/>
          </w:rPr>
          <w:fldChar w:fldCharType="end"/>
        </w:r>
      </w:hyperlink>
    </w:p>
    <w:p w14:paraId="2876193D" w14:textId="6C8E7D0A" w:rsidR="00306512" w:rsidRDefault="009506D7">
      <w:pPr>
        <w:pStyle w:val="TM4"/>
        <w:tabs>
          <w:tab w:val="right" w:leader="underscore" w:pos="9062"/>
        </w:tabs>
        <w:rPr>
          <w:rFonts w:asciiTheme="minorHAnsi" w:eastAsiaTheme="minorEastAsia" w:hAnsiTheme="minorHAnsi"/>
          <w:noProof/>
          <w:lang w:eastAsia="fr-FR"/>
        </w:rPr>
      </w:pPr>
      <w:hyperlink w:anchor="_Toc222815538" w:history="1">
        <w:r w:rsidR="00306512" w:rsidRPr="006E5B7A">
          <w:rPr>
            <w:rStyle w:val="Lienhypertexte"/>
            <w:noProof/>
          </w:rPr>
          <w:t>DT/8.5.3. Peinture</w:t>
        </w:r>
        <w:r w:rsidR="00306512">
          <w:rPr>
            <w:noProof/>
            <w:webHidden/>
          </w:rPr>
          <w:tab/>
        </w:r>
        <w:r w:rsidR="00306512">
          <w:rPr>
            <w:noProof/>
            <w:webHidden/>
          </w:rPr>
          <w:fldChar w:fldCharType="begin"/>
        </w:r>
        <w:r w:rsidR="00306512">
          <w:rPr>
            <w:noProof/>
            <w:webHidden/>
          </w:rPr>
          <w:instrText xml:space="preserve"> PAGEREF _Toc222815538 \h </w:instrText>
        </w:r>
        <w:r w:rsidR="00306512">
          <w:rPr>
            <w:noProof/>
            <w:webHidden/>
          </w:rPr>
        </w:r>
        <w:r w:rsidR="00306512">
          <w:rPr>
            <w:noProof/>
            <w:webHidden/>
          </w:rPr>
          <w:fldChar w:fldCharType="separate"/>
        </w:r>
        <w:r w:rsidR="00306512">
          <w:rPr>
            <w:noProof/>
            <w:webHidden/>
          </w:rPr>
          <w:t>47</w:t>
        </w:r>
        <w:r w:rsidR="00306512">
          <w:rPr>
            <w:noProof/>
            <w:webHidden/>
          </w:rPr>
          <w:fldChar w:fldCharType="end"/>
        </w:r>
      </w:hyperlink>
    </w:p>
    <w:p w14:paraId="55B306A3" w14:textId="1907CEA1" w:rsidR="00306512" w:rsidRDefault="009506D7">
      <w:pPr>
        <w:pStyle w:val="TM3"/>
        <w:rPr>
          <w:rFonts w:asciiTheme="minorHAnsi" w:eastAsiaTheme="minorEastAsia" w:hAnsiTheme="minorHAnsi"/>
          <w:lang w:eastAsia="fr-FR"/>
        </w:rPr>
      </w:pPr>
      <w:hyperlink w:anchor="_Toc222815539" w:history="1">
        <w:r w:rsidR="00306512" w:rsidRPr="006E5B7A">
          <w:rPr>
            <w:rStyle w:val="Lienhypertexte"/>
          </w:rPr>
          <w:t>DT/8.6 – Fin de chantier</w:t>
        </w:r>
        <w:r w:rsidR="00306512">
          <w:rPr>
            <w:webHidden/>
          </w:rPr>
          <w:tab/>
        </w:r>
        <w:r w:rsidR="00306512">
          <w:rPr>
            <w:webHidden/>
          </w:rPr>
          <w:fldChar w:fldCharType="begin"/>
        </w:r>
        <w:r w:rsidR="00306512">
          <w:rPr>
            <w:webHidden/>
          </w:rPr>
          <w:instrText xml:space="preserve"> PAGEREF _Toc222815539 \h </w:instrText>
        </w:r>
        <w:r w:rsidR="00306512">
          <w:rPr>
            <w:webHidden/>
          </w:rPr>
        </w:r>
        <w:r w:rsidR="00306512">
          <w:rPr>
            <w:webHidden/>
          </w:rPr>
          <w:fldChar w:fldCharType="separate"/>
        </w:r>
        <w:r w:rsidR="00306512">
          <w:rPr>
            <w:webHidden/>
          </w:rPr>
          <w:t>47</w:t>
        </w:r>
        <w:r w:rsidR="00306512">
          <w:rPr>
            <w:webHidden/>
          </w:rPr>
          <w:fldChar w:fldCharType="end"/>
        </w:r>
      </w:hyperlink>
    </w:p>
    <w:p w14:paraId="50126E03" w14:textId="4FE3B329" w:rsidR="00306512" w:rsidRDefault="009506D7">
      <w:pPr>
        <w:pStyle w:val="TM2"/>
        <w:rPr>
          <w:rFonts w:asciiTheme="minorHAnsi" w:eastAsiaTheme="minorEastAsia" w:hAnsiTheme="minorHAnsi" w:cstheme="minorBidi"/>
          <w:b w:val="0"/>
          <w:smallCaps w:val="0"/>
          <w:lang w:eastAsia="fr-FR"/>
        </w:rPr>
      </w:pPr>
      <w:hyperlink w:anchor="_Toc222815540" w:history="1">
        <w:r w:rsidR="00306512" w:rsidRPr="006E5B7A">
          <w:rPr>
            <w:rStyle w:val="Lienhypertexte"/>
          </w:rPr>
          <w:t>ARTICLE DT/9 – Exigences pour la conception - Matériaux</w:t>
        </w:r>
        <w:r w:rsidR="00306512">
          <w:rPr>
            <w:webHidden/>
          </w:rPr>
          <w:tab/>
        </w:r>
        <w:r w:rsidR="00306512">
          <w:rPr>
            <w:webHidden/>
          </w:rPr>
          <w:fldChar w:fldCharType="begin"/>
        </w:r>
        <w:r w:rsidR="00306512">
          <w:rPr>
            <w:webHidden/>
          </w:rPr>
          <w:instrText xml:space="preserve"> PAGEREF _Toc222815540 \h </w:instrText>
        </w:r>
        <w:r w:rsidR="00306512">
          <w:rPr>
            <w:webHidden/>
          </w:rPr>
        </w:r>
        <w:r w:rsidR="00306512">
          <w:rPr>
            <w:webHidden/>
          </w:rPr>
          <w:fldChar w:fldCharType="separate"/>
        </w:r>
        <w:r w:rsidR="00306512">
          <w:rPr>
            <w:webHidden/>
          </w:rPr>
          <w:t>48</w:t>
        </w:r>
        <w:r w:rsidR="00306512">
          <w:rPr>
            <w:webHidden/>
          </w:rPr>
          <w:fldChar w:fldCharType="end"/>
        </w:r>
      </w:hyperlink>
    </w:p>
    <w:p w14:paraId="6E1337E9" w14:textId="032FDB74" w:rsidR="00306512" w:rsidRDefault="009506D7">
      <w:pPr>
        <w:pStyle w:val="TM3"/>
        <w:rPr>
          <w:rFonts w:asciiTheme="minorHAnsi" w:eastAsiaTheme="minorEastAsia" w:hAnsiTheme="minorHAnsi"/>
          <w:lang w:eastAsia="fr-FR"/>
        </w:rPr>
      </w:pPr>
      <w:hyperlink w:anchor="_Toc222815541" w:history="1">
        <w:r w:rsidR="00306512" w:rsidRPr="006E5B7A">
          <w:rPr>
            <w:rStyle w:val="Lienhypertexte"/>
          </w:rPr>
          <w:t>DT/9.1. – Qualités</w:t>
        </w:r>
        <w:r w:rsidR="00306512">
          <w:rPr>
            <w:webHidden/>
          </w:rPr>
          <w:tab/>
        </w:r>
        <w:r w:rsidR="00306512">
          <w:rPr>
            <w:webHidden/>
          </w:rPr>
          <w:fldChar w:fldCharType="begin"/>
        </w:r>
        <w:r w:rsidR="00306512">
          <w:rPr>
            <w:webHidden/>
          </w:rPr>
          <w:instrText xml:space="preserve"> PAGEREF _Toc222815541 \h </w:instrText>
        </w:r>
        <w:r w:rsidR="00306512">
          <w:rPr>
            <w:webHidden/>
          </w:rPr>
        </w:r>
        <w:r w:rsidR="00306512">
          <w:rPr>
            <w:webHidden/>
          </w:rPr>
          <w:fldChar w:fldCharType="separate"/>
        </w:r>
        <w:r w:rsidR="00306512">
          <w:rPr>
            <w:webHidden/>
          </w:rPr>
          <w:t>48</w:t>
        </w:r>
        <w:r w:rsidR="00306512">
          <w:rPr>
            <w:webHidden/>
          </w:rPr>
          <w:fldChar w:fldCharType="end"/>
        </w:r>
      </w:hyperlink>
    </w:p>
    <w:p w14:paraId="7254E924" w14:textId="0B00B08C" w:rsidR="00306512" w:rsidRDefault="009506D7">
      <w:pPr>
        <w:pStyle w:val="TM3"/>
        <w:rPr>
          <w:rFonts w:asciiTheme="minorHAnsi" w:eastAsiaTheme="minorEastAsia" w:hAnsiTheme="minorHAnsi"/>
          <w:lang w:eastAsia="fr-FR"/>
        </w:rPr>
      </w:pPr>
      <w:hyperlink w:anchor="_Toc222815542" w:history="1">
        <w:r w:rsidR="00306512" w:rsidRPr="006E5B7A">
          <w:rPr>
            <w:rStyle w:val="Lienhypertexte"/>
          </w:rPr>
          <w:t>DT/9.2 – Echantillons</w:t>
        </w:r>
        <w:r w:rsidR="00306512">
          <w:rPr>
            <w:webHidden/>
          </w:rPr>
          <w:tab/>
        </w:r>
        <w:r w:rsidR="00306512">
          <w:rPr>
            <w:webHidden/>
          </w:rPr>
          <w:fldChar w:fldCharType="begin"/>
        </w:r>
        <w:r w:rsidR="00306512">
          <w:rPr>
            <w:webHidden/>
          </w:rPr>
          <w:instrText xml:space="preserve"> PAGEREF _Toc222815542 \h </w:instrText>
        </w:r>
        <w:r w:rsidR="00306512">
          <w:rPr>
            <w:webHidden/>
          </w:rPr>
        </w:r>
        <w:r w:rsidR="00306512">
          <w:rPr>
            <w:webHidden/>
          </w:rPr>
          <w:fldChar w:fldCharType="separate"/>
        </w:r>
        <w:r w:rsidR="00306512">
          <w:rPr>
            <w:webHidden/>
          </w:rPr>
          <w:t>48</w:t>
        </w:r>
        <w:r w:rsidR="00306512">
          <w:rPr>
            <w:webHidden/>
          </w:rPr>
          <w:fldChar w:fldCharType="end"/>
        </w:r>
      </w:hyperlink>
    </w:p>
    <w:p w14:paraId="3E8101E4" w14:textId="18CB8AAA" w:rsidR="00306512" w:rsidRDefault="009506D7">
      <w:pPr>
        <w:pStyle w:val="TM2"/>
        <w:rPr>
          <w:rFonts w:asciiTheme="minorHAnsi" w:eastAsiaTheme="minorEastAsia" w:hAnsiTheme="minorHAnsi" w:cstheme="minorBidi"/>
          <w:b w:val="0"/>
          <w:smallCaps w:val="0"/>
          <w:lang w:eastAsia="fr-FR"/>
        </w:rPr>
      </w:pPr>
      <w:hyperlink w:anchor="_Toc222815543" w:history="1">
        <w:r w:rsidR="00306512" w:rsidRPr="006E5B7A">
          <w:rPr>
            <w:rStyle w:val="Lienhypertexte"/>
          </w:rPr>
          <w:t>ARTICLE DT/10 – Execution</w:t>
        </w:r>
        <w:r w:rsidR="00306512">
          <w:rPr>
            <w:webHidden/>
          </w:rPr>
          <w:tab/>
        </w:r>
        <w:r w:rsidR="00306512">
          <w:rPr>
            <w:webHidden/>
          </w:rPr>
          <w:fldChar w:fldCharType="begin"/>
        </w:r>
        <w:r w:rsidR="00306512">
          <w:rPr>
            <w:webHidden/>
          </w:rPr>
          <w:instrText xml:space="preserve"> PAGEREF _Toc222815543 \h </w:instrText>
        </w:r>
        <w:r w:rsidR="00306512">
          <w:rPr>
            <w:webHidden/>
          </w:rPr>
        </w:r>
        <w:r w:rsidR="00306512">
          <w:rPr>
            <w:webHidden/>
          </w:rPr>
          <w:fldChar w:fldCharType="separate"/>
        </w:r>
        <w:r w:rsidR="00306512">
          <w:rPr>
            <w:webHidden/>
          </w:rPr>
          <w:t>48</w:t>
        </w:r>
        <w:r w:rsidR="00306512">
          <w:rPr>
            <w:webHidden/>
          </w:rPr>
          <w:fldChar w:fldCharType="end"/>
        </w:r>
      </w:hyperlink>
    </w:p>
    <w:p w14:paraId="76324C62" w14:textId="61CEE25D" w:rsidR="00306512" w:rsidRDefault="009506D7">
      <w:pPr>
        <w:pStyle w:val="TM3"/>
        <w:rPr>
          <w:rFonts w:asciiTheme="minorHAnsi" w:eastAsiaTheme="minorEastAsia" w:hAnsiTheme="minorHAnsi"/>
          <w:lang w:eastAsia="fr-FR"/>
        </w:rPr>
      </w:pPr>
      <w:hyperlink w:anchor="_Toc222815544" w:history="1">
        <w:r w:rsidR="00306512" w:rsidRPr="006E5B7A">
          <w:rPr>
            <w:rStyle w:val="Lienhypertexte"/>
          </w:rPr>
          <w:t>DT/10.1. - Obligation de l’entrepreneur.</w:t>
        </w:r>
        <w:r w:rsidR="00306512">
          <w:rPr>
            <w:webHidden/>
          </w:rPr>
          <w:tab/>
        </w:r>
        <w:r w:rsidR="00306512">
          <w:rPr>
            <w:webHidden/>
          </w:rPr>
          <w:fldChar w:fldCharType="begin"/>
        </w:r>
        <w:r w:rsidR="00306512">
          <w:rPr>
            <w:webHidden/>
          </w:rPr>
          <w:instrText xml:space="preserve"> PAGEREF _Toc222815544 \h </w:instrText>
        </w:r>
        <w:r w:rsidR="00306512">
          <w:rPr>
            <w:webHidden/>
          </w:rPr>
        </w:r>
        <w:r w:rsidR="00306512">
          <w:rPr>
            <w:webHidden/>
          </w:rPr>
          <w:fldChar w:fldCharType="separate"/>
        </w:r>
        <w:r w:rsidR="00306512">
          <w:rPr>
            <w:webHidden/>
          </w:rPr>
          <w:t>48</w:t>
        </w:r>
        <w:r w:rsidR="00306512">
          <w:rPr>
            <w:webHidden/>
          </w:rPr>
          <w:fldChar w:fldCharType="end"/>
        </w:r>
      </w:hyperlink>
    </w:p>
    <w:p w14:paraId="02A95387" w14:textId="1A20A8F8" w:rsidR="00306512" w:rsidRDefault="009506D7">
      <w:pPr>
        <w:pStyle w:val="TM3"/>
        <w:rPr>
          <w:rFonts w:asciiTheme="minorHAnsi" w:eastAsiaTheme="minorEastAsia" w:hAnsiTheme="minorHAnsi"/>
          <w:lang w:eastAsia="fr-FR"/>
        </w:rPr>
      </w:pPr>
      <w:hyperlink w:anchor="_Toc222815545" w:history="1">
        <w:r w:rsidR="00306512" w:rsidRPr="006E5B7A">
          <w:rPr>
            <w:rStyle w:val="Lienhypertexte"/>
          </w:rPr>
          <w:t>DT/10.2. - Consistance des travaux</w:t>
        </w:r>
        <w:r w:rsidR="00306512">
          <w:rPr>
            <w:webHidden/>
          </w:rPr>
          <w:tab/>
        </w:r>
        <w:r w:rsidR="00306512">
          <w:rPr>
            <w:webHidden/>
          </w:rPr>
          <w:fldChar w:fldCharType="begin"/>
        </w:r>
        <w:r w:rsidR="00306512">
          <w:rPr>
            <w:webHidden/>
          </w:rPr>
          <w:instrText xml:space="preserve"> PAGEREF _Toc222815545 \h </w:instrText>
        </w:r>
        <w:r w:rsidR="00306512">
          <w:rPr>
            <w:webHidden/>
          </w:rPr>
        </w:r>
        <w:r w:rsidR="00306512">
          <w:rPr>
            <w:webHidden/>
          </w:rPr>
          <w:fldChar w:fldCharType="separate"/>
        </w:r>
        <w:r w:rsidR="00306512">
          <w:rPr>
            <w:webHidden/>
          </w:rPr>
          <w:t>48</w:t>
        </w:r>
        <w:r w:rsidR="00306512">
          <w:rPr>
            <w:webHidden/>
          </w:rPr>
          <w:fldChar w:fldCharType="end"/>
        </w:r>
      </w:hyperlink>
    </w:p>
    <w:p w14:paraId="34F60257" w14:textId="75E5443F" w:rsidR="00306512" w:rsidRDefault="009506D7">
      <w:pPr>
        <w:pStyle w:val="TM3"/>
        <w:rPr>
          <w:rFonts w:asciiTheme="minorHAnsi" w:eastAsiaTheme="minorEastAsia" w:hAnsiTheme="minorHAnsi"/>
          <w:lang w:eastAsia="fr-FR"/>
        </w:rPr>
      </w:pPr>
      <w:hyperlink w:anchor="_Toc222815546" w:history="1">
        <w:r w:rsidR="00306512" w:rsidRPr="006E5B7A">
          <w:rPr>
            <w:rStyle w:val="Lienhypertexte"/>
          </w:rPr>
          <w:t>DT/10.3. Nettoyage et propreté chantier</w:t>
        </w:r>
        <w:r w:rsidR="00306512">
          <w:rPr>
            <w:webHidden/>
          </w:rPr>
          <w:tab/>
        </w:r>
        <w:r w:rsidR="00306512">
          <w:rPr>
            <w:webHidden/>
          </w:rPr>
          <w:fldChar w:fldCharType="begin"/>
        </w:r>
        <w:r w:rsidR="00306512">
          <w:rPr>
            <w:webHidden/>
          </w:rPr>
          <w:instrText xml:space="preserve"> PAGEREF _Toc222815546 \h </w:instrText>
        </w:r>
        <w:r w:rsidR="00306512">
          <w:rPr>
            <w:webHidden/>
          </w:rPr>
        </w:r>
        <w:r w:rsidR="00306512">
          <w:rPr>
            <w:webHidden/>
          </w:rPr>
          <w:fldChar w:fldCharType="separate"/>
        </w:r>
        <w:r w:rsidR="00306512">
          <w:rPr>
            <w:webHidden/>
          </w:rPr>
          <w:t>49</w:t>
        </w:r>
        <w:r w:rsidR="00306512">
          <w:rPr>
            <w:webHidden/>
          </w:rPr>
          <w:fldChar w:fldCharType="end"/>
        </w:r>
      </w:hyperlink>
    </w:p>
    <w:p w14:paraId="5CC48219" w14:textId="5C1E38A5" w:rsidR="00306512" w:rsidRDefault="009506D7">
      <w:pPr>
        <w:pStyle w:val="TM3"/>
        <w:rPr>
          <w:rFonts w:asciiTheme="minorHAnsi" w:eastAsiaTheme="minorEastAsia" w:hAnsiTheme="minorHAnsi"/>
          <w:lang w:eastAsia="fr-FR"/>
        </w:rPr>
      </w:pPr>
      <w:hyperlink w:anchor="_Toc222815547" w:history="1">
        <w:r w:rsidR="00306512" w:rsidRPr="006E5B7A">
          <w:rPr>
            <w:rStyle w:val="Lienhypertexte"/>
          </w:rPr>
          <w:t>DT/10.4 Sécurité</w:t>
        </w:r>
        <w:r w:rsidR="00306512">
          <w:rPr>
            <w:webHidden/>
          </w:rPr>
          <w:tab/>
        </w:r>
        <w:r w:rsidR="00306512">
          <w:rPr>
            <w:webHidden/>
          </w:rPr>
          <w:fldChar w:fldCharType="begin"/>
        </w:r>
        <w:r w:rsidR="00306512">
          <w:rPr>
            <w:webHidden/>
          </w:rPr>
          <w:instrText xml:space="preserve"> PAGEREF _Toc222815547 \h </w:instrText>
        </w:r>
        <w:r w:rsidR="00306512">
          <w:rPr>
            <w:webHidden/>
          </w:rPr>
        </w:r>
        <w:r w:rsidR="00306512">
          <w:rPr>
            <w:webHidden/>
          </w:rPr>
          <w:fldChar w:fldCharType="separate"/>
        </w:r>
        <w:r w:rsidR="00306512">
          <w:rPr>
            <w:webHidden/>
          </w:rPr>
          <w:t>49</w:t>
        </w:r>
        <w:r w:rsidR="00306512">
          <w:rPr>
            <w:webHidden/>
          </w:rPr>
          <w:fldChar w:fldCharType="end"/>
        </w:r>
      </w:hyperlink>
    </w:p>
    <w:p w14:paraId="5AC883E3" w14:textId="3A838992" w:rsidR="00074B54" w:rsidRDefault="00E22229" w:rsidP="00417D91">
      <w:pPr>
        <w:spacing w:line="240" w:lineRule="auto"/>
      </w:pPr>
      <w:r>
        <w:fldChar w:fldCharType="end"/>
      </w:r>
      <w:r w:rsidR="00074B54">
        <w:br w:type="page"/>
      </w:r>
    </w:p>
    <w:p w14:paraId="7EF68EF5" w14:textId="5BA39B15" w:rsidR="00074B54" w:rsidRDefault="00E46BCA" w:rsidP="007B5018">
      <w:pPr>
        <w:pStyle w:val="Titre1"/>
        <w:spacing w:line="240" w:lineRule="auto"/>
        <w:rPr>
          <w:sz w:val="44"/>
          <w:szCs w:val="44"/>
        </w:rPr>
      </w:pPr>
      <w:bookmarkStart w:id="3" w:name="_Toc1721019"/>
      <w:bookmarkStart w:id="4" w:name="_Toc222815383"/>
      <w:r w:rsidRPr="00395220">
        <w:rPr>
          <w:sz w:val="44"/>
          <w:szCs w:val="44"/>
        </w:rPr>
        <w:lastRenderedPageBreak/>
        <w:t>DISPOSITIONS GENERALES</w:t>
      </w:r>
      <w:bookmarkEnd w:id="3"/>
      <w:r w:rsidR="00A723AA" w:rsidRPr="00395220">
        <w:rPr>
          <w:sz w:val="44"/>
          <w:szCs w:val="44"/>
        </w:rPr>
        <w:t xml:space="preserve"> – COMMUN</w:t>
      </w:r>
      <w:r w:rsidR="00F14C38" w:rsidRPr="00395220">
        <w:rPr>
          <w:sz w:val="44"/>
          <w:szCs w:val="44"/>
        </w:rPr>
        <w:t>E</w:t>
      </w:r>
      <w:r w:rsidR="00A723AA" w:rsidRPr="00395220">
        <w:rPr>
          <w:sz w:val="44"/>
          <w:szCs w:val="44"/>
        </w:rPr>
        <w:t xml:space="preserve">S </w:t>
      </w:r>
      <w:bookmarkStart w:id="5" w:name="_Toc1721020"/>
      <w:r w:rsidR="00074B54" w:rsidRPr="00395220">
        <w:rPr>
          <w:sz w:val="44"/>
          <w:szCs w:val="44"/>
        </w:rPr>
        <w:t>Présentation de l’opération</w:t>
      </w:r>
      <w:bookmarkEnd w:id="5"/>
      <w:bookmarkEnd w:id="4"/>
    </w:p>
    <w:p w14:paraId="7222CD6D" w14:textId="0A50B79C" w:rsidR="00395220" w:rsidRDefault="00395220" w:rsidP="00395220"/>
    <w:p w14:paraId="712E5D75" w14:textId="44748165" w:rsidR="00B77F2C" w:rsidRDefault="00B77F2C" w:rsidP="00EB1FCB">
      <w:pPr>
        <w:pStyle w:val="Titre2"/>
        <w:numPr>
          <w:ilvl w:val="0"/>
          <w:numId w:val="0"/>
        </w:numPr>
      </w:pPr>
      <w:bookmarkStart w:id="6" w:name="_Toc222815384"/>
      <w:r w:rsidRPr="00B77F2C">
        <w:t>Article DG/1 – PRESENTATION D</w:t>
      </w:r>
      <w:r w:rsidR="00B76E0A">
        <w:t>e l’operation</w:t>
      </w:r>
      <w:bookmarkEnd w:id="6"/>
    </w:p>
    <w:p w14:paraId="4494DC61" w14:textId="77777777" w:rsidR="009F4D41" w:rsidRPr="009F4D41" w:rsidRDefault="009F4D41" w:rsidP="009F4D41"/>
    <w:p w14:paraId="53D75A2B" w14:textId="47EB3869" w:rsidR="00074B54" w:rsidRPr="00EB1FCB" w:rsidRDefault="00B77F2C" w:rsidP="00B77F2C">
      <w:pPr>
        <w:pStyle w:val="Titre3"/>
        <w:numPr>
          <w:ilvl w:val="2"/>
          <w:numId w:val="3"/>
        </w:numPr>
        <w:spacing w:line="240" w:lineRule="auto"/>
        <w:ind w:left="0"/>
        <w:rPr>
          <w:sz w:val="24"/>
          <w:u w:val="none"/>
        </w:rPr>
      </w:pPr>
      <w:bookmarkStart w:id="7" w:name="_Toc1721021"/>
      <w:bookmarkStart w:id="8" w:name="_Toc222815385"/>
      <w:r w:rsidRPr="00EB1FCB">
        <w:rPr>
          <w:sz w:val="24"/>
          <w:u w:val="none"/>
        </w:rPr>
        <w:t>Objet</w:t>
      </w:r>
      <w:r w:rsidR="00074B54" w:rsidRPr="00EB1FCB">
        <w:rPr>
          <w:sz w:val="24"/>
          <w:u w:val="none"/>
        </w:rPr>
        <w:t xml:space="preserve"> de l’opération</w:t>
      </w:r>
      <w:bookmarkEnd w:id="7"/>
      <w:bookmarkEnd w:id="8"/>
    </w:p>
    <w:p w14:paraId="2B0C492C" w14:textId="13BA9E73" w:rsidR="00395220" w:rsidRDefault="00395220" w:rsidP="00417D91">
      <w:pPr>
        <w:spacing w:line="240" w:lineRule="auto"/>
      </w:pPr>
    </w:p>
    <w:p w14:paraId="62804A56" w14:textId="34735146" w:rsidR="00D5481B" w:rsidRPr="001C15CC" w:rsidRDefault="00395220" w:rsidP="002D1FA2">
      <w:pPr>
        <w:autoSpaceDE w:val="0"/>
        <w:autoSpaceDN w:val="0"/>
        <w:adjustRightInd w:val="0"/>
        <w:spacing w:line="240" w:lineRule="auto"/>
        <w:rPr>
          <w:rFonts w:cs="Times New Roman"/>
        </w:rPr>
      </w:pPr>
      <w:r w:rsidRPr="001C15CC">
        <w:rPr>
          <w:rFonts w:cs="Times New Roman"/>
        </w:rPr>
        <w:t xml:space="preserve">La présente opération rentre dans le cadre de l’amélioration du cadre de vie des militaires </w:t>
      </w:r>
      <w:r w:rsidR="003B1BB9" w:rsidRPr="001C15CC">
        <w:rPr>
          <w:rFonts w:cs="Times New Roman"/>
        </w:rPr>
        <w:t>du rang allemand</w:t>
      </w:r>
      <w:r w:rsidRPr="001C15CC">
        <w:rPr>
          <w:rFonts w:cs="Times New Roman"/>
        </w:rPr>
        <w:t xml:space="preserve"> du 291ème bataillon (291ème JgBtl) basé au quartier Leclerc à</w:t>
      </w:r>
      <w:r w:rsidR="002D1FA2">
        <w:rPr>
          <w:rFonts w:cs="Times New Roman"/>
        </w:rPr>
        <w:t xml:space="preserve"> </w:t>
      </w:r>
      <w:r w:rsidRPr="001C15CC">
        <w:rPr>
          <w:rFonts w:cs="Times New Roman"/>
        </w:rPr>
        <w:t>Illkirc</w:t>
      </w:r>
      <w:r w:rsidR="003B1BB9" w:rsidRPr="001C15CC">
        <w:rPr>
          <w:rFonts w:cs="Times New Roman"/>
        </w:rPr>
        <w:t xml:space="preserve">h-Graffenstaden (67). </w:t>
      </w:r>
      <w:r w:rsidR="003B1BB9" w:rsidRPr="00643660">
        <w:rPr>
          <w:rFonts w:cs="Times New Roman"/>
        </w:rPr>
        <w:t xml:space="preserve">Il a pour objet la rénovation de 16 Chambres avec leur salle de bain du bâtiment 011 de </w:t>
      </w:r>
      <w:r w:rsidR="003B1BB9" w:rsidRPr="006345EE">
        <w:rPr>
          <w:rFonts w:cs="Times New Roman"/>
        </w:rPr>
        <w:t xml:space="preserve">l’étage </w:t>
      </w:r>
      <w:r w:rsidR="00AF770A" w:rsidRPr="006345EE">
        <w:rPr>
          <w:rFonts w:cs="Times New Roman"/>
        </w:rPr>
        <w:t>1</w:t>
      </w:r>
      <w:r w:rsidR="006345EE" w:rsidRPr="006345EE">
        <w:rPr>
          <w:rFonts w:cs="Times New Roman"/>
        </w:rPr>
        <w:t xml:space="preserve"> (R+1)</w:t>
      </w:r>
      <w:r w:rsidR="00E24B76" w:rsidRPr="006345EE">
        <w:rPr>
          <w:rFonts w:cs="Times New Roman"/>
        </w:rPr>
        <w:t>.</w:t>
      </w:r>
    </w:p>
    <w:p w14:paraId="21BDCFCF" w14:textId="3667FF9B" w:rsidR="00B77F2C" w:rsidRPr="001C15CC" w:rsidRDefault="00CD404B" w:rsidP="003B1BB9">
      <w:pPr>
        <w:spacing w:line="240" w:lineRule="auto"/>
        <w:rPr>
          <w:rFonts w:cs="Times New Roman"/>
        </w:rPr>
      </w:pPr>
      <w:r>
        <w:rPr>
          <w:rFonts w:cs="Times New Roman"/>
        </w:rPr>
        <w:t xml:space="preserve">Les travaux feront l’objet d’un marché allotis </w:t>
      </w:r>
      <w:r w:rsidR="00B77F2C" w:rsidRPr="001C15CC">
        <w:rPr>
          <w:rFonts w:cs="Times New Roman"/>
        </w:rPr>
        <w:t>de tra</w:t>
      </w:r>
      <w:r w:rsidR="00C162EE" w:rsidRPr="001C15CC">
        <w:rPr>
          <w:rFonts w:cs="Times New Roman"/>
        </w:rPr>
        <w:t>va</w:t>
      </w:r>
      <w:r w:rsidR="00B77F2C" w:rsidRPr="001C15CC">
        <w:rPr>
          <w:rFonts w:cs="Times New Roman"/>
        </w:rPr>
        <w:t>ux indépendants, à la charge exclusive de l’acheteur public défini ci-avant.</w:t>
      </w:r>
    </w:p>
    <w:p w14:paraId="4858A34E" w14:textId="4FC4952D" w:rsidR="00C162EE" w:rsidRPr="001C15CC" w:rsidRDefault="00C162EE" w:rsidP="003B1BB9">
      <w:pPr>
        <w:spacing w:line="240" w:lineRule="auto"/>
        <w:rPr>
          <w:rFonts w:cs="Times New Roman"/>
        </w:rPr>
      </w:pPr>
    </w:p>
    <w:p w14:paraId="1D7CBF1B" w14:textId="77777777" w:rsidR="00B77F2C" w:rsidRPr="001C15CC" w:rsidRDefault="00B77F2C" w:rsidP="00B77F2C">
      <w:pPr>
        <w:autoSpaceDE w:val="0"/>
        <w:autoSpaceDN w:val="0"/>
        <w:adjustRightInd w:val="0"/>
        <w:spacing w:line="240" w:lineRule="auto"/>
        <w:jc w:val="left"/>
        <w:rPr>
          <w:rFonts w:cs="Times New Roman"/>
          <w:u w:val="single"/>
        </w:rPr>
      </w:pPr>
      <w:r w:rsidRPr="001C15CC">
        <w:rPr>
          <w:rFonts w:cs="Times New Roman"/>
          <w:u w:val="single"/>
        </w:rPr>
        <w:t>Liste des lots :</w:t>
      </w:r>
    </w:p>
    <w:p w14:paraId="55BC1E89" w14:textId="61B43FB8" w:rsidR="00B77F2C" w:rsidRPr="001C15CC" w:rsidRDefault="00B77F2C" w:rsidP="00B77F2C">
      <w:pPr>
        <w:autoSpaceDE w:val="0"/>
        <w:autoSpaceDN w:val="0"/>
        <w:adjustRightInd w:val="0"/>
        <w:spacing w:line="240" w:lineRule="auto"/>
        <w:jc w:val="left"/>
        <w:rPr>
          <w:rFonts w:cs="Times New Roman"/>
          <w:b/>
          <w:bCs/>
        </w:rPr>
      </w:pPr>
      <w:r w:rsidRPr="001C15CC">
        <w:rPr>
          <w:rFonts w:cs="Times New Roman"/>
        </w:rPr>
        <w:t xml:space="preserve">01 – Tous corps d’état </w:t>
      </w:r>
      <w:r w:rsidRPr="001C15CC">
        <w:rPr>
          <w:rFonts w:cs="Times New Roman"/>
          <w:b/>
          <w:bCs/>
        </w:rPr>
        <w:t>(présent marché)</w:t>
      </w:r>
      <w:r w:rsidR="00CD404B">
        <w:rPr>
          <w:rFonts w:cs="Times New Roman"/>
          <w:b/>
          <w:bCs/>
        </w:rPr>
        <w:t> </w:t>
      </w:r>
      <w:r w:rsidR="00CD404B" w:rsidRPr="00CD404B">
        <w:rPr>
          <w:rFonts w:cs="Times New Roman"/>
          <w:bCs/>
        </w:rPr>
        <w:t>;</w:t>
      </w:r>
    </w:p>
    <w:p w14:paraId="61F80089" w14:textId="452F4379" w:rsidR="00B77F2C" w:rsidRDefault="00B77F2C" w:rsidP="00B77F2C">
      <w:pPr>
        <w:spacing w:line="240" w:lineRule="auto"/>
        <w:rPr>
          <w:rFonts w:cs="Times New Roman"/>
        </w:rPr>
      </w:pPr>
      <w:r w:rsidRPr="001C15CC">
        <w:rPr>
          <w:rFonts w:cs="Times New Roman"/>
        </w:rPr>
        <w:t xml:space="preserve">02 </w:t>
      </w:r>
      <w:r w:rsidR="006345EE">
        <w:rPr>
          <w:rFonts w:cs="Times New Roman"/>
        </w:rPr>
        <w:t>–</w:t>
      </w:r>
      <w:r w:rsidRPr="001C15CC">
        <w:rPr>
          <w:rFonts w:cs="Times New Roman"/>
        </w:rPr>
        <w:t xml:space="preserve"> Electricité</w:t>
      </w:r>
      <w:r w:rsidR="00CD404B">
        <w:rPr>
          <w:rFonts w:cs="Times New Roman"/>
        </w:rPr>
        <w:t>.</w:t>
      </w:r>
    </w:p>
    <w:p w14:paraId="0D9AB634" w14:textId="2F70625B" w:rsidR="006345EE" w:rsidRDefault="006345EE" w:rsidP="00B77F2C">
      <w:pPr>
        <w:spacing w:line="240" w:lineRule="auto"/>
        <w:rPr>
          <w:rFonts w:cs="Times New Roman"/>
        </w:rPr>
      </w:pPr>
    </w:p>
    <w:p w14:paraId="4597E732" w14:textId="77777777" w:rsidR="006345EE" w:rsidRPr="006345EE" w:rsidRDefault="006345EE" w:rsidP="006345EE">
      <w:pPr>
        <w:spacing w:line="240" w:lineRule="auto"/>
        <w:rPr>
          <w:b/>
          <w:u w:val="single"/>
        </w:rPr>
      </w:pPr>
      <w:r w:rsidRPr="006345EE">
        <w:rPr>
          <w:b/>
          <w:u w:val="single"/>
        </w:rPr>
        <w:t>MAPA :</w:t>
      </w:r>
    </w:p>
    <w:p w14:paraId="6F8D2FF8" w14:textId="45D48B25" w:rsidR="006345EE" w:rsidRPr="006345EE" w:rsidRDefault="006345EE" w:rsidP="006345EE">
      <w:pPr>
        <w:spacing w:line="240" w:lineRule="auto"/>
      </w:pPr>
      <w:r w:rsidRPr="006345EE">
        <w:t>Commande désamiantage de la pièce N°16 – 1</w:t>
      </w:r>
      <w:r w:rsidR="00CD404B" w:rsidRPr="00CD404B">
        <w:rPr>
          <w:vertAlign w:val="superscript"/>
        </w:rPr>
        <w:t>er</w:t>
      </w:r>
      <w:r w:rsidR="00CD404B">
        <w:t xml:space="preserve"> </w:t>
      </w:r>
      <w:r w:rsidRPr="006345EE">
        <w:t>étage en cours (Amiante) ;</w:t>
      </w:r>
    </w:p>
    <w:p w14:paraId="16762FE3" w14:textId="77777777" w:rsidR="006345EE" w:rsidRPr="00771A89" w:rsidRDefault="006345EE" w:rsidP="006345EE">
      <w:pPr>
        <w:spacing w:line="240" w:lineRule="auto"/>
      </w:pPr>
      <w:r w:rsidRPr="006345EE">
        <w:t>Commande passée pour un coordonnateur de sécurité protection santé (SPS</w:t>
      </w:r>
      <w:r>
        <w:t>).</w:t>
      </w:r>
    </w:p>
    <w:p w14:paraId="057A10FB" w14:textId="77777777" w:rsidR="006345EE" w:rsidRPr="001C15CC" w:rsidRDefault="006345EE" w:rsidP="00B77F2C">
      <w:pPr>
        <w:spacing w:line="240" w:lineRule="auto"/>
      </w:pPr>
    </w:p>
    <w:p w14:paraId="3094B831" w14:textId="03F564B8" w:rsidR="00AD1F44" w:rsidRPr="00E46BCA" w:rsidRDefault="00AD1F44" w:rsidP="00417D91">
      <w:pPr>
        <w:spacing w:line="240" w:lineRule="auto"/>
      </w:pPr>
    </w:p>
    <w:p w14:paraId="06F458B8" w14:textId="49E99DE9" w:rsidR="00074B54" w:rsidRPr="00EB1FCB" w:rsidRDefault="00F9530B" w:rsidP="00A95A9E">
      <w:pPr>
        <w:pStyle w:val="Titre3"/>
        <w:numPr>
          <w:ilvl w:val="2"/>
          <w:numId w:val="4"/>
        </w:numPr>
        <w:spacing w:line="240" w:lineRule="auto"/>
        <w:rPr>
          <w:sz w:val="24"/>
          <w:u w:val="none"/>
        </w:rPr>
      </w:pPr>
      <w:bookmarkStart w:id="9" w:name="_Toc222815386"/>
      <w:r w:rsidRPr="00EB1FCB">
        <w:rPr>
          <w:sz w:val="24"/>
          <w:u w:val="none"/>
        </w:rPr>
        <w:t xml:space="preserve">Description sommaire des </w:t>
      </w:r>
      <w:r w:rsidR="002121CC" w:rsidRPr="00EB1FCB">
        <w:rPr>
          <w:sz w:val="24"/>
          <w:u w:val="none"/>
        </w:rPr>
        <w:t>ouvrages</w:t>
      </w:r>
      <w:bookmarkEnd w:id="9"/>
    </w:p>
    <w:p w14:paraId="780058B5" w14:textId="77777777" w:rsidR="00F9530B" w:rsidRPr="00F9530B" w:rsidRDefault="00F9530B" w:rsidP="00F9530B"/>
    <w:p w14:paraId="47214241" w14:textId="0F8E1B49" w:rsidR="002121CC" w:rsidRPr="002121CC" w:rsidRDefault="002121CC" w:rsidP="00306512">
      <w:pPr>
        <w:pStyle w:val="Paragraphedeliste"/>
        <w:numPr>
          <w:ilvl w:val="0"/>
          <w:numId w:val="37"/>
        </w:numPr>
        <w:rPr>
          <w:b/>
        </w:rPr>
      </w:pPr>
      <w:r w:rsidRPr="002121CC">
        <w:rPr>
          <w:b/>
        </w:rPr>
        <w:t>Terrain d’emprise :</w:t>
      </w:r>
    </w:p>
    <w:p w14:paraId="3338B502" w14:textId="77777777" w:rsidR="002121CC" w:rsidRPr="00207A8E" w:rsidRDefault="002121CC" w:rsidP="00141105">
      <w:bookmarkStart w:id="10" w:name="_Toc1721025"/>
      <w:r>
        <w:t>Les travaux sont</w:t>
      </w:r>
      <w:r w:rsidRPr="00207A8E">
        <w:t xml:space="preserve"> localisé</w:t>
      </w:r>
      <w:r>
        <w:t xml:space="preserve">s au 12 route du Rhin au </w:t>
      </w:r>
      <w:r w:rsidRPr="00207A8E">
        <w:t xml:space="preserve">Quartier </w:t>
      </w:r>
      <w:r>
        <w:t>Leclerc</w:t>
      </w:r>
      <w:r w:rsidRPr="00207A8E">
        <w:t xml:space="preserve"> à </w:t>
      </w:r>
      <w:r>
        <w:t>ILLKIRCH (67).</w:t>
      </w:r>
    </w:p>
    <w:bookmarkEnd w:id="10"/>
    <w:p w14:paraId="59B97C5C" w14:textId="2DAAC02C" w:rsidR="002121CC" w:rsidRDefault="002121CC" w:rsidP="002121CC"/>
    <w:p w14:paraId="0A9B362C" w14:textId="5E915798" w:rsidR="00141105" w:rsidRDefault="00141105" w:rsidP="00306512">
      <w:pPr>
        <w:pStyle w:val="Paragraphedeliste"/>
        <w:numPr>
          <w:ilvl w:val="0"/>
          <w:numId w:val="37"/>
        </w:numPr>
        <w:rPr>
          <w:b/>
        </w:rPr>
      </w:pPr>
      <w:r w:rsidRPr="00141105">
        <w:rPr>
          <w:b/>
        </w:rPr>
        <w:t>Ouvrages existants :</w:t>
      </w:r>
    </w:p>
    <w:p w14:paraId="54707C80" w14:textId="47150FB6" w:rsidR="00141105" w:rsidRPr="00141105" w:rsidRDefault="00141105" w:rsidP="00141105">
      <w:pPr>
        <w:spacing w:line="240" w:lineRule="auto"/>
        <w:rPr>
          <w:rFonts w:cs="Times New Roman"/>
        </w:rPr>
      </w:pPr>
      <w:r w:rsidRPr="00141105">
        <w:rPr>
          <w:rFonts w:cs="Times New Roman"/>
        </w:rPr>
        <w:t>Le Bâtiment 011</w:t>
      </w:r>
      <w:r w:rsidR="00EA220F">
        <w:rPr>
          <w:rFonts w:cs="Times New Roman"/>
        </w:rPr>
        <w:t xml:space="preserve"> a été construit en 1966, et réhabilité en 2003</w:t>
      </w:r>
      <w:r w:rsidR="00DB0CD4">
        <w:rPr>
          <w:rFonts w:cs="Times New Roman"/>
        </w:rPr>
        <w:t>. Actuellement, il</w:t>
      </w:r>
      <w:r w:rsidRPr="00141105">
        <w:rPr>
          <w:rFonts w:cs="Times New Roman"/>
        </w:rPr>
        <w:t xml:space="preserve"> est utilisé par </w:t>
      </w:r>
      <w:r w:rsidR="00DB0CD4">
        <w:rPr>
          <w:rFonts w:cs="Times New Roman"/>
        </w:rPr>
        <w:t xml:space="preserve">la </w:t>
      </w:r>
      <w:r w:rsidRPr="00141105">
        <w:rPr>
          <w:rFonts w:cs="Times New Roman"/>
        </w:rPr>
        <w:t>1</w:t>
      </w:r>
      <w:r w:rsidRPr="00141105">
        <w:rPr>
          <w:rFonts w:cs="Times New Roman"/>
          <w:vertAlign w:val="superscript"/>
        </w:rPr>
        <w:t>ère</w:t>
      </w:r>
      <w:r w:rsidR="002D1FA2">
        <w:rPr>
          <w:rFonts w:cs="Times New Roman"/>
        </w:rPr>
        <w:t xml:space="preserve"> compagnie du </w:t>
      </w:r>
      <w:r w:rsidR="00DB0CD4">
        <w:rPr>
          <w:rFonts w:cs="Times New Roman"/>
        </w:rPr>
        <w:t>291è</w:t>
      </w:r>
      <w:r w:rsidR="002D1FA2">
        <w:rPr>
          <w:rFonts w:cs="Times New Roman"/>
        </w:rPr>
        <w:t>me JgBTL</w:t>
      </w:r>
      <w:r w:rsidRPr="00141105">
        <w:rPr>
          <w:rFonts w:cs="Times New Roman"/>
        </w:rPr>
        <w:t xml:space="preserve"> comme bâtiment d’hébergement. Le bâtiment est de t</w:t>
      </w:r>
      <w:r w:rsidR="00EA220F">
        <w:rPr>
          <w:rFonts w:cs="Times New Roman"/>
        </w:rPr>
        <w:t>ype R+2 avec une surface d’environ 3</w:t>
      </w:r>
      <w:r w:rsidR="00020950">
        <w:rPr>
          <w:rFonts w:cs="Times New Roman"/>
        </w:rPr>
        <w:t>28</w:t>
      </w:r>
      <w:r w:rsidR="00EB5F53">
        <w:rPr>
          <w:rFonts w:cs="Times New Roman"/>
        </w:rPr>
        <w:t>7</w:t>
      </w:r>
      <w:r w:rsidR="00EA220F">
        <w:rPr>
          <w:rFonts w:cs="Times New Roman"/>
        </w:rPr>
        <w:t xml:space="preserve"> </w:t>
      </w:r>
      <w:r w:rsidRPr="00141105">
        <w:rPr>
          <w:rFonts w:cs="Times New Roman"/>
        </w:rPr>
        <w:t xml:space="preserve">m². </w:t>
      </w:r>
    </w:p>
    <w:p w14:paraId="7A6529FD" w14:textId="2447B3D4" w:rsidR="00141105" w:rsidRDefault="00141105" w:rsidP="00141105">
      <w:pPr>
        <w:spacing w:line="240" w:lineRule="auto"/>
        <w:rPr>
          <w:rFonts w:cs="Times New Roman"/>
        </w:rPr>
      </w:pPr>
      <w:r w:rsidRPr="00141105">
        <w:rPr>
          <w:rFonts w:cs="Times New Roman"/>
        </w:rPr>
        <w:t xml:space="preserve">Après plusieurs années d’utilisation, les chambres et les salles de bain sont </w:t>
      </w:r>
      <w:r w:rsidR="001A4F2F">
        <w:rPr>
          <w:rFonts w:cs="Times New Roman"/>
        </w:rPr>
        <w:t xml:space="preserve">devenu </w:t>
      </w:r>
      <w:r w:rsidRPr="00141105">
        <w:rPr>
          <w:rFonts w:cs="Times New Roman"/>
        </w:rPr>
        <w:t>vétustes.</w:t>
      </w:r>
    </w:p>
    <w:p w14:paraId="26295FE8" w14:textId="77777777" w:rsidR="00141105" w:rsidRDefault="00141105" w:rsidP="00141105">
      <w:pPr>
        <w:spacing w:line="240" w:lineRule="auto"/>
        <w:rPr>
          <w:rFonts w:cs="Times New Roman"/>
        </w:rPr>
      </w:pPr>
    </w:p>
    <w:p w14:paraId="27082492" w14:textId="398B3E7C" w:rsidR="00141105" w:rsidRDefault="00141105" w:rsidP="00306512">
      <w:pPr>
        <w:pStyle w:val="Paragraphedeliste"/>
        <w:numPr>
          <w:ilvl w:val="0"/>
          <w:numId w:val="37"/>
        </w:numPr>
        <w:spacing w:line="240" w:lineRule="auto"/>
        <w:rPr>
          <w:rFonts w:cs="Times New Roman"/>
          <w:b/>
        </w:rPr>
      </w:pPr>
      <w:r w:rsidRPr="00141105">
        <w:rPr>
          <w:rFonts w:cs="Times New Roman"/>
          <w:b/>
        </w:rPr>
        <w:t>Ouvrages à réaliser :</w:t>
      </w:r>
    </w:p>
    <w:p w14:paraId="2E99B32C" w14:textId="61FC243C" w:rsidR="00141105" w:rsidRPr="001E7E8A" w:rsidRDefault="00DC4E5D" w:rsidP="00141105">
      <w:pPr>
        <w:spacing w:line="240" w:lineRule="auto"/>
        <w:rPr>
          <w:rFonts w:cs="Times New Roman"/>
        </w:rPr>
      </w:pPr>
      <w:r w:rsidRPr="00AE37BC">
        <w:rPr>
          <w:rFonts w:cs="Times New Roman"/>
        </w:rPr>
        <w:t>Au 1</w:t>
      </w:r>
      <w:r w:rsidRPr="00AE37BC">
        <w:rPr>
          <w:rFonts w:cs="Times New Roman"/>
          <w:vertAlign w:val="superscript"/>
        </w:rPr>
        <w:t>er</w:t>
      </w:r>
      <w:r w:rsidR="00141105" w:rsidRPr="00AE37BC">
        <w:rPr>
          <w:rFonts w:cs="Times New Roman"/>
        </w:rPr>
        <w:t xml:space="preserve"> étage, la rénovation porte sur </w:t>
      </w:r>
      <w:r w:rsidR="00F33F0B" w:rsidRPr="00AE37BC">
        <w:rPr>
          <w:rFonts w:cs="Times New Roman"/>
          <w:b/>
        </w:rPr>
        <w:t>13 chambres de 30</w:t>
      </w:r>
      <w:r w:rsidR="00CD404B">
        <w:rPr>
          <w:rFonts w:cs="Times New Roman"/>
          <w:b/>
        </w:rPr>
        <w:t xml:space="preserve"> </w:t>
      </w:r>
      <w:r w:rsidR="00F33F0B" w:rsidRPr="00AE37BC">
        <w:rPr>
          <w:rFonts w:cs="Times New Roman"/>
          <w:b/>
        </w:rPr>
        <w:t>m², 2</w:t>
      </w:r>
      <w:r w:rsidR="00141105" w:rsidRPr="00AE37BC">
        <w:rPr>
          <w:rFonts w:cs="Times New Roman"/>
          <w:b/>
        </w:rPr>
        <w:t xml:space="preserve"> chambres de 20</w:t>
      </w:r>
      <w:r w:rsidR="00CD404B">
        <w:rPr>
          <w:rFonts w:cs="Times New Roman"/>
          <w:b/>
        </w:rPr>
        <w:t xml:space="preserve"> </w:t>
      </w:r>
      <w:r w:rsidR="00141105" w:rsidRPr="00AE37BC">
        <w:rPr>
          <w:rFonts w:cs="Times New Roman"/>
          <w:b/>
        </w:rPr>
        <w:t>m²</w:t>
      </w:r>
      <w:r w:rsidR="00F33F0B" w:rsidRPr="00AE37BC">
        <w:rPr>
          <w:rFonts w:cs="Times New Roman"/>
          <w:b/>
        </w:rPr>
        <w:t xml:space="preserve"> et 1 chambre de 22 m²</w:t>
      </w:r>
      <w:r w:rsidR="00141105" w:rsidRPr="00AE37BC">
        <w:rPr>
          <w:rFonts w:cs="Times New Roman"/>
        </w:rPr>
        <w:t xml:space="preserve"> soit un total de </w:t>
      </w:r>
      <w:r w:rsidR="00141105" w:rsidRPr="00AE37BC">
        <w:rPr>
          <w:rFonts w:cs="Times New Roman"/>
          <w:b/>
        </w:rPr>
        <w:t>16 chambres</w:t>
      </w:r>
      <w:r w:rsidR="00A9204E" w:rsidRPr="00AE37BC">
        <w:rPr>
          <w:rFonts w:cs="Times New Roman"/>
        </w:rPr>
        <w:t xml:space="preserve"> existantes</w:t>
      </w:r>
      <w:r w:rsidR="000F5C2E" w:rsidRPr="00AE37BC">
        <w:rPr>
          <w:rFonts w:cs="Times New Roman"/>
        </w:rPr>
        <w:t xml:space="preserve"> avec leur salle d’eau</w:t>
      </w:r>
      <w:r w:rsidR="001A4F2F" w:rsidRPr="00AE37BC">
        <w:rPr>
          <w:rFonts w:cs="Times New Roman"/>
        </w:rPr>
        <w:t>. La surface a rénové est d’environ</w:t>
      </w:r>
      <w:r w:rsidR="00141105" w:rsidRPr="00AE37BC">
        <w:rPr>
          <w:rFonts w:cs="Times New Roman"/>
        </w:rPr>
        <w:t xml:space="preserve"> </w:t>
      </w:r>
      <w:r w:rsidR="00141105" w:rsidRPr="00AE37BC">
        <w:rPr>
          <w:rFonts w:cs="Times New Roman"/>
          <w:b/>
        </w:rPr>
        <w:t>517</w:t>
      </w:r>
      <w:r w:rsidR="00CD404B">
        <w:rPr>
          <w:rFonts w:cs="Times New Roman"/>
          <w:b/>
        </w:rPr>
        <w:t xml:space="preserve"> </w:t>
      </w:r>
      <w:r w:rsidR="00141105" w:rsidRPr="00AE37BC">
        <w:rPr>
          <w:rFonts w:cs="Times New Roman"/>
          <w:b/>
        </w:rPr>
        <w:t>m²</w:t>
      </w:r>
      <w:r w:rsidR="00141105" w:rsidRPr="00AE37BC">
        <w:rPr>
          <w:rFonts w:cs="Times New Roman"/>
        </w:rPr>
        <w:t>.</w:t>
      </w:r>
    </w:p>
    <w:p w14:paraId="220408A3" w14:textId="088C22F9" w:rsidR="009F4D41" w:rsidRPr="00141105" w:rsidRDefault="009F4D41" w:rsidP="00141105">
      <w:pPr>
        <w:rPr>
          <w:b/>
        </w:rPr>
      </w:pPr>
    </w:p>
    <w:p w14:paraId="1FDAD783" w14:textId="7CB61665" w:rsidR="00480B02" w:rsidRDefault="00F9530B" w:rsidP="00480B02">
      <w:r w:rsidRPr="001C15CC">
        <w:t>Principaux travaux à réaliser dans le cadre du marché :</w:t>
      </w:r>
    </w:p>
    <w:p w14:paraId="70862935" w14:textId="77777777" w:rsidR="00557146" w:rsidRPr="001C15CC" w:rsidRDefault="00557146" w:rsidP="00480B02"/>
    <w:p w14:paraId="07406F3B" w14:textId="685AED45" w:rsidR="00F9530B" w:rsidRPr="00557146" w:rsidRDefault="00557146" w:rsidP="00557146">
      <w:pPr>
        <w:jc w:val="center"/>
        <w:rPr>
          <w:b/>
          <w:u w:val="single"/>
        </w:rPr>
      </w:pPr>
      <w:r w:rsidRPr="00557146">
        <w:rPr>
          <w:b/>
          <w:u w:val="single"/>
        </w:rPr>
        <w:t>Lot n°1 : Tout corps d’état (TCE)</w:t>
      </w:r>
    </w:p>
    <w:p w14:paraId="4974F722" w14:textId="4439DF4E" w:rsidR="00F9530B" w:rsidRPr="001C15CC" w:rsidRDefault="00F9530B" w:rsidP="00480B02">
      <w:pPr>
        <w:rPr>
          <w:b/>
        </w:rPr>
      </w:pPr>
      <w:r w:rsidRPr="001C15CC">
        <w:rPr>
          <w:b/>
          <w:u w:val="single"/>
        </w:rPr>
        <w:t>Section technique n°1</w:t>
      </w:r>
      <w:r w:rsidR="001C15CC" w:rsidRPr="001C15CC">
        <w:rPr>
          <w:b/>
          <w:u w:val="single"/>
        </w:rPr>
        <w:t> :</w:t>
      </w:r>
      <w:r w:rsidR="001C15CC" w:rsidRPr="001C15CC">
        <w:rPr>
          <w:b/>
        </w:rPr>
        <w:t xml:space="preserve"> </w:t>
      </w:r>
      <w:r w:rsidRPr="001C15CC">
        <w:rPr>
          <w:b/>
        </w:rPr>
        <w:t>Gros œuvre</w:t>
      </w:r>
    </w:p>
    <w:p w14:paraId="36A814C4" w14:textId="1C7C9B22" w:rsidR="00F9530B" w:rsidRDefault="00B723FC" w:rsidP="00306512">
      <w:pPr>
        <w:pStyle w:val="Paragraphedeliste"/>
        <w:numPr>
          <w:ilvl w:val="0"/>
          <w:numId w:val="38"/>
        </w:numPr>
      </w:pPr>
      <w:r>
        <w:t>Les diverses installations de chantier (bennes, clôtur</w:t>
      </w:r>
      <w:r w:rsidR="000F5C2E">
        <w:t xml:space="preserve">es, bungalows, téléphones, </w:t>
      </w:r>
      <w:r w:rsidR="0010709D">
        <w:t>etc.</w:t>
      </w:r>
      <w:r w:rsidR="000F5C2E">
        <w:t>) ;</w:t>
      </w:r>
    </w:p>
    <w:p w14:paraId="2C34ACA4" w14:textId="5F106006" w:rsidR="003B5B3E" w:rsidRDefault="003B5B3E" w:rsidP="00306512">
      <w:pPr>
        <w:pStyle w:val="Paragraphedeliste"/>
        <w:numPr>
          <w:ilvl w:val="0"/>
          <w:numId w:val="38"/>
        </w:numPr>
      </w:pPr>
      <w:r>
        <w:t>Protection du couloir</w:t>
      </w:r>
      <w:r w:rsidR="000F5C2E">
        <w:t> ;</w:t>
      </w:r>
    </w:p>
    <w:p w14:paraId="68E049E2" w14:textId="17F3EA44" w:rsidR="00B723FC" w:rsidRDefault="00B723FC" w:rsidP="00306512">
      <w:pPr>
        <w:pStyle w:val="Paragraphedeliste"/>
        <w:numPr>
          <w:ilvl w:val="0"/>
          <w:numId w:val="38"/>
        </w:numPr>
      </w:pPr>
      <w:r>
        <w:t>Le balisage et signalisat</w:t>
      </w:r>
      <w:r w:rsidR="000F5C2E">
        <w:t>ion depuis le poste de sécurité ;</w:t>
      </w:r>
    </w:p>
    <w:p w14:paraId="3544BF88" w14:textId="7B7B24C8" w:rsidR="00B723FC" w:rsidRDefault="00B723FC" w:rsidP="00306512">
      <w:pPr>
        <w:pStyle w:val="Paragraphedeliste"/>
        <w:numPr>
          <w:ilvl w:val="0"/>
          <w:numId w:val="38"/>
        </w:numPr>
      </w:pPr>
      <w:r>
        <w:t>Les travaux de démolition, de dép</w:t>
      </w:r>
      <w:r w:rsidR="000F5C2E">
        <w:t>ose et l’évacuation des déchets ;</w:t>
      </w:r>
    </w:p>
    <w:p w14:paraId="7A598D53" w14:textId="5463D08D" w:rsidR="00B723FC" w:rsidRDefault="000F5C2E" w:rsidP="00306512">
      <w:pPr>
        <w:pStyle w:val="Paragraphedeliste"/>
        <w:numPr>
          <w:ilvl w:val="0"/>
          <w:numId w:val="38"/>
        </w:numPr>
      </w:pPr>
      <w:r>
        <w:t>Le raccordement divers ;</w:t>
      </w:r>
    </w:p>
    <w:p w14:paraId="54711757" w14:textId="3FBF5590" w:rsidR="008002E1" w:rsidRDefault="008002E1" w:rsidP="00306512">
      <w:pPr>
        <w:pStyle w:val="Paragraphedeliste"/>
        <w:numPr>
          <w:ilvl w:val="0"/>
          <w:numId w:val="38"/>
        </w:numPr>
      </w:pPr>
      <w:r>
        <w:t>Dépose de toutes la faïence en salle de bain</w:t>
      </w:r>
      <w:r w:rsidR="000F5C2E">
        <w:t> ;</w:t>
      </w:r>
    </w:p>
    <w:p w14:paraId="6DAC0904" w14:textId="684F13B7" w:rsidR="002D1FA2" w:rsidRDefault="002D1FA2" w:rsidP="00306512">
      <w:pPr>
        <w:pStyle w:val="Paragraphedeliste"/>
        <w:numPr>
          <w:ilvl w:val="0"/>
          <w:numId w:val="38"/>
        </w:numPr>
      </w:pPr>
      <w:r>
        <w:t>Dépose de la marche de douche</w:t>
      </w:r>
      <w:r w:rsidR="000A69C8" w:rsidRPr="000A69C8">
        <w:t xml:space="preserve"> </w:t>
      </w:r>
      <w:r w:rsidR="000A69C8">
        <w:t>avec le bac à douche</w:t>
      </w:r>
      <w:r w:rsidR="000F5C2E">
        <w:t> ;</w:t>
      </w:r>
    </w:p>
    <w:p w14:paraId="3D71A256" w14:textId="78CD6584" w:rsidR="00B723FC" w:rsidRDefault="00B723FC" w:rsidP="00306512">
      <w:pPr>
        <w:pStyle w:val="Paragraphedeliste"/>
        <w:numPr>
          <w:ilvl w:val="0"/>
          <w:numId w:val="38"/>
        </w:numPr>
      </w:pPr>
      <w:r>
        <w:t>Dépose des porte</w:t>
      </w:r>
      <w:r w:rsidR="002121CC">
        <w:t>s</w:t>
      </w:r>
      <w:r>
        <w:t xml:space="preserve"> des salles de bain</w:t>
      </w:r>
      <w:r w:rsidR="000F5C2E">
        <w:t> ;</w:t>
      </w:r>
    </w:p>
    <w:p w14:paraId="7C62E876" w14:textId="0B0EF279" w:rsidR="00785E87" w:rsidRDefault="00785E87" w:rsidP="00306512">
      <w:pPr>
        <w:pStyle w:val="Paragraphedeliste"/>
        <w:numPr>
          <w:ilvl w:val="0"/>
          <w:numId w:val="38"/>
        </w:numPr>
      </w:pPr>
      <w:r>
        <w:lastRenderedPageBreak/>
        <w:t>Dépose des parois de douches</w:t>
      </w:r>
      <w:r w:rsidR="000F5C2E">
        <w:t> ;</w:t>
      </w:r>
    </w:p>
    <w:p w14:paraId="1FCD3860" w14:textId="2A795B0E" w:rsidR="008002E1" w:rsidRDefault="008002E1" w:rsidP="00306512">
      <w:pPr>
        <w:pStyle w:val="Paragraphedeliste"/>
        <w:numPr>
          <w:ilvl w:val="0"/>
          <w:numId w:val="38"/>
        </w:numPr>
      </w:pPr>
      <w:r>
        <w:t>Dépose du faux plafond</w:t>
      </w:r>
      <w:r w:rsidR="000F5C2E">
        <w:t> ;</w:t>
      </w:r>
    </w:p>
    <w:p w14:paraId="3F0A6461" w14:textId="79D973A3" w:rsidR="00B723FC" w:rsidRPr="001C15CC" w:rsidRDefault="00B723FC" w:rsidP="00306512">
      <w:pPr>
        <w:pStyle w:val="Paragraphedeliste"/>
        <w:numPr>
          <w:ilvl w:val="0"/>
          <w:numId w:val="38"/>
        </w:numPr>
      </w:pPr>
      <w:r>
        <w:t>Les travaux de réservations et de rebouchages</w:t>
      </w:r>
      <w:r w:rsidR="000F5C2E">
        <w:t> ;</w:t>
      </w:r>
    </w:p>
    <w:p w14:paraId="41EDCA43" w14:textId="753B8000" w:rsidR="00480B02" w:rsidRDefault="00F9530B" w:rsidP="00306512">
      <w:pPr>
        <w:pStyle w:val="Paragraphedeliste"/>
        <w:numPr>
          <w:ilvl w:val="0"/>
          <w:numId w:val="38"/>
        </w:numPr>
        <w:suppressAutoHyphens/>
        <w:autoSpaceDN w:val="0"/>
        <w:spacing w:line="240" w:lineRule="auto"/>
        <w:contextualSpacing w:val="0"/>
        <w:textAlignment w:val="baseline"/>
      </w:pPr>
      <w:r w:rsidRPr="001C15CC">
        <w:t>Dépose des placards avec l’évacuation</w:t>
      </w:r>
      <w:bookmarkStart w:id="11" w:name="_Toc1721023"/>
      <w:r w:rsidR="000F5C2E">
        <w:t> ;</w:t>
      </w:r>
    </w:p>
    <w:p w14:paraId="5A399157" w14:textId="38D33864" w:rsidR="002121CC" w:rsidRDefault="002121CC" w:rsidP="00306512">
      <w:pPr>
        <w:pStyle w:val="Paragraphedeliste"/>
        <w:numPr>
          <w:ilvl w:val="0"/>
          <w:numId w:val="38"/>
        </w:numPr>
        <w:suppressAutoHyphens/>
        <w:autoSpaceDN w:val="0"/>
        <w:spacing w:line="240" w:lineRule="auto"/>
        <w:contextualSpacing w:val="0"/>
        <w:textAlignment w:val="baseline"/>
      </w:pPr>
      <w:r>
        <w:t>Les dif</w:t>
      </w:r>
      <w:r w:rsidR="000F5C2E">
        <w:t>férents ancrages et scellements ;</w:t>
      </w:r>
    </w:p>
    <w:p w14:paraId="2AB29F61" w14:textId="3D39FA3B" w:rsidR="006B318F" w:rsidRDefault="000F5C2E" w:rsidP="00306512">
      <w:pPr>
        <w:pStyle w:val="Paragraphedeliste"/>
        <w:numPr>
          <w:ilvl w:val="0"/>
          <w:numId w:val="38"/>
        </w:numPr>
        <w:suppressAutoHyphens/>
        <w:autoSpaceDN w:val="0"/>
        <w:spacing w:line="240" w:lineRule="auto"/>
        <w:contextualSpacing w:val="0"/>
        <w:textAlignment w:val="baseline"/>
      </w:pPr>
      <w:r>
        <w:t>Les enduits ;</w:t>
      </w:r>
    </w:p>
    <w:p w14:paraId="0BCC2EB9" w14:textId="37846171" w:rsidR="006B318F" w:rsidRDefault="006B318F" w:rsidP="00306512">
      <w:pPr>
        <w:pStyle w:val="Paragraphedeliste"/>
        <w:numPr>
          <w:ilvl w:val="0"/>
          <w:numId w:val="38"/>
        </w:numPr>
        <w:suppressAutoHyphens/>
        <w:autoSpaceDN w:val="0"/>
        <w:spacing w:line="240" w:lineRule="auto"/>
        <w:contextualSpacing w:val="0"/>
        <w:textAlignment w:val="baseline"/>
      </w:pPr>
      <w:r>
        <w:t>Nettoyage de chantier</w:t>
      </w:r>
      <w:r w:rsidR="000F5C2E">
        <w:t>.</w:t>
      </w:r>
    </w:p>
    <w:p w14:paraId="3547599E" w14:textId="487294D3" w:rsidR="00141105" w:rsidRDefault="00141105" w:rsidP="00141105">
      <w:pPr>
        <w:suppressAutoHyphens/>
        <w:autoSpaceDN w:val="0"/>
        <w:spacing w:line="240" w:lineRule="auto"/>
        <w:textAlignment w:val="baseline"/>
      </w:pPr>
    </w:p>
    <w:p w14:paraId="18466A48" w14:textId="50E261CF" w:rsidR="00141105" w:rsidRDefault="00141105" w:rsidP="00141105">
      <w:pPr>
        <w:rPr>
          <w:b/>
        </w:rPr>
      </w:pPr>
      <w:r w:rsidRPr="001C15CC">
        <w:rPr>
          <w:b/>
          <w:u w:val="single"/>
        </w:rPr>
        <w:t>Section technique n°</w:t>
      </w:r>
      <w:r>
        <w:rPr>
          <w:b/>
          <w:u w:val="single"/>
        </w:rPr>
        <w:t>2</w:t>
      </w:r>
      <w:r w:rsidRPr="001C15CC">
        <w:rPr>
          <w:b/>
          <w:u w:val="single"/>
        </w:rPr>
        <w:t> :</w:t>
      </w:r>
      <w:r w:rsidRPr="001C15CC">
        <w:rPr>
          <w:b/>
        </w:rPr>
        <w:t xml:space="preserve"> </w:t>
      </w:r>
      <w:r>
        <w:rPr>
          <w:b/>
        </w:rPr>
        <w:t>Plomberie, Sanitaire, Chauffage, Ventilation</w:t>
      </w:r>
    </w:p>
    <w:p w14:paraId="17CF18BF" w14:textId="400A3D23" w:rsidR="00933FEC" w:rsidRDefault="00933FEC" w:rsidP="00306512">
      <w:pPr>
        <w:pStyle w:val="Paragraphedeliste"/>
        <w:numPr>
          <w:ilvl w:val="0"/>
          <w:numId w:val="40"/>
        </w:numPr>
        <w:ind w:left="1134" w:hanging="425"/>
      </w:pPr>
      <w:r w:rsidRPr="00933FEC">
        <w:t>La neutr</w:t>
      </w:r>
      <w:r>
        <w:t>alisation des divers réseaux ex</w:t>
      </w:r>
      <w:r w:rsidR="000F5C2E">
        <w:t>istants et leurs consignations ;</w:t>
      </w:r>
    </w:p>
    <w:p w14:paraId="61DA62D8" w14:textId="07DE628A" w:rsidR="00933FEC" w:rsidRDefault="00933FEC" w:rsidP="00306512">
      <w:pPr>
        <w:pStyle w:val="Paragraphedeliste"/>
        <w:numPr>
          <w:ilvl w:val="0"/>
          <w:numId w:val="40"/>
        </w:numPr>
        <w:ind w:left="1134" w:hanging="425"/>
      </w:pPr>
      <w:r>
        <w:t>Dépose des installations de plomberie sanitaire</w:t>
      </w:r>
      <w:r w:rsidR="000F5C2E">
        <w:t> ;</w:t>
      </w:r>
    </w:p>
    <w:p w14:paraId="7BBAEDE2" w14:textId="7FA06EAE" w:rsidR="00933FEC" w:rsidRDefault="00933FEC" w:rsidP="00306512">
      <w:pPr>
        <w:pStyle w:val="Paragraphedeliste"/>
        <w:numPr>
          <w:ilvl w:val="0"/>
          <w:numId w:val="40"/>
        </w:numPr>
        <w:ind w:left="1134" w:hanging="425"/>
      </w:pPr>
      <w:r>
        <w:t>Dé</w:t>
      </w:r>
      <w:r w:rsidR="000F5C2E">
        <w:t>pose des installations diverses ;</w:t>
      </w:r>
    </w:p>
    <w:p w14:paraId="3920BC64" w14:textId="2C838687" w:rsidR="00933FEC" w:rsidRDefault="00933FEC" w:rsidP="00306512">
      <w:pPr>
        <w:pStyle w:val="Paragraphedeliste"/>
        <w:numPr>
          <w:ilvl w:val="0"/>
          <w:numId w:val="40"/>
        </w:numPr>
        <w:ind w:left="1134" w:hanging="425"/>
      </w:pPr>
      <w:r>
        <w:t>Reprise des réseaux des sanitaires</w:t>
      </w:r>
      <w:r w:rsidR="000F5C2E">
        <w:t> ;</w:t>
      </w:r>
    </w:p>
    <w:p w14:paraId="574E4567" w14:textId="671C3A67" w:rsidR="00933FEC" w:rsidRDefault="00933FEC" w:rsidP="00306512">
      <w:pPr>
        <w:pStyle w:val="Paragraphedeliste"/>
        <w:numPr>
          <w:ilvl w:val="0"/>
          <w:numId w:val="40"/>
        </w:numPr>
        <w:ind w:left="1134" w:hanging="425"/>
      </w:pPr>
      <w:r>
        <w:t>Fourniture et pose des équipements sanitaires (récepteur, robinetteries, lavabos</w:t>
      </w:r>
      <w:r w:rsidR="006B318F">
        <w:t xml:space="preserve">, </w:t>
      </w:r>
      <w:r w:rsidR="0010709D">
        <w:t>etc.</w:t>
      </w:r>
      <w:r>
        <w:t>)</w:t>
      </w:r>
      <w:r w:rsidR="000F5C2E">
        <w:t> ;</w:t>
      </w:r>
    </w:p>
    <w:p w14:paraId="7E5E3139" w14:textId="2E96FC89" w:rsidR="00933FEC" w:rsidRDefault="00933FEC" w:rsidP="00306512">
      <w:pPr>
        <w:pStyle w:val="Paragraphedeliste"/>
        <w:numPr>
          <w:ilvl w:val="0"/>
          <w:numId w:val="40"/>
        </w:numPr>
        <w:ind w:left="1134" w:hanging="425"/>
      </w:pPr>
      <w:r>
        <w:t>Fourniture et pose des équipements de chauffage (radiateurs, sèche serviette</w:t>
      </w:r>
      <w:r w:rsidR="006B318F">
        <w:t xml:space="preserve">, robinets thermostatique, </w:t>
      </w:r>
      <w:r w:rsidR="0010709D">
        <w:t>etc.</w:t>
      </w:r>
      <w:r>
        <w:t>)</w:t>
      </w:r>
      <w:r w:rsidR="000F5C2E">
        <w:t> ;</w:t>
      </w:r>
    </w:p>
    <w:p w14:paraId="2F786049" w14:textId="41A3ECC9" w:rsidR="00E12575" w:rsidRDefault="00E12575" w:rsidP="00306512">
      <w:pPr>
        <w:pStyle w:val="Paragraphedeliste"/>
        <w:numPr>
          <w:ilvl w:val="0"/>
          <w:numId w:val="40"/>
        </w:numPr>
        <w:ind w:left="1134" w:hanging="425"/>
      </w:pPr>
      <w:r>
        <w:t xml:space="preserve">Fourniture et pose </w:t>
      </w:r>
      <w:r w:rsidR="000F5C2E">
        <w:t>des meubles, lavabos et miroirs ;</w:t>
      </w:r>
    </w:p>
    <w:p w14:paraId="47D34BF2" w14:textId="0F9AE7BD" w:rsidR="00933FEC" w:rsidRDefault="00933FEC" w:rsidP="00306512">
      <w:pPr>
        <w:pStyle w:val="Paragraphedeliste"/>
        <w:numPr>
          <w:ilvl w:val="0"/>
          <w:numId w:val="40"/>
        </w:numPr>
        <w:ind w:left="1134" w:hanging="425"/>
      </w:pPr>
      <w:r>
        <w:t>Fourniture et pose d</w:t>
      </w:r>
      <w:r w:rsidR="006B318F">
        <w:t>e</w:t>
      </w:r>
      <w:r>
        <w:t xml:space="preserve"> nouvelle bouche de ventilation</w:t>
      </w:r>
      <w:r w:rsidR="000F5C2E">
        <w:t> ;</w:t>
      </w:r>
    </w:p>
    <w:p w14:paraId="12FFE18B" w14:textId="11BE230A" w:rsidR="006B318F" w:rsidRDefault="006B318F" w:rsidP="00306512">
      <w:pPr>
        <w:pStyle w:val="Paragraphedeliste"/>
        <w:numPr>
          <w:ilvl w:val="0"/>
          <w:numId w:val="40"/>
        </w:numPr>
        <w:ind w:left="1134" w:hanging="425"/>
      </w:pPr>
      <w:r>
        <w:t xml:space="preserve">La mise en eau, la désinfection et la </w:t>
      </w:r>
      <w:r w:rsidR="000F5C2E">
        <w:t>mise en service des réseaux ;</w:t>
      </w:r>
    </w:p>
    <w:p w14:paraId="3D0A82AD" w14:textId="215B7D5C" w:rsidR="006B318F" w:rsidRDefault="006B318F" w:rsidP="00306512">
      <w:pPr>
        <w:pStyle w:val="Paragraphedeliste"/>
        <w:numPr>
          <w:ilvl w:val="0"/>
          <w:numId w:val="40"/>
        </w:numPr>
        <w:ind w:left="1134" w:hanging="425"/>
      </w:pPr>
      <w:r>
        <w:t xml:space="preserve">Réalisation des études et notes de calculs pour le dimensionnement des </w:t>
      </w:r>
      <w:r w:rsidR="000F5C2E">
        <w:t>radiateurs et des canalisations ;</w:t>
      </w:r>
    </w:p>
    <w:p w14:paraId="40E39DEA" w14:textId="1D0BF810" w:rsidR="006B318F" w:rsidRDefault="006B318F" w:rsidP="00306512">
      <w:pPr>
        <w:pStyle w:val="Paragraphedeliste"/>
        <w:numPr>
          <w:ilvl w:val="0"/>
          <w:numId w:val="40"/>
        </w:numPr>
        <w:ind w:left="1134" w:hanging="425"/>
      </w:pPr>
      <w:r>
        <w:t>Toutes sujétions d</w:t>
      </w:r>
      <w:r w:rsidR="00EA220F">
        <w:t>e</w:t>
      </w:r>
      <w:r>
        <w:t xml:space="preserve"> reprises locales d’enduits et de peinture</w:t>
      </w:r>
      <w:r w:rsidR="000F5C2E">
        <w:t> ;</w:t>
      </w:r>
    </w:p>
    <w:p w14:paraId="4021236E" w14:textId="05077EF9" w:rsidR="006B318F" w:rsidRDefault="006B318F" w:rsidP="00306512">
      <w:pPr>
        <w:pStyle w:val="Paragraphedeliste"/>
        <w:numPr>
          <w:ilvl w:val="0"/>
          <w:numId w:val="40"/>
        </w:numPr>
        <w:ind w:left="1134" w:hanging="425"/>
      </w:pPr>
      <w:r>
        <w:t>Essais de fonction</w:t>
      </w:r>
      <w:r w:rsidR="000F5C2E">
        <w:t>nement et contrôles à effectuer ;</w:t>
      </w:r>
    </w:p>
    <w:p w14:paraId="7A3F9B58" w14:textId="6C36AA46" w:rsidR="006B318F" w:rsidRDefault="006B318F" w:rsidP="00306512">
      <w:pPr>
        <w:pStyle w:val="Paragraphedeliste"/>
        <w:numPr>
          <w:ilvl w:val="0"/>
          <w:numId w:val="40"/>
        </w:numPr>
        <w:ind w:left="1134" w:hanging="425"/>
      </w:pPr>
      <w:r>
        <w:t>Nettoyage de chantier</w:t>
      </w:r>
      <w:r w:rsidR="000F5C2E">
        <w:t>.</w:t>
      </w:r>
    </w:p>
    <w:p w14:paraId="5EBE0590" w14:textId="77777777" w:rsidR="006B318F" w:rsidRPr="00933FEC" w:rsidRDefault="006B318F" w:rsidP="006B318F">
      <w:pPr>
        <w:pStyle w:val="Paragraphedeliste"/>
        <w:ind w:left="1134"/>
      </w:pPr>
    </w:p>
    <w:p w14:paraId="64977AD2" w14:textId="6B8BA13B" w:rsidR="00141105" w:rsidRDefault="00141105" w:rsidP="00141105">
      <w:pPr>
        <w:rPr>
          <w:b/>
        </w:rPr>
      </w:pPr>
      <w:r>
        <w:rPr>
          <w:b/>
          <w:u w:val="single"/>
        </w:rPr>
        <w:t>Section technique n°3</w:t>
      </w:r>
      <w:r w:rsidRPr="00141105">
        <w:rPr>
          <w:b/>
          <w:u w:val="single"/>
        </w:rPr>
        <w:t xml:space="preserve"> :</w:t>
      </w:r>
      <w:r w:rsidRPr="00141105">
        <w:rPr>
          <w:b/>
        </w:rPr>
        <w:t xml:space="preserve"> </w:t>
      </w:r>
      <w:r>
        <w:rPr>
          <w:b/>
        </w:rPr>
        <w:t>Plâtrerie/Plafonds suspendu</w:t>
      </w:r>
    </w:p>
    <w:p w14:paraId="66B54DE4" w14:textId="224EAD0E" w:rsidR="006B318F" w:rsidRPr="006B318F" w:rsidRDefault="006B318F" w:rsidP="00306512">
      <w:pPr>
        <w:pStyle w:val="Paragraphedeliste"/>
        <w:numPr>
          <w:ilvl w:val="0"/>
          <w:numId w:val="41"/>
        </w:numPr>
        <w:tabs>
          <w:tab w:val="left" w:pos="1134"/>
        </w:tabs>
        <w:ind w:left="709" w:hanging="11"/>
      </w:pPr>
      <w:r w:rsidRPr="006B318F">
        <w:t>Mise en place d’un</w:t>
      </w:r>
      <w:r w:rsidR="000F5C2E">
        <w:t>e cloison dans la salle de bain ;</w:t>
      </w:r>
    </w:p>
    <w:p w14:paraId="7033FB31" w14:textId="3B477401" w:rsidR="006B318F" w:rsidRPr="006B318F" w:rsidRDefault="006B318F" w:rsidP="00306512">
      <w:pPr>
        <w:pStyle w:val="Paragraphedeliste"/>
        <w:numPr>
          <w:ilvl w:val="0"/>
          <w:numId w:val="41"/>
        </w:numPr>
        <w:tabs>
          <w:tab w:val="left" w:pos="1134"/>
        </w:tabs>
        <w:ind w:left="709" w:hanging="11"/>
      </w:pPr>
      <w:r w:rsidRPr="006B318F">
        <w:t>Mis</w:t>
      </w:r>
      <w:r w:rsidR="000F5C2E">
        <w:t>e en place d’un enduit vertical ;</w:t>
      </w:r>
    </w:p>
    <w:p w14:paraId="5BA58399" w14:textId="7AADBE8F" w:rsidR="006B318F" w:rsidRPr="006B318F" w:rsidRDefault="006B318F" w:rsidP="00306512">
      <w:pPr>
        <w:pStyle w:val="Paragraphedeliste"/>
        <w:numPr>
          <w:ilvl w:val="0"/>
          <w:numId w:val="41"/>
        </w:numPr>
        <w:tabs>
          <w:tab w:val="left" w:pos="1134"/>
        </w:tabs>
        <w:ind w:left="709" w:hanging="11"/>
      </w:pPr>
      <w:r w:rsidRPr="006B318F">
        <w:t>Fourniture et pose du plafond suspendu, y compris toutes les ossatures supports et accessoires de finitio</w:t>
      </w:r>
      <w:r w:rsidR="000F5C2E">
        <w:t>n ;</w:t>
      </w:r>
    </w:p>
    <w:p w14:paraId="67595013" w14:textId="767B8608" w:rsidR="006B318F" w:rsidRPr="006B318F" w:rsidRDefault="006B318F" w:rsidP="00306512">
      <w:pPr>
        <w:pStyle w:val="Paragraphedeliste"/>
        <w:numPr>
          <w:ilvl w:val="0"/>
          <w:numId w:val="41"/>
        </w:numPr>
        <w:tabs>
          <w:tab w:val="left" w:pos="1134"/>
        </w:tabs>
        <w:ind w:left="709" w:hanging="11"/>
      </w:pPr>
      <w:r w:rsidRPr="006B318F">
        <w:t>Nettoyage du chantier</w:t>
      </w:r>
      <w:r w:rsidR="000F5C2E">
        <w:t>.</w:t>
      </w:r>
    </w:p>
    <w:p w14:paraId="2CCEEA9D" w14:textId="71E6B096" w:rsidR="009F4D41" w:rsidRPr="006B318F" w:rsidRDefault="009F4D41" w:rsidP="003B7A1A">
      <w:pPr>
        <w:tabs>
          <w:tab w:val="left" w:pos="1134"/>
        </w:tabs>
        <w:rPr>
          <w:b/>
        </w:rPr>
      </w:pPr>
    </w:p>
    <w:p w14:paraId="56DC8A1A" w14:textId="1516D347" w:rsidR="00141105" w:rsidRDefault="00141105" w:rsidP="00141105">
      <w:pPr>
        <w:rPr>
          <w:b/>
        </w:rPr>
      </w:pPr>
      <w:r w:rsidRPr="001C15CC">
        <w:rPr>
          <w:b/>
          <w:u w:val="single"/>
        </w:rPr>
        <w:t>Section technique n°</w:t>
      </w:r>
      <w:r>
        <w:rPr>
          <w:b/>
          <w:u w:val="single"/>
        </w:rPr>
        <w:t>4</w:t>
      </w:r>
      <w:r w:rsidRPr="001C15CC">
        <w:rPr>
          <w:b/>
          <w:u w:val="single"/>
        </w:rPr>
        <w:t> :</w:t>
      </w:r>
      <w:r w:rsidRPr="001C15CC">
        <w:rPr>
          <w:b/>
        </w:rPr>
        <w:t xml:space="preserve"> </w:t>
      </w:r>
      <w:r>
        <w:rPr>
          <w:b/>
        </w:rPr>
        <w:t xml:space="preserve">Menuiseries </w:t>
      </w:r>
    </w:p>
    <w:p w14:paraId="2C4F21AD" w14:textId="63F7D4B9" w:rsidR="00785E87" w:rsidRDefault="00785E87" w:rsidP="00141105">
      <w:r w:rsidRPr="00785E87">
        <w:t>Les travaux dus au titre de la présente section technique concernant la fourniture et la pose des matériels suivants </w:t>
      </w:r>
      <w:r>
        <w:t>(Salle de bain)</w:t>
      </w:r>
      <w:r w:rsidR="007B5C17">
        <w:t> et la révision de la menuiserie extérieure :</w:t>
      </w:r>
    </w:p>
    <w:p w14:paraId="2FEEEF66" w14:textId="53EE0A45" w:rsidR="00785E87" w:rsidRPr="00AE37BC" w:rsidRDefault="00785E87" w:rsidP="00306512">
      <w:pPr>
        <w:pStyle w:val="Paragraphedeliste"/>
        <w:numPr>
          <w:ilvl w:val="0"/>
          <w:numId w:val="42"/>
        </w:numPr>
        <w:ind w:left="1134"/>
      </w:pPr>
      <w:r w:rsidRPr="00AE37BC">
        <w:t xml:space="preserve">Les </w:t>
      </w:r>
      <w:r w:rsidR="00DB0CD4" w:rsidRPr="00AE37BC">
        <w:t>portes</w:t>
      </w:r>
      <w:r w:rsidR="00323B87" w:rsidRPr="00AE37BC">
        <w:t xml:space="preserve"> </w:t>
      </w:r>
      <w:r w:rsidR="000F64F9" w:rsidRPr="00AE37BC">
        <w:t>des salles d’eau</w:t>
      </w:r>
      <w:r w:rsidR="00DB0CD4" w:rsidRPr="00AE37BC">
        <w:t>,</w:t>
      </w:r>
      <w:r w:rsidR="000F5C2E" w:rsidRPr="00AE37BC">
        <w:t xml:space="preserve"> huisseries métalliques ;</w:t>
      </w:r>
    </w:p>
    <w:p w14:paraId="408DB4E8" w14:textId="6C6D071C" w:rsidR="00785E87" w:rsidRDefault="00785E87" w:rsidP="00306512">
      <w:pPr>
        <w:pStyle w:val="Paragraphedeliste"/>
        <w:numPr>
          <w:ilvl w:val="0"/>
          <w:numId w:val="42"/>
        </w:numPr>
        <w:ind w:left="1134"/>
      </w:pPr>
      <w:r>
        <w:t>Les équipements (butoir</w:t>
      </w:r>
      <w:r w:rsidR="00FA4F58">
        <w:t>s</w:t>
      </w:r>
      <w:r>
        <w:t xml:space="preserve"> de portes, serrure, poignée de porte, …)</w:t>
      </w:r>
      <w:r w:rsidR="000F5C2E">
        <w:t> ;</w:t>
      </w:r>
    </w:p>
    <w:p w14:paraId="060AD4E4" w14:textId="5239F477" w:rsidR="00785E87" w:rsidRDefault="00785E87" w:rsidP="00306512">
      <w:pPr>
        <w:pStyle w:val="Paragraphedeliste"/>
        <w:numPr>
          <w:ilvl w:val="0"/>
          <w:numId w:val="42"/>
        </w:numPr>
        <w:ind w:left="1134"/>
      </w:pPr>
      <w:r>
        <w:t xml:space="preserve">Révisons des </w:t>
      </w:r>
      <w:r w:rsidR="008002E1">
        <w:t>fenêtres existantes</w:t>
      </w:r>
      <w:r w:rsidR="000F5C2E">
        <w:t> ;</w:t>
      </w:r>
    </w:p>
    <w:p w14:paraId="1ED0748C" w14:textId="0196141B" w:rsidR="008002E1" w:rsidRDefault="000F5C2E" w:rsidP="00306512">
      <w:pPr>
        <w:pStyle w:val="Paragraphedeliste"/>
        <w:numPr>
          <w:ilvl w:val="0"/>
          <w:numId w:val="42"/>
        </w:numPr>
        <w:ind w:left="1134"/>
      </w:pPr>
      <w:r>
        <w:t>Révisions des volets roulants ;</w:t>
      </w:r>
    </w:p>
    <w:p w14:paraId="07E6C93F" w14:textId="7BAC2921" w:rsidR="008002E1" w:rsidRDefault="008002E1" w:rsidP="00306512">
      <w:pPr>
        <w:pStyle w:val="Paragraphedeliste"/>
        <w:numPr>
          <w:ilvl w:val="0"/>
          <w:numId w:val="42"/>
        </w:numPr>
        <w:ind w:left="1134"/>
      </w:pPr>
      <w:r>
        <w:t>Nettoyage du chantier</w:t>
      </w:r>
      <w:r w:rsidR="000F5C2E">
        <w:t>.</w:t>
      </w:r>
    </w:p>
    <w:p w14:paraId="16B2CAC1" w14:textId="77777777" w:rsidR="000F5C2E" w:rsidRDefault="000F5C2E" w:rsidP="00EA220F">
      <w:pPr>
        <w:pStyle w:val="Paragraphedeliste"/>
        <w:ind w:left="1134"/>
      </w:pPr>
    </w:p>
    <w:p w14:paraId="66C6AA19" w14:textId="4A9E991C" w:rsidR="00141105" w:rsidRDefault="00141105" w:rsidP="00141105">
      <w:pPr>
        <w:rPr>
          <w:b/>
        </w:rPr>
      </w:pPr>
      <w:r w:rsidRPr="00141105">
        <w:rPr>
          <w:b/>
          <w:u w:val="single"/>
        </w:rPr>
        <w:t>Section technique n°5 :</w:t>
      </w:r>
      <w:r>
        <w:rPr>
          <w:b/>
        </w:rPr>
        <w:t xml:space="preserve"> Revêtements de sol/faïences</w:t>
      </w:r>
    </w:p>
    <w:p w14:paraId="41649207" w14:textId="7B285542" w:rsidR="008002E1" w:rsidRDefault="001A4F2F" w:rsidP="00306512">
      <w:pPr>
        <w:pStyle w:val="Paragraphedeliste"/>
        <w:numPr>
          <w:ilvl w:val="0"/>
          <w:numId w:val="43"/>
        </w:numPr>
        <w:ind w:left="1134" w:hanging="294"/>
      </w:pPr>
      <w:r>
        <w:t>Dépose des anciens</w:t>
      </w:r>
      <w:r w:rsidR="008002E1" w:rsidRPr="008002E1">
        <w:t xml:space="preserve"> revêtements </w:t>
      </w:r>
      <w:r>
        <w:t xml:space="preserve">de </w:t>
      </w:r>
      <w:r w:rsidR="008002E1" w:rsidRPr="008002E1">
        <w:t>sols</w:t>
      </w:r>
      <w:r w:rsidR="000F5C2E">
        <w:t> ;</w:t>
      </w:r>
    </w:p>
    <w:p w14:paraId="3E7155B6" w14:textId="21CBE983" w:rsidR="008002E1" w:rsidRDefault="008002E1" w:rsidP="00306512">
      <w:pPr>
        <w:pStyle w:val="Paragraphedeliste"/>
        <w:numPr>
          <w:ilvl w:val="0"/>
          <w:numId w:val="43"/>
        </w:numPr>
        <w:ind w:left="1134" w:hanging="294"/>
      </w:pPr>
      <w:r>
        <w:t xml:space="preserve">Fourniture d’un plan de calepinage </w:t>
      </w:r>
      <w:r w:rsidR="000F5C2E">
        <w:t>pour les revêtements de faïence ;</w:t>
      </w:r>
    </w:p>
    <w:p w14:paraId="52C43A87" w14:textId="5C3003A6" w:rsidR="008002E1" w:rsidRDefault="000F5C2E" w:rsidP="00306512">
      <w:pPr>
        <w:pStyle w:val="Paragraphedeliste"/>
        <w:numPr>
          <w:ilvl w:val="0"/>
          <w:numId w:val="43"/>
        </w:numPr>
        <w:ind w:left="1134" w:hanging="294"/>
      </w:pPr>
      <w:r>
        <w:t>Préparation des supports ;</w:t>
      </w:r>
    </w:p>
    <w:p w14:paraId="14B04D50" w14:textId="647E52BB" w:rsidR="008002E1" w:rsidRDefault="008002E1" w:rsidP="00306512">
      <w:pPr>
        <w:pStyle w:val="Paragraphedeliste"/>
        <w:numPr>
          <w:ilvl w:val="0"/>
          <w:numId w:val="43"/>
        </w:numPr>
        <w:ind w:left="1134" w:hanging="294"/>
      </w:pPr>
      <w:r>
        <w:t>Vérification des niveaux nécessaires au respect d</w:t>
      </w:r>
      <w:r w:rsidR="00EA220F">
        <w:t>es cô</w:t>
      </w:r>
      <w:r w:rsidR="000F5C2E">
        <w:t>tes d’arase des sols finis ;</w:t>
      </w:r>
    </w:p>
    <w:p w14:paraId="7ABFFF37" w14:textId="7E100894" w:rsidR="008002E1" w:rsidRDefault="008002E1" w:rsidP="00306512">
      <w:pPr>
        <w:pStyle w:val="Paragraphedeliste"/>
        <w:numPr>
          <w:ilvl w:val="0"/>
          <w:numId w:val="43"/>
        </w:numPr>
        <w:ind w:left="1134" w:hanging="294"/>
      </w:pPr>
      <w:r>
        <w:t>Réalisation des étanchéités</w:t>
      </w:r>
      <w:r w:rsidR="000F5C2E">
        <w:t> ;</w:t>
      </w:r>
    </w:p>
    <w:p w14:paraId="45E558C2" w14:textId="7700AC54" w:rsidR="008002E1" w:rsidRDefault="008002E1" w:rsidP="00306512">
      <w:pPr>
        <w:pStyle w:val="Paragraphedeliste"/>
        <w:numPr>
          <w:ilvl w:val="0"/>
          <w:numId w:val="43"/>
        </w:numPr>
        <w:ind w:left="1134" w:hanging="294"/>
      </w:pPr>
      <w:r>
        <w:t>F</w:t>
      </w:r>
      <w:r w:rsidR="004F481A">
        <w:t xml:space="preserve">ourniture et </w:t>
      </w:r>
      <w:r>
        <w:t xml:space="preserve">pose des revêtements </w:t>
      </w:r>
      <w:r w:rsidR="004F481A">
        <w:t>en faïences y compris les</w:t>
      </w:r>
      <w:r w:rsidR="000F5C2E">
        <w:t xml:space="preserve"> accessoires de finition divers ;</w:t>
      </w:r>
    </w:p>
    <w:p w14:paraId="681BBA45" w14:textId="03D6B1D6" w:rsidR="004F481A" w:rsidRDefault="004F481A" w:rsidP="00306512">
      <w:pPr>
        <w:pStyle w:val="Paragraphedeliste"/>
        <w:numPr>
          <w:ilvl w:val="0"/>
          <w:numId w:val="43"/>
        </w:numPr>
        <w:ind w:left="1134" w:hanging="294"/>
      </w:pPr>
      <w:r>
        <w:t>Fourniture et pos</w:t>
      </w:r>
      <w:r w:rsidR="001A4F2F">
        <w:t>e des revêtements de sol souple</w:t>
      </w:r>
      <w:r>
        <w:t>s</w:t>
      </w:r>
      <w:r w:rsidR="001A4F2F">
        <w:t>,</w:t>
      </w:r>
      <w:r>
        <w:t xml:space="preserve"> y compris plinthes et </w:t>
      </w:r>
      <w:r w:rsidR="000F5C2E">
        <w:t>accessoires de finition divers ;</w:t>
      </w:r>
    </w:p>
    <w:p w14:paraId="11D054F8" w14:textId="5ED91864" w:rsidR="004F481A" w:rsidRDefault="004F481A" w:rsidP="00306512">
      <w:pPr>
        <w:pStyle w:val="Paragraphedeliste"/>
        <w:numPr>
          <w:ilvl w:val="0"/>
          <w:numId w:val="43"/>
        </w:numPr>
        <w:ind w:left="1134" w:hanging="294"/>
      </w:pPr>
      <w:r>
        <w:lastRenderedPageBreak/>
        <w:t>Nettoyage du chantier</w:t>
      </w:r>
      <w:r w:rsidR="000F5C2E">
        <w:t>.</w:t>
      </w:r>
    </w:p>
    <w:p w14:paraId="2F4BBA8D" w14:textId="130659C3" w:rsidR="007639E5" w:rsidRPr="00785E87" w:rsidRDefault="007639E5" w:rsidP="009F4D41"/>
    <w:p w14:paraId="1E3712E8" w14:textId="1FA8B582" w:rsidR="00141105" w:rsidRDefault="00141105" w:rsidP="00141105">
      <w:pPr>
        <w:rPr>
          <w:b/>
        </w:rPr>
      </w:pPr>
      <w:r w:rsidRPr="001C15CC">
        <w:rPr>
          <w:b/>
          <w:u w:val="single"/>
        </w:rPr>
        <w:t>Section technique n°</w:t>
      </w:r>
      <w:r>
        <w:rPr>
          <w:b/>
          <w:u w:val="single"/>
        </w:rPr>
        <w:t>6</w:t>
      </w:r>
      <w:r w:rsidRPr="001C15CC">
        <w:rPr>
          <w:b/>
          <w:u w:val="single"/>
        </w:rPr>
        <w:t> :</w:t>
      </w:r>
      <w:r w:rsidRPr="001C15CC">
        <w:rPr>
          <w:b/>
        </w:rPr>
        <w:t xml:space="preserve"> </w:t>
      </w:r>
      <w:r>
        <w:rPr>
          <w:b/>
        </w:rPr>
        <w:t>Peinture</w:t>
      </w:r>
    </w:p>
    <w:p w14:paraId="2647F1F4" w14:textId="7B987355" w:rsidR="00141105" w:rsidRPr="004F481A" w:rsidRDefault="004F481A" w:rsidP="00306512">
      <w:pPr>
        <w:pStyle w:val="Paragraphedeliste"/>
        <w:numPr>
          <w:ilvl w:val="0"/>
          <w:numId w:val="44"/>
        </w:numPr>
        <w:ind w:left="1134" w:hanging="283"/>
      </w:pPr>
      <w:r w:rsidRPr="004F481A">
        <w:t>Dépose du revêtement mural existant</w:t>
      </w:r>
      <w:r w:rsidR="000F5C2E">
        <w:t> ;</w:t>
      </w:r>
    </w:p>
    <w:p w14:paraId="534600A6" w14:textId="08A6E855" w:rsidR="004F481A" w:rsidRPr="004F481A" w:rsidRDefault="000F5C2E" w:rsidP="00306512">
      <w:pPr>
        <w:pStyle w:val="Paragraphedeliste"/>
        <w:numPr>
          <w:ilvl w:val="0"/>
          <w:numId w:val="44"/>
        </w:numPr>
        <w:ind w:left="1134" w:hanging="283"/>
      </w:pPr>
      <w:r>
        <w:t>Préparation des supports ;</w:t>
      </w:r>
    </w:p>
    <w:p w14:paraId="7DF62745" w14:textId="4807EF37" w:rsidR="004F481A" w:rsidRPr="004F481A" w:rsidRDefault="004F481A" w:rsidP="00306512">
      <w:pPr>
        <w:pStyle w:val="Paragraphedeliste"/>
        <w:numPr>
          <w:ilvl w:val="0"/>
          <w:numId w:val="44"/>
        </w:numPr>
        <w:ind w:left="1134" w:hanging="283"/>
      </w:pPr>
      <w:r w:rsidRPr="004F481A">
        <w:t>Fourniture et pose de tous les produits et matériaux (dans les qualités et teintes imposées)</w:t>
      </w:r>
      <w:r w:rsidR="000F5C2E">
        <w:t> ;</w:t>
      </w:r>
    </w:p>
    <w:p w14:paraId="508D68D7" w14:textId="041F24AD" w:rsidR="004F481A" w:rsidRPr="004F481A" w:rsidRDefault="004F481A" w:rsidP="00306512">
      <w:pPr>
        <w:pStyle w:val="Paragraphedeliste"/>
        <w:numPr>
          <w:ilvl w:val="0"/>
          <w:numId w:val="44"/>
        </w:numPr>
        <w:ind w:left="1134" w:hanging="283"/>
      </w:pPr>
      <w:r w:rsidRPr="004F481A">
        <w:t>Protection des ouvrages</w:t>
      </w:r>
      <w:r w:rsidR="000F5C2E">
        <w:t> ;</w:t>
      </w:r>
    </w:p>
    <w:p w14:paraId="16417DE4" w14:textId="40B91AE5" w:rsidR="004F481A" w:rsidRDefault="004F481A" w:rsidP="00306512">
      <w:pPr>
        <w:pStyle w:val="Paragraphedeliste"/>
        <w:numPr>
          <w:ilvl w:val="0"/>
          <w:numId w:val="44"/>
        </w:numPr>
        <w:ind w:left="1134" w:hanging="283"/>
      </w:pPr>
      <w:r w:rsidRPr="004F481A">
        <w:t>Location et la mise en œuvre de tous les matériels et outillages né</w:t>
      </w:r>
      <w:r>
        <w:t>cessaires à l’exécution des travaux</w:t>
      </w:r>
      <w:r w:rsidR="000F5C2E">
        <w:t> ;</w:t>
      </w:r>
    </w:p>
    <w:p w14:paraId="27357C2A" w14:textId="2C7E5397" w:rsidR="009A49F3" w:rsidRDefault="009A49F3" w:rsidP="00306512">
      <w:pPr>
        <w:pStyle w:val="Paragraphedeliste"/>
        <w:numPr>
          <w:ilvl w:val="0"/>
          <w:numId w:val="44"/>
        </w:numPr>
        <w:ind w:left="1134" w:hanging="283"/>
      </w:pPr>
      <w:r>
        <w:t xml:space="preserve">Vérification des conditions thermo-hydrométriques du chantier, ainsi que celles de la propreté et des protections mises en place </w:t>
      </w:r>
      <w:r w:rsidR="000F5C2E">
        <w:t>avant l’intervention du peintre ;</w:t>
      </w:r>
    </w:p>
    <w:p w14:paraId="6BF29716" w14:textId="4DD409FD" w:rsidR="004F481A" w:rsidRDefault="004F481A" w:rsidP="00306512">
      <w:pPr>
        <w:pStyle w:val="Paragraphedeliste"/>
        <w:numPr>
          <w:ilvl w:val="0"/>
          <w:numId w:val="44"/>
        </w:numPr>
        <w:ind w:left="1134" w:hanging="283"/>
      </w:pPr>
      <w:r>
        <w:t>Réalisation des travaux de peinture</w:t>
      </w:r>
      <w:r w:rsidR="000F5C2E">
        <w:t> ;</w:t>
      </w:r>
    </w:p>
    <w:p w14:paraId="5A901684" w14:textId="59358DDA" w:rsidR="00821C4F" w:rsidRPr="00AE37BC" w:rsidRDefault="00821C4F" w:rsidP="00306512">
      <w:pPr>
        <w:pStyle w:val="Paragraphedeliste"/>
        <w:numPr>
          <w:ilvl w:val="0"/>
          <w:numId w:val="44"/>
        </w:numPr>
        <w:ind w:left="1134" w:hanging="283"/>
      </w:pPr>
      <w:r w:rsidRPr="00AE37BC">
        <w:t>Réalisation des travaux de peinture sur les portes et encadrement de portes </w:t>
      </w:r>
      <w:r w:rsidR="006345EE" w:rsidRPr="00AE37BC">
        <w:t>int/ext</w:t>
      </w:r>
      <w:r w:rsidRPr="00AE37BC">
        <w:t>;</w:t>
      </w:r>
    </w:p>
    <w:p w14:paraId="13C7F0E7" w14:textId="4727A06B" w:rsidR="00821C4F" w:rsidRDefault="004F481A" w:rsidP="00306512">
      <w:pPr>
        <w:pStyle w:val="Paragraphedeliste"/>
        <w:numPr>
          <w:ilvl w:val="0"/>
          <w:numId w:val="44"/>
        </w:numPr>
        <w:ind w:left="1134" w:hanging="283"/>
      </w:pPr>
      <w:r>
        <w:t>Réalisation des travaux de retouche</w:t>
      </w:r>
      <w:r w:rsidR="00EA220F">
        <w:t>s</w:t>
      </w:r>
      <w:r>
        <w:t xml:space="preserve"> si nécessaires à une</w:t>
      </w:r>
      <w:r w:rsidR="000F5C2E">
        <w:t xml:space="preserve"> parfaite finition des travaux ;</w:t>
      </w:r>
    </w:p>
    <w:p w14:paraId="65625610" w14:textId="1F51FE1E" w:rsidR="00821C4F" w:rsidRDefault="00754CF9" w:rsidP="00306512">
      <w:pPr>
        <w:pStyle w:val="Paragraphedeliste"/>
        <w:numPr>
          <w:ilvl w:val="0"/>
          <w:numId w:val="44"/>
        </w:numPr>
        <w:ind w:left="1134" w:hanging="283"/>
      </w:pPr>
      <w:r>
        <w:t>Application de peinture sur les par</w:t>
      </w:r>
      <w:r w:rsidR="000F5C2E">
        <w:t>ties visibles des canalisations ;</w:t>
      </w:r>
    </w:p>
    <w:p w14:paraId="5A53B977" w14:textId="317ABFFF" w:rsidR="004F481A" w:rsidRDefault="004F481A" w:rsidP="00306512">
      <w:pPr>
        <w:pStyle w:val="Paragraphedeliste"/>
        <w:numPr>
          <w:ilvl w:val="0"/>
          <w:numId w:val="44"/>
        </w:numPr>
        <w:ind w:left="1134" w:hanging="283"/>
      </w:pPr>
      <w:r>
        <w:t>Nettoyage du chantier</w:t>
      </w:r>
      <w:r w:rsidR="00754CF9">
        <w:t>.</w:t>
      </w:r>
    </w:p>
    <w:p w14:paraId="7CF2825E" w14:textId="7CD8B720" w:rsidR="009F4D41" w:rsidRPr="004F481A" w:rsidRDefault="009F4D41" w:rsidP="009F4D41"/>
    <w:p w14:paraId="49C9A186" w14:textId="7966275E" w:rsidR="00557146" w:rsidRPr="00557146" w:rsidRDefault="00557146" w:rsidP="00557146">
      <w:pPr>
        <w:jc w:val="center"/>
        <w:rPr>
          <w:b/>
          <w:u w:val="single"/>
        </w:rPr>
      </w:pPr>
      <w:r w:rsidRPr="00557146">
        <w:rPr>
          <w:b/>
          <w:u w:val="single"/>
        </w:rPr>
        <w:t>Lot n°2 : Electricité</w:t>
      </w:r>
    </w:p>
    <w:p w14:paraId="176B7F8D" w14:textId="38141AD2" w:rsidR="00557146" w:rsidRDefault="00557146" w:rsidP="00141105">
      <w:pPr>
        <w:rPr>
          <w:b/>
        </w:rPr>
      </w:pPr>
    </w:p>
    <w:p w14:paraId="7655C613" w14:textId="118EEACB" w:rsidR="00557146" w:rsidRDefault="00557146" w:rsidP="00141105">
      <w:pPr>
        <w:rPr>
          <w:b/>
        </w:rPr>
      </w:pPr>
      <w:r>
        <w:rPr>
          <w:b/>
        </w:rPr>
        <w:t>Le lot a pour objet la réalisation des travaux suivants :</w:t>
      </w:r>
    </w:p>
    <w:p w14:paraId="0476769D" w14:textId="696B0481" w:rsidR="00557146" w:rsidRPr="00CB78FD" w:rsidRDefault="00557146" w:rsidP="00306512">
      <w:pPr>
        <w:pStyle w:val="Paragraphedeliste"/>
        <w:numPr>
          <w:ilvl w:val="0"/>
          <w:numId w:val="39"/>
        </w:numPr>
      </w:pPr>
      <w:r w:rsidRPr="00CB78FD">
        <w:t>La consignation</w:t>
      </w:r>
      <w:r w:rsidR="000F5C2E">
        <w:t xml:space="preserve"> des installations électriques ;</w:t>
      </w:r>
    </w:p>
    <w:p w14:paraId="2D36734F" w14:textId="2B7EE04E" w:rsidR="004A2FA3" w:rsidRDefault="00557146" w:rsidP="00306512">
      <w:pPr>
        <w:pStyle w:val="Paragraphedeliste"/>
        <w:numPr>
          <w:ilvl w:val="0"/>
          <w:numId w:val="39"/>
        </w:numPr>
      </w:pPr>
      <w:r w:rsidRPr="00CB78FD">
        <w:t>L’inst</w:t>
      </w:r>
      <w:r w:rsidR="000F5C2E">
        <w:t>allation provisoire électrique ;</w:t>
      </w:r>
    </w:p>
    <w:p w14:paraId="42F9D41B" w14:textId="09A5EEFC" w:rsidR="00557146" w:rsidRDefault="004A2FA3" w:rsidP="00306512">
      <w:pPr>
        <w:pStyle w:val="Paragraphedeliste"/>
        <w:numPr>
          <w:ilvl w:val="0"/>
          <w:numId w:val="39"/>
        </w:numPr>
      </w:pPr>
      <w:r>
        <w:t>L</w:t>
      </w:r>
      <w:r w:rsidR="00557146" w:rsidRPr="00CB78FD">
        <w:t>a dépose et l’évacuation des instal</w:t>
      </w:r>
      <w:r w:rsidR="000F5C2E">
        <w:t>lations électriques existantes ;</w:t>
      </w:r>
    </w:p>
    <w:p w14:paraId="27A36944" w14:textId="0061845D" w:rsidR="00CB78FD" w:rsidRDefault="004A2FA3" w:rsidP="00306512">
      <w:pPr>
        <w:pStyle w:val="Paragraphedeliste"/>
        <w:numPr>
          <w:ilvl w:val="0"/>
          <w:numId w:val="39"/>
        </w:numPr>
      </w:pPr>
      <w:r>
        <w:t>La fourniture et la pose de nouveau</w:t>
      </w:r>
      <w:r w:rsidR="001A4F2F">
        <w:t>x</w:t>
      </w:r>
      <w:r>
        <w:t xml:space="preserve"> tableau</w:t>
      </w:r>
      <w:r w:rsidR="001A4F2F">
        <w:t>x</w:t>
      </w:r>
      <w:r w:rsidR="000F5C2E">
        <w:t> ;</w:t>
      </w:r>
    </w:p>
    <w:p w14:paraId="5EC64D1B" w14:textId="3E67E79A" w:rsidR="004A2FA3" w:rsidRDefault="004A2FA3" w:rsidP="00306512">
      <w:pPr>
        <w:pStyle w:val="Paragraphedeliste"/>
        <w:numPr>
          <w:ilvl w:val="0"/>
          <w:numId w:val="39"/>
        </w:numPr>
      </w:pPr>
      <w:r>
        <w:t>La fourniture, la pose et le raccordement des équi</w:t>
      </w:r>
      <w:r w:rsidR="000F5C2E">
        <w:t>pements électriques ;</w:t>
      </w:r>
    </w:p>
    <w:p w14:paraId="7AAA66C1" w14:textId="647B0E9B" w:rsidR="004A2FA3" w:rsidRDefault="001A4F2F" w:rsidP="00306512">
      <w:pPr>
        <w:pStyle w:val="Paragraphedeliste"/>
        <w:numPr>
          <w:ilvl w:val="0"/>
          <w:numId w:val="39"/>
        </w:numPr>
      </w:pPr>
      <w:r>
        <w:t>Réalisation des saignées</w:t>
      </w:r>
      <w:r w:rsidR="004A2FA3">
        <w:t xml:space="preserve"> dans les murs</w:t>
      </w:r>
      <w:r w:rsidR="000F5C2E">
        <w:t> ;</w:t>
      </w:r>
    </w:p>
    <w:p w14:paraId="72CB3459" w14:textId="2E1A599C" w:rsidR="004A2FA3" w:rsidRDefault="004A2FA3" w:rsidP="00306512">
      <w:pPr>
        <w:pStyle w:val="Paragraphedeliste"/>
        <w:numPr>
          <w:ilvl w:val="0"/>
          <w:numId w:val="39"/>
        </w:numPr>
      </w:pPr>
      <w:r>
        <w:t>La mise à l</w:t>
      </w:r>
      <w:r w:rsidR="000F5C2E">
        <w:t>a terre de tous les équipements ;</w:t>
      </w:r>
    </w:p>
    <w:p w14:paraId="349B69E4" w14:textId="14B62358" w:rsidR="004A2FA3" w:rsidRDefault="004A2FA3" w:rsidP="00306512">
      <w:pPr>
        <w:pStyle w:val="Paragraphedeliste"/>
        <w:numPr>
          <w:ilvl w:val="0"/>
          <w:numId w:val="39"/>
        </w:numPr>
      </w:pPr>
      <w:r>
        <w:t>La mise</w:t>
      </w:r>
      <w:r w:rsidR="000F5C2E">
        <w:t xml:space="preserve"> en place des chemins de câbles ;</w:t>
      </w:r>
    </w:p>
    <w:p w14:paraId="43F572A9" w14:textId="2C7577AF" w:rsidR="004A2FA3" w:rsidRDefault="004A2FA3" w:rsidP="00306512">
      <w:pPr>
        <w:pStyle w:val="Paragraphedeliste"/>
        <w:numPr>
          <w:ilvl w:val="0"/>
          <w:numId w:val="39"/>
        </w:numPr>
      </w:pPr>
      <w:r>
        <w:t>La mise en plac</w:t>
      </w:r>
      <w:r w:rsidR="000F5C2E">
        <w:t>e des goulottes de distribution ;</w:t>
      </w:r>
    </w:p>
    <w:p w14:paraId="5E537A1B" w14:textId="32CF5071" w:rsidR="004A2FA3" w:rsidRDefault="004A2FA3" w:rsidP="00306512">
      <w:pPr>
        <w:pStyle w:val="Paragraphedeliste"/>
        <w:numPr>
          <w:ilvl w:val="0"/>
          <w:numId w:val="39"/>
        </w:numPr>
      </w:pPr>
      <w:r>
        <w:t>La mise en place des interru</w:t>
      </w:r>
      <w:r w:rsidR="000F5C2E">
        <w:t>pteurs et des prises de courant ;</w:t>
      </w:r>
    </w:p>
    <w:p w14:paraId="0A2C8320" w14:textId="6AB677F7" w:rsidR="004A2FA3" w:rsidRDefault="004A2FA3" w:rsidP="00306512">
      <w:pPr>
        <w:pStyle w:val="Paragraphedeliste"/>
        <w:numPr>
          <w:ilvl w:val="0"/>
          <w:numId w:val="39"/>
        </w:numPr>
      </w:pPr>
      <w:r>
        <w:t>Installation prises TV</w:t>
      </w:r>
      <w:r w:rsidR="000F5C2E">
        <w:t> ;</w:t>
      </w:r>
    </w:p>
    <w:p w14:paraId="4AB031D9" w14:textId="090ABFED" w:rsidR="004A2FA3" w:rsidRDefault="004A2FA3" w:rsidP="00306512">
      <w:pPr>
        <w:pStyle w:val="Paragraphedeliste"/>
        <w:numPr>
          <w:ilvl w:val="0"/>
          <w:numId w:val="39"/>
        </w:numPr>
      </w:pPr>
      <w:r>
        <w:t>Installations d’éclairage intérieur</w:t>
      </w:r>
      <w:r w:rsidR="000F5C2E">
        <w:t> ;</w:t>
      </w:r>
    </w:p>
    <w:p w14:paraId="66D3631C" w14:textId="798D5308" w:rsidR="004A2FA3" w:rsidRDefault="004A2FA3" w:rsidP="00306512">
      <w:pPr>
        <w:pStyle w:val="Paragraphedeliste"/>
        <w:numPr>
          <w:ilvl w:val="0"/>
          <w:numId w:val="39"/>
        </w:numPr>
      </w:pPr>
      <w:r>
        <w:t xml:space="preserve">Installations de sécurité : Détecteur </w:t>
      </w:r>
      <w:r w:rsidR="00EA220F">
        <w:t>avertisseur autonome de fumée</w:t>
      </w:r>
      <w:r>
        <w:t xml:space="preserve"> (Daaf)</w:t>
      </w:r>
      <w:r w:rsidR="000F5C2E">
        <w:t> ;</w:t>
      </w:r>
    </w:p>
    <w:p w14:paraId="4961A4E0" w14:textId="3C0C51FF" w:rsidR="00141105" w:rsidRDefault="004A2FA3" w:rsidP="00306512">
      <w:pPr>
        <w:pStyle w:val="Paragraphedeliste"/>
        <w:numPr>
          <w:ilvl w:val="0"/>
          <w:numId w:val="39"/>
        </w:numPr>
      </w:pPr>
      <w:r>
        <w:t>Vérification des installations, essais et mesures.</w:t>
      </w:r>
    </w:p>
    <w:p w14:paraId="55CDA73C" w14:textId="77777777" w:rsidR="00D9449D" w:rsidRPr="00207A8E" w:rsidRDefault="00D9449D" w:rsidP="00D9449D">
      <w:pPr>
        <w:spacing w:line="240" w:lineRule="auto"/>
      </w:pPr>
    </w:p>
    <w:p w14:paraId="6EED994E" w14:textId="31A4003F" w:rsidR="00754CF9" w:rsidRPr="00AA323F" w:rsidRDefault="00754CF9" w:rsidP="00476F9D">
      <w:pPr>
        <w:pStyle w:val="Titre3"/>
        <w:numPr>
          <w:ilvl w:val="2"/>
          <w:numId w:val="4"/>
        </w:numPr>
        <w:spacing w:line="240" w:lineRule="auto"/>
        <w:rPr>
          <w:sz w:val="24"/>
          <w:u w:val="none"/>
        </w:rPr>
      </w:pPr>
      <w:bookmarkStart w:id="12" w:name="_Toc222815387"/>
      <w:bookmarkEnd w:id="11"/>
      <w:r w:rsidRPr="00AA323F">
        <w:rPr>
          <w:sz w:val="24"/>
          <w:u w:val="none"/>
        </w:rPr>
        <w:t>Phases d’exécution des travaux</w:t>
      </w:r>
      <w:bookmarkEnd w:id="12"/>
    </w:p>
    <w:p w14:paraId="4D52F5A2" w14:textId="2D6130CC" w:rsidR="00DB0CD4" w:rsidRPr="00DB0CD4" w:rsidRDefault="00DB0CD4" w:rsidP="00DB0CD4">
      <w:pPr>
        <w:ind w:left="12"/>
        <w:rPr>
          <w:rFonts w:ascii="Times New Roman Gras" w:eastAsiaTheme="majorEastAsia" w:hAnsi="Times New Roman Gras" w:cstheme="majorBidi"/>
          <w:color w:val="000000" w:themeColor="text1"/>
        </w:rPr>
      </w:pPr>
    </w:p>
    <w:p w14:paraId="0499D4FC" w14:textId="6975BE17" w:rsidR="00DB0CD4" w:rsidRDefault="00DB0CD4" w:rsidP="00DB0CD4">
      <w:pPr>
        <w:ind w:left="12"/>
        <w:rPr>
          <w:rFonts w:eastAsiaTheme="majorEastAsia" w:cs="Times New Roman"/>
          <w:color w:val="000000" w:themeColor="text1"/>
        </w:rPr>
      </w:pPr>
      <w:r w:rsidRPr="00AE37BC">
        <w:rPr>
          <w:rFonts w:eastAsiaTheme="majorEastAsia" w:cs="Times New Roman"/>
          <w:color w:val="000000" w:themeColor="text1"/>
        </w:rPr>
        <w:t xml:space="preserve">Les travaux se feront en site occupé. </w:t>
      </w:r>
      <w:r w:rsidRPr="00AE37BC">
        <w:rPr>
          <w:rFonts w:eastAsiaTheme="majorEastAsia" w:cs="Times New Roman"/>
        </w:rPr>
        <w:t xml:space="preserve">Le RDC et le </w:t>
      </w:r>
      <w:r w:rsidR="008A7208" w:rsidRPr="00AE37BC">
        <w:rPr>
          <w:rFonts w:eastAsiaTheme="majorEastAsia" w:cs="Times New Roman"/>
        </w:rPr>
        <w:t>2</w:t>
      </w:r>
      <w:r w:rsidR="008A7208" w:rsidRPr="00AE37BC">
        <w:rPr>
          <w:rFonts w:eastAsiaTheme="majorEastAsia" w:cs="Times New Roman"/>
          <w:vertAlign w:val="superscript"/>
        </w:rPr>
        <w:t>ème</w:t>
      </w:r>
      <w:r w:rsidRPr="00AE37BC">
        <w:rPr>
          <w:rFonts w:eastAsiaTheme="majorEastAsia" w:cs="Times New Roman"/>
          <w:vertAlign w:val="superscript"/>
        </w:rPr>
        <w:t xml:space="preserve"> </w:t>
      </w:r>
      <w:r w:rsidRPr="00AE37BC">
        <w:rPr>
          <w:rFonts w:eastAsiaTheme="majorEastAsia" w:cs="Times New Roman"/>
        </w:rPr>
        <w:t xml:space="preserve">étage, les chambres seront occupées. Seul, le </w:t>
      </w:r>
      <w:r w:rsidR="001C039D" w:rsidRPr="00AE37BC">
        <w:rPr>
          <w:rFonts w:eastAsiaTheme="majorEastAsia" w:cs="Times New Roman"/>
        </w:rPr>
        <w:t>1</w:t>
      </w:r>
      <w:r w:rsidR="00B133DA" w:rsidRPr="00AE37BC">
        <w:rPr>
          <w:rFonts w:eastAsiaTheme="majorEastAsia" w:cs="Times New Roman"/>
          <w:vertAlign w:val="superscript"/>
        </w:rPr>
        <w:t>er</w:t>
      </w:r>
      <w:r w:rsidR="00B133DA" w:rsidRPr="00AE37BC">
        <w:rPr>
          <w:rFonts w:eastAsiaTheme="majorEastAsia" w:cs="Times New Roman"/>
        </w:rPr>
        <w:t xml:space="preserve"> étage</w:t>
      </w:r>
      <w:r w:rsidRPr="00AE37BC">
        <w:rPr>
          <w:rFonts w:eastAsiaTheme="majorEastAsia" w:cs="Times New Roman"/>
        </w:rPr>
        <w:t xml:space="preserve"> sera vidé et inoccupé pour </w:t>
      </w:r>
      <w:r w:rsidRPr="00CD404B">
        <w:rPr>
          <w:rFonts w:eastAsiaTheme="majorEastAsia" w:cs="Times New Roman"/>
        </w:rPr>
        <w:t>les travaux.</w:t>
      </w:r>
      <w:r w:rsidR="003B5B3E" w:rsidRPr="00CD404B">
        <w:rPr>
          <w:rFonts w:eastAsiaTheme="majorEastAsia" w:cs="Times New Roman"/>
        </w:rPr>
        <w:t xml:space="preserve"> </w:t>
      </w:r>
      <w:r w:rsidR="00FA4F58" w:rsidRPr="00CD404B">
        <w:rPr>
          <w:rFonts w:eastAsiaTheme="majorEastAsia" w:cs="Times New Roman"/>
        </w:rPr>
        <w:t>Les travaux</w:t>
      </w:r>
      <w:r w:rsidR="00FA4F58">
        <w:rPr>
          <w:rFonts w:eastAsiaTheme="majorEastAsia" w:cs="Times New Roman"/>
        </w:rPr>
        <w:t xml:space="preserve"> se feront en deux temps : coté Est puis Ouest.</w:t>
      </w:r>
    </w:p>
    <w:p w14:paraId="60E2B437" w14:textId="77777777" w:rsidR="003B5B3E" w:rsidRPr="00DB0CD4" w:rsidRDefault="003B5B3E" w:rsidP="00DB0CD4">
      <w:pPr>
        <w:ind w:left="12"/>
        <w:rPr>
          <w:rFonts w:eastAsiaTheme="majorEastAsia" w:cs="Times New Roman"/>
          <w:color w:val="000000" w:themeColor="text1"/>
        </w:rPr>
      </w:pPr>
    </w:p>
    <w:p w14:paraId="7F15216C" w14:textId="7652084F" w:rsidR="00754CF9" w:rsidRPr="00EB1FCB" w:rsidRDefault="00754CF9" w:rsidP="00754CF9">
      <w:pPr>
        <w:pStyle w:val="Titre3"/>
        <w:numPr>
          <w:ilvl w:val="2"/>
          <w:numId w:val="4"/>
        </w:numPr>
        <w:spacing w:line="240" w:lineRule="auto"/>
        <w:rPr>
          <w:sz w:val="24"/>
          <w:u w:val="none"/>
        </w:rPr>
      </w:pPr>
      <w:bookmarkStart w:id="13" w:name="_Toc222815388"/>
      <w:r w:rsidRPr="00EB1FCB">
        <w:rPr>
          <w:sz w:val="24"/>
          <w:u w:val="none"/>
        </w:rPr>
        <w:t>Maitre d’ouvrage, maitre d’</w:t>
      </w:r>
      <w:r w:rsidR="00DB0CD4" w:rsidRPr="00EB1FCB">
        <w:rPr>
          <w:sz w:val="24"/>
          <w:u w:val="none"/>
        </w:rPr>
        <w:t>œuvre</w:t>
      </w:r>
      <w:bookmarkEnd w:id="13"/>
    </w:p>
    <w:p w14:paraId="642704A1" w14:textId="77777777" w:rsidR="00754CF9" w:rsidRPr="00754CF9" w:rsidRDefault="00754CF9" w:rsidP="00754CF9"/>
    <w:p w14:paraId="025F4B9D" w14:textId="77777777" w:rsidR="00754CF9" w:rsidRDefault="00754CF9" w:rsidP="00754CF9">
      <w:r>
        <w:t xml:space="preserve">Le représentant du pouvoir adjudicateur est le chef du bureau d’administration allemands. </w:t>
      </w:r>
    </w:p>
    <w:p w14:paraId="50022525" w14:textId="4778812C" w:rsidR="006345EE" w:rsidRDefault="006345EE" w:rsidP="006345EE">
      <w:r w:rsidRPr="006345EE">
        <w:t>Le maître de l'ouvrage est représenté par la DIR SID Nord-Est</w:t>
      </w:r>
      <w:r>
        <w:t>.</w:t>
      </w:r>
    </w:p>
    <w:p w14:paraId="1CE47851" w14:textId="2689B23F" w:rsidR="00754CF9" w:rsidRDefault="00754CF9" w:rsidP="00754CF9"/>
    <w:p w14:paraId="0DA3CD27" w14:textId="14D0EF93" w:rsidR="00754CF9" w:rsidRPr="00754CF9" w:rsidRDefault="006345EE" w:rsidP="00754CF9">
      <w:r w:rsidRPr="00EE40E9">
        <w:t>La maîtrise d'œuvre est assurée par l'USID de Strasbourg-Haguenau-Colmar / Section Exploitat</w:t>
      </w:r>
      <w:r w:rsidR="00EE40E9" w:rsidRPr="00EE40E9">
        <w:t>ion de la Maintenance / Antenne–</w:t>
      </w:r>
      <w:r w:rsidRPr="00EE40E9">
        <w:t>Illkirch</w:t>
      </w:r>
      <w:r w:rsidR="00EE40E9">
        <w:t>.</w:t>
      </w:r>
      <w:r w:rsidR="00754CF9">
        <w:t xml:space="preserve"> A ce titre, ses représentants sont les seuls habilités à donner des ordres de détail au responsable sur le chantier.</w:t>
      </w:r>
    </w:p>
    <w:p w14:paraId="2AE85D0B" w14:textId="2BA9FDEC" w:rsidR="003D4E1D" w:rsidRPr="003D4E1D" w:rsidRDefault="003D4E1D" w:rsidP="003D4E1D">
      <w:pPr>
        <w:spacing w:line="240" w:lineRule="auto"/>
      </w:pPr>
    </w:p>
    <w:p w14:paraId="2F463AAD" w14:textId="314C0F15" w:rsidR="00074B54" w:rsidRDefault="00074B54" w:rsidP="00064E36">
      <w:pPr>
        <w:pStyle w:val="Titre2"/>
        <w:numPr>
          <w:ilvl w:val="1"/>
          <w:numId w:val="21"/>
        </w:numPr>
        <w:spacing w:line="240" w:lineRule="auto"/>
      </w:pPr>
      <w:bookmarkStart w:id="14" w:name="_Toc1721031"/>
      <w:bookmarkStart w:id="15" w:name="_Toc222815389"/>
      <w:r>
        <w:lastRenderedPageBreak/>
        <w:t>Présentation du marché</w:t>
      </w:r>
      <w:bookmarkEnd w:id="14"/>
      <w:bookmarkEnd w:id="15"/>
    </w:p>
    <w:p w14:paraId="73778D8F" w14:textId="2C8526E5" w:rsidR="00074B54" w:rsidRPr="00295350" w:rsidRDefault="00074B54" w:rsidP="00585322">
      <w:pPr>
        <w:pStyle w:val="Titre3"/>
        <w:numPr>
          <w:ilvl w:val="2"/>
          <w:numId w:val="5"/>
        </w:numPr>
        <w:spacing w:line="240" w:lineRule="auto"/>
        <w:ind w:hanging="437"/>
        <w:rPr>
          <w:sz w:val="24"/>
          <w:u w:val="none"/>
        </w:rPr>
      </w:pPr>
      <w:bookmarkStart w:id="16" w:name="_Toc1721032"/>
      <w:bookmarkStart w:id="17" w:name="_Toc222815390"/>
      <w:r w:rsidRPr="00295350">
        <w:rPr>
          <w:sz w:val="24"/>
          <w:u w:val="none"/>
        </w:rPr>
        <w:t>Objet du marché</w:t>
      </w:r>
      <w:bookmarkEnd w:id="16"/>
      <w:bookmarkEnd w:id="17"/>
    </w:p>
    <w:p w14:paraId="3B719B06" w14:textId="77777777" w:rsidR="009E3128" w:rsidRPr="009E3128" w:rsidRDefault="009E3128" w:rsidP="009E3128"/>
    <w:p w14:paraId="3104DEBF" w14:textId="4EB31FE2" w:rsidR="003D4E1D" w:rsidRPr="00AE37BC" w:rsidRDefault="00473707" w:rsidP="003D4E1D">
      <w:pPr>
        <w:spacing w:line="240" w:lineRule="auto"/>
        <w:rPr>
          <w:rFonts w:cs="Times New Roman"/>
        </w:rPr>
      </w:pPr>
      <w:r w:rsidRPr="00AE37BC">
        <w:rPr>
          <w:rFonts w:cs="Times New Roman"/>
        </w:rPr>
        <w:t>Les travaux</w:t>
      </w:r>
      <w:r w:rsidR="003B5B3E" w:rsidRPr="00AE37BC">
        <w:rPr>
          <w:rFonts w:cs="Times New Roman"/>
        </w:rPr>
        <w:t xml:space="preserve"> consiste</w:t>
      </w:r>
      <w:r w:rsidRPr="00AE37BC">
        <w:rPr>
          <w:rFonts w:cs="Times New Roman"/>
        </w:rPr>
        <w:t>nt</w:t>
      </w:r>
      <w:r w:rsidR="003B5B3E" w:rsidRPr="00AE37BC">
        <w:rPr>
          <w:rFonts w:cs="Times New Roman"/>
        </w:rPr>
        <w:t xml:space="preserve"> à rénover </w:t>
      </w:r>
      <w:r w:rsidR="00931E15" w:rsidRPr="00AE37BC">
        <w:rPr>
          <w:rFonts w:cs="Times New Roman"/>
        </w:rPr>
        <w:t>le</w:t>
      </w:r>
      <w:r w:rsidR="005050C0" w:rsidRPr="00AE37BC">
        <w:rPr>
          <w:rFonts w:cs="Times New Roman"/>
        </w:rPr>
        <w:t xml:space="preserve"> 1</w:t>
      </w:r>
      <w:r w:rsidR="005050C0" w:rsidRPr="00AE37BC">
        <w:rPr>
          <w:rFonts w:cs="Times New Roman"/>
          <w:vertAlign w:val="superscript"/>
        </w:rPr>
        <w:t>er</w:t>
      </w:r>
      <w:r w:rsidR="005050C0" w:rsidRPr="00AE37BC">
        <w:rPr>
          <w:rFonts w:cs="Times New Roman"/>
        </w:rPr>
        <w:t xml:space="preserve"> </w:t>
      </w:r>
      <w:r w:rsidR="003B5B3E" w:rsidRPr="00AE37BC">
        <w:rPr>
          <w:rFonts w:cs="Times New Roman"/>
        </w:rPr>
        <w:t>étage</w:t>
      </w:r>
      <w:r w:rsidR="00931E15" w:rsidRPr="00AE37BC">
        <w:rPr>
          <w:rFonts w:cs="Times New Roman"/>
        </w:rPr>
        <w:t xml:space="preserve"> du bâtiment 011</w:t>
      </w:r>
      <w:r w:rsidR="003B5B3E" w:rsidRPr="00AE37BC">
        <w:rPr>
          <w:rFonts w:cs="Times New Roman"/>
        </w:rPr>
        <w:t xml:space="preserve">, la rénovation porte sur </w:t>
      </w:r>
      <w:r w:rsidR="00931E15" w:rsidRPr="00AE37BC">
        <w:rPr>
          <w:rFonts w:cs="Times New Roman"/>
          <w:b/>
        </w:rPr>
        <w:t>13 chambres de 30</w:t>
      </w:r>
      <w:r w:rsidR="00CD404B">
        <w:rPr>
          <w:rFonts w:cs="Times New Roman"/>
          <w:b/>
        </w:rPr>
        <w:t xml:space="preserve"> </w:t>
      </w:r>
      <w:r w:rsidR="00931E15" w:rsidRPr="00AE37BC">
        <w:rPr>
          <w:rFonts w:cs="Times New Roman"/>
          <w:b/>
        </w:rPr>
        <w:t xml:space="preserve">m² </w:t>
      </w:r>
      <w:r w:rsidR="00B749C2" w:rsidRPr="00AE37BC">
        <w:rPr>
          <w:rFonts w:cs="Times New Roman"/>
          <w:b/>
        </w:rPr>
        <w:t>et 1 chambre de 22</w:t>
      </w:r>
      <w:r w:rsidR="00CD404B">
        <w:rPr>
          <w:rFonts w:cs="Times New Roman"/>
          <w:b/>
        </w:rPr>
        <w:t xml:space="preserve"> </w:t>
      </w:r>
      <w:r w:rsidR="003B5B3E" w:rsidRPr="00AE37BC">
        <w:rPr>
          <w:rFonts w:cs="Times New Roman"/>
          <w:b/>
        </w:rPr>
        <w:t>m²</w:t>
      </w:r>
      <w:r w:rsidR="00B749C2" w:rsidRPr="00AE37BC">
        <w:rPr>
          <w:rFonts w:cs="Times New Roman"/>
          <w:b/>
        </w:rPr>
        <w:t xml:space="preserve"> et 2 chambres de 20</w:t>
      </w:r>
      <w:r w:rsidR="00CD404B">
        <w:rPr>
          <w:rFonts w:cs="Times New Roman"/>
          <w:b/>
        </w:rPr>
        <w:t xml:space="preserve"> </w:t>
      </w:r>
      <w:r w:rsidR="00B749C2" w:rsidRPr="00AE37BC">
        <w:rPr>
          <w:rFonts w:cs="Times New Roman"/>
          <w:b/>
        </w:rPr>
        <w:t>m²</w:t>
      </w:r>
      <w:r w:rsidR="003B5B3E" w:rsidRPr="00AE37BC">
        <w:rPr>
          <w:rFonts w:cs="Times New Roman"/>
        </w:rPr>
        <w:t xml:space="preserve"> soit un total de </w:t>
      </w:r>
      <w:r w:rsidR="003B5B3E" w:rsidRPr="00AE37BC">
        <w:rPr>
          <w:rFonts w:cs="Times New Roman"/>
          <w:b/>
        </w:rPr>
        <w:t>16 chambres</w:t>
      </w:r>
      <w:r w:rsidR="00931E15" w:rsidRPr="00AE37BC">
        <w:rPr>
          <w:rFonts w:cs="Times New Roman"/>
        </w:rPr>
        <w:t xml:space="preserve">. </w:t>
      </w:r>
    </w:p>
    <w:p w14:paraId="006FBF20" w14:textId="7774CD75" w:rsidR="00931E15" w:rsidRPr="00AE37BC" w:rsidRDefault="00931E15" w:rsidP="003D4E1D">
      <w:pPr>
        <w:spacing w:line="240" w:lineRule="auto"/>
        <w:rPr>
          <w:rFonts w:cs="Times New Roman"/>
        </w:rPr>
      </w:pPr>
      <w:r w:rsidRPr="00AE37BC">
        <w:rPr>
          <w:rFonts w:cs="Times New Roman"/>
        </w:rPr>
        <w:t>Les chambres de 30</w:t>
      </w:r>
      <w:r w:rsidR="00CD404B">
        <w:rPr>
          <w:rFonts w:cs="Times New Roman"/>
        </w:rPr>
        <w:t xml:space="preserve"> </w:t>
      </w:r>
      <w:r w:rsidRPr="00AE37BC">
        <w:rPr>
          <w:rFonts w:cs="Times New Roman"/>
        </w:rPr>
        <w:t>m² ont une salle de bain de 5</w:t>
      </w:r>
      <w:r w:rsidR="00CD404B">
        <w:rPr>
          <w:rFonts w:cs="Times New Roman"/>
        </w:rPr>
        <w:t xml:space="preserve"> </w:t>
      </w:r>
      <w:r w:rsidRPr="00AE37BC">
        <w:rPr>
          <w:rFonts w:cs="Times New Roman"/>
        </w:rPr>
        <w:t>m² ou de 4</w:t>
      </w:r>
      <w:r w:rsidR="00CD404B">
        <w:rPr>
          <w:rFonts w:cs="Times New Roman"/>
        </w:rPr>
        <w:t xml:space="preserve"> </w:t>
      </w:r>
      <w:r w:rsidRPr="00AE37BC">
        <w:rPr>
          <w:rFonts w:cs="Times New Roman"/>
        </w:rPr>
        <w:t>m².</w:t>
      </w:r>
    </w:p>
    <w:p w14:paraId="17847292" w14:textId="7C814114" w:rsidR="00931E15" w:rsidRPr="001E7E8A" w:rsidRDefault="00931E15" w:rsidP="003D4E1D">
      <w:pPr>
        <w:spacing w:line="240" w:lineRule="auto"/>
        <w:rPr>
          <w:rFonts w:cs="Times New Roman"/>
        </w:rPr>
      </w:pPr>
      <w:r w:rsidRPr="00AE37BC">
        <w:rPr>
          <w:rFonts w:cs="Times New Roman"/>
        </w:rPr>
        <w:t xml:space="preserve">Les chambres de </w:t>
      </w:r>
      <w:r w:rsidR="00140E8E" w:rsidRPr="00AE37BC">
        <w:rPr>
          <w:rFonts w:cs="Times New Roman"/>
        </w:rPr>
        <w:t xml:space="preserve">22 et </w:t>
      </w:r>
      <w:r w:rsidRPr="00AE37BC">
        <w:rPr>
          <w:rFonts w:cs="Times New Roman"/>
        </w:rPr>
        <w:t>20</w:t>
      </w:r>
      <w:r w:rsidR="00CD404B">
        <w:rPr>
          <w:rFonts w:cs="Times New Roman"/>
        </w:rPr>
        <w:t xml:space="preserve"> </w:t>
      </w:r>
      <w:r w:rsidRPr="00AE37BC">
        <w:rPr>
          <w:rFonts w:cs="Times New Roman"/>
        </w:rPr>
        <w:t>m² ont une salle de bain de 2</w:t>
      </w:r>
      <w:r w:rsidR="00CD404B">
        <w:rPr>
          <w:rFonts w:cs="Times New Roman"/>
        </w:rPr>
        <w:t xml:space="preserve"> </w:t>
      </w:r>
      <w:r w:rsidR="00152F7F" w:rsidRPr="00AE37BC">
        <w:rPr>
          <w:rFonts w:cs="Times New Roman"/>
        </w:rPr>
        <w:t>m²</w:t>
      </w:r>
      <w:r w:rsidRPr="00AE37BC">
        <w:rPr>
          <w:rFonts w:cs="Times New Roman"/>
        </w:rPr>
        <w:t xml:space="preserve"> ou 3</w:t>
      </w:r>
      <w:r w:rsidR="00CD404B">
        <w:rPr>
          <w:rFonts w:cs="Times New Roman"/>
        </w:rPr>
        <w:t xml:space="preserve"> </w:t>
      </w:r>
      <w:r w:rsidRPr="00AE37BC">
        <w:rPr>
          <w:rFonts w:cs="Times New Roman"/>
        </w:rPr>
        <w:t>m².</w:t>
      </w:r>
    </w:p>
    <w:p w14:paraId="51D54447" w14:textId="636ED96D" w:rsidR="00931E15" w:rsidRDefault="00931E15" w:rsidP="003D4E1D">
      <w:pPr>
        <w:spacing w:line="240" w:lineRule="auto"/>
        <w:rPr>
          <w:rFonts w:cs="Times New Roman"/>
        </w:rPr>
      </w:pPr>
      <w:r>
        <w:rPr>
          <w:rFonts w:cs="Times New Roman"/>
        </w:rPr>
        <w:t>Une rénovation complète des chambres va être</w:t>
      </w:r>
      <w:r w:rsidR="007C3785">
        <w:rPr>
          <w:rFonts w:cs="Times New Roman"/>
        </w:rPr>
        <w:t xml:space="preserve"> effectué</w:t>
      </w:r>
      <w:r w:rsidR="00EA220F">
        <w:rPr>
          <w:rFonts w:cs="Times New Roman"/>
        </w:rPr>
        <w:t>e</w:t>
      </w:r>
      <w:r w:rsidR="007C3785">
        <w:rPr>
          <w:rFonts w:cs="Times New Roman"/>
        </w:rPr>
        <w:t xml:space="preserve">, ce qui comprend la pièce à vivre et la salle de bain. </w:t>
      </w:r>
    </w:p>
    <w:p w14:paraId="78080F46" w14:textId="599273CA" w:rsidR="00F679A0" w:rsidRPr="003D4E1D" w:rsidRDefault="00F679A0" w:rsidP="003D4E1D">
      <w:pPr>
        <w:spacing w:line="240" w:lineRule="auto"/>
      </w:pPr>
    </w:p>
    <w:p w14:paraId="22E205AD" w14:textId="0F987EC9" w:rsidR="00074B54" w:rsidRPr="00295350" w:rsidRDefault="00074B54" w:rsidP="00FF0C69">
      <w:pPr>
        <w:pStyle w:val="Titre3"/>
        <w:numPr>
          <w:ilvl w:val="2"/>
          <w:numId w:val="5"/>
        </w:numPr>
        <w:spacing w:line="240" w:lineRule="auto"/>
        <w:ind w:left="0" w:firstLine="709"/>
        <w:rPr>
          <w:sz w:val="24"/>
          <w:u w:val="none"/>
        </w:rPr>
      </w:pPr>
      <w:bookmarkStart w:id="18" w:name="_Toc1721033"/>
      <w:bookmarkStart w:id="19" w:name="_Toc222815391"/>
      <w:r w:rsidRPr="00295350">
        <w:rPr>
          <w:sz w:val="24"/>
          <w:u w:val="none"/>
        </w:rPr>
        <w:t>Allotissement</w:t>
      </w:r>
      <w:bookmarkEnd w:id="18"/>
      <w:bookmarkEnd w:id="19"/>
    </w:p>
    <w:p w14:paraId="7902647E" w14:textId="77777777" w:rsidR="00D66D27" w:rsidRPr="00D66D27" w:rsidRDefault="00D66D27" w:rsidP="00D66D27"/>
    <w:p w14:paraId="0189D97F" w14:textId="2D3B8FB6" w:rsidR="00D5481B" w:rsidRDefault="003D4E1D" w:rsidP="003D4E1D">
      <w:pPr>
        <w:spacing w:line="240" w:lineRule="auto"/>
      </w:pPr>
      <w:r w:rsidRPr="00207A8E">
        <w:t>Les travaux font l’objet</w:t>
      </w:r>
      <w:r w:rsidR="003E678C">
        <w:t xml:space="preserve"> de</w:t>
      </w:r>
      <w:r w:rsidRPr="00207A8E">
        <w:t xml:space="preserve"> </w:t>
      </w:r>
      <w:r w:rsidR="007C3785">
        <w:t>2 lots. Ils comportent respectivement 6 sections t</w:t>
      </w:r>
      <w:r w:rsidR="00B33ECA">
        <w:t xml:space="preserve">echniques pour le lot n°1 et une section technique </w:t>
      </w:r>
      <w:r w:rsidR="007C3785">
        <w:t>pour le lot n°2, définies ci-après et désignées par l’abréviation (ST) dans la suite du présent marché</w:t>
      </w:r>
      <w:r w:rsidR="00634EEA">
        <w:t>.</w:t>
      </w:r>
    </w:p>
    <w:p w14:paraId="0CBF535A" w14:textId="5BA15A0A" w:rsidR="007C3785" w:rsidRDefault="007C3785" w:rsidP="003D4E1D">
      <w:pPr>
        <w:spacing w:line="240" w:lineRule="auto"/>
      </w:pPr>
    </w:p>
    <w:tbl>
      <w:tblPr>
        <w:tblStyle w:val="Grilledutableau"/>
        <w:tblW w:w="0" w:type="auto"/>
        <w:tblLook w:val="04A0" w:firstRow="1" w:lastRow="0" w:firstColumn="1" w:lastColumn="0" w:noHBand="0" w:noVBand="1"/>
      </w:tblPr>
      <w:tblGrid>
        <w:gridCol w:w="4531"/>
        <w:gridCol w:w="4531"/>
      </w:tblGrid>
      <w:tr w:rsidR="007C3785" w:rsidRPr="00CD404B" w14:paraId="3D8BCF7D" w14:textId="77777777" w:rsidTr="00CD404B">
        <w:tc>
          <w:tcPr>
            <w:tcW w:w="4531" w:type="dxa"/>
            <w:shd w:val="clear" w:color="auto" w:fill="D9D9D9" w:themeFill="background1" w:themeFillShade="D9"/>
          </w:tcPr>
          <w:p w14:paraId="2D6B100C" w14:textId="11D9C801" w:rsidR="007C3785" w:rsidRPr="00CD404B" w:rsidRDefault="007C3785" w:rsidP="007C3785">
            <w:pPr>
              <w:jc w:val="center"/>
              <w:rPr>
                <w:b/>
              </w:rPr>
            </w:pPr>
            <w:r w:rsidRPr="00CD404B">
              <w:rPr>
                <w:b/>
              </w:rPr>
              <w:t>Désignation de la ST</w:t>
            </w:r>
          </w:p>
        </w:tc>
        <w:tc>
          <w:tcPr>
            <w:tcW w:w="4531" w:type="dxa"/>
            <w:shd w:val="clear" w:color="auto" w:fill="D9D9D9" w:themeFill="background1" w:themeFillShade="D9"/>
          </w:tcPr>
          <w:p w14:paraId="7F536663" w14:textId="2F7EADC3" w:rsidR="007C3785" w:rsidRPr="00CD404B" w:rsidRDefault="007C3785" w:rsidP="007C3785">
            <w:pPr>
              <w:jc w:val="center"/>
              <w:rPr>
                <w:b/>
              </w:rPr>
            </w:pPr>
            <w:r w:rsidRPr="00CD404B">
              <w:rPr>
                <w:b/>
              </w:rPr>
              <w:t>Object de la ST</w:t>
            </w:r>
          </w:p>
        </w:tc>
      </w:tr>
      <w:tr w:rsidR="007C3785" w14:paraId="479B3A5E" w14:textId="77777777" w:rsidTr="00613F7E">
        <w:tc>
          <w:tcPr>
            <w:tcW w:w="9062" w:type="dxa"/>
            <w:gridSpan w:val="2"/>
          </w:tcPr>
          <w:p w14:paraId="1F4C27AF" w14:textId="6037B3FC" w:rsidR="007C3785" w:rsidRPr="00CD404B" w:rsidRDefault="007C3785" w:rsidP="007C3785">
            <w:pPr>
              <w:jc w:val="center"/>
              <w:rPr>
                <w:b/>
              </w:rPr>
            </w:pPr>
            <w:r w:rsidRPr="00CD404B">
              <w:rPr>
                <w:b/>
              </w:rPr>
              <w:t>LOT n°1 : Tous Corps d’Etat</w:t>
            </w:r>
          </w:p>
        </w:tc>
      </w:tr>
      <w:tr w:rsidR="007C3785" w14:paraId="3C3D58B9" w14:textId="77777777" w:rsidTr="007C3785">
        <w:tc>
          <w:tcPr>
            <w:tcW w:w="4531" w:type="dxa"/>
          </w:tcPr>
          <w:p w14:paraId="291B012A" w14:textId="16162B2C" w:rsidR="007C3785" w:rsidRDefault="007C3785" w:rsidP="007C3785">
            <w:pPr>
              <w:jc w:val="center"/>
            </w:pPr>
            <w:r>
              <w:t>ST 01</w:t>
            </w:r>
          </w:p>
        </w:tc>
        <w:tc>
          <w:tcPr>
            <w:tcW w:w="4531" w:type="dxa"/>
          </w:tcPr>
          <w:p w14:paraId="0C087A02" w14:textId="57E84887" w:rsidR="007C3785" w:rsidRDefault="00EF539D" w:rsidP="007C3785">
            <w:pPr>
              <w:jc w:val="center"/>
            </w:pPr>
            <w:r>
              <w:t>Gros œuvre</w:t>
            </w:r>
          </w:p>
        </w:tc>
      </w:tr>
      <w:tr w:rsidR="007C3785" w14:paraId="3B63B842" w14:textId="77777777" w:rsidTr="007C3785">
        <w:tc>
          <w:tcPr>
            <w:tcW w:w="4531" w:type="dxa"/>
          </w:tcPr>
          <w:p w14:paraId="18817B50" w14:textId="179554D8" w:rsidR="007C3785" w:rsidRDefault="007C3785" w:rsidP="007C3785">
            <w:pPr>
              <w:jc w:val="center"/>
            </w:pPr>
            <w:r>
              <w:t>ST 02</w:t>
            </w:r>
          </w:p>
        </w:tc>
        <w:tc>
          <w:tcPr>
            <w:tcW w:w="4531" w:type="dxa"/>
          </w:tcPr>
          <w:p w14:paraId="3A647831" w14:textId="3A6E6FEA" w:rsidR="007C3785" w:rsidRDefault="00EF539D" w:rsidP="007C3785">
            <w:pPr>
              <w:jc w:val="center"/>
            </w:pPr>
            <w:r w:rsidRPr="00EF539D">
              <w:t>Plomberie, Sanitaire, Chauffage, Ventilation</w:t>
            </w:r>
          </w:p>
        </w:tc>
      </w:tr>
      <w:tr w:rsidR="007C3785" w14:paraId="59AB9CD6" w14:textId="77777777" w:rsidTr="007C3785">
        <w:tc>
          <w:tcPr>
            <w:tcW w:w="4531" w:type="dxa"/>
          </w:tcPr>
          <w:p w14:paraId="7BA08840" w14:textId="6ADF0767" w:rsidR="007C3785" w:rsidRDefault="007C3785" w:rsidP="007C3785">
            <w:pPr>
              <w:jc w:val="center"/>
            </w:pPr>
            <w:r>
              <w:t>ST 03</w:t>
            </w:r>
          </w:p>
        </w:tc>
        <w:tc>
          <w:tcPr>
            <w:tcW w:w="4531" w:type="dxa"/>
          </w:tcPr>
          <w:p w14:paraId="5897FC01" w14:textId="4859E558" w:rsidR="007C3785" w:rsidRDefault="00EF539D" w:rsidP="007C3785">
            <w:pPr>
              <w:jc w:val="center"/>
            </w:pPr>
            <w:r w:rsidRPr="00EF539D">
              <w:t>Plâtrerie/Plafonds suspendu</w:t>
            </w:r>
          </w:p>
        </w:tc>
      </w:tr>
      <w:tr w:rsidR="007C3785" w14:paraId="771925A0" w14:textId="77777777" w:rsidTr="007C3785">
        <w:tc>
          <w:tcPr>
            <w:tcW w:w="4531" w:type="dxa"/>
          </w:tcPr>
          <w:p w14:paraId="27AC9BDB" w14:textId="4FF6A89E" w:rsidR="007C3785" w:rsidRDefault="007C3785" w:rsidP="007C3785">
            <w:pPr>
              <w:jc w:val="center"/>
            </w:pPr>
            <w:r>
              <w:t>ST 04</w:t>
            </w:r>
          </w:p>
        </w:tc>
        <w:tc>
          <w:tcPr>
            <w:tcW w:w="4531" w:type="dxa"/>
          </w:tcPr>
          <w:p w14:paraId="23E3D96E" w14:textId="1194322B" w:rsidR="007C3785" w:rsidRDefault="00EF539D" w:rsidP="007C3785">
            <w:pPr>
              <w:jc w:val="center"/>
            </w:pPr>
            <w:r w:rsidRPr="00EF539D">
              <w:t>Menuiseries Intérieur</w:t>
            </w:r>
            <w:r w:rsidR="00EA220F">
              <w:t>e</w:t>
            </w:r>
            <w:r w:rsidRPr="00EF539D">
              <w:t>s</w:t>
            </w:r>
          </w:p>
        </w:tc>
      </w:tr>
      <w:tr w:rsidR="007C3785" w14:paraId="52837B7C" w14:textId="77777777" w:rsidTr="007C3785">
        <w:tc>
          <w:tcPr>
            <w:tcW w:w="4531" w:type="dxa"/>
          </w:tcPr>
          <w:p w14:paraId="1AC57512" w14:textId="2F60D0D3" w:rsidR="007C3785" w:rsidRDefault="007C3785" w:rsidP="007C3785">
            <w:pPr>
              <w:jc w:val="center"/>
            </w:pPr>
            <w:r>
              <w:t>ST 05</w:t>
            </w:r>
          </w:p>
        </w:tc>
        <w:tc>
          <w:tcPr>
            <w:tcW w:w="4531" w:type="dxa"/>
          </w:tcPr>
          <w:p w14:paraId="2428F674" w14:textId="6F2A9ED2" w:rsidR="007C3785" w:rsidRDefault="00EF539D" w:rsidP="007C3785">
            <w:pPr>
              <w:jc w:val="center"/>
            </w:pPr>
            <w:r w:rsidRPr="00EF539D">
              <w:t>Revêtements de sol/faïences</w:t>
            </w:r>
          </w:p>
        </w:tc>
      </w:tr>
      <w:tr w:rsidR="007C3785" w14:paraId="41C452D9" w14:textId="77777777" w:rsidTr="007C3785">
        <w:tc>
          <w:tcPr>
            <w:tcW w:w="4531" w:type="dxa"/>
          </w:tcPr>
          <w:p w14:paraId="714B8C36" w14:textId="30D1737C" w:rsidR="007C3785" w:rsidRDefault="007C3785" w:rsidP="007C3785">
            <w:pPr>
              <w:jc w:val="center"/>
            </w:pPr>
            <w:r>
              <w:t>ST 06</w:t>
            </w:r>
          </w:p>
        </w:tc>
        <w:tc>
          <w:tcPr>
            <w:tcW w:w="4531" w:type="dxa"/>
          </w:tcPr>
          <w:p w14:paraId="7A4EF2C4" w14:textId="12CF589F" w:rsidR="007C3785" w:rsidRDefault="00EF539D" w:rsidP="007C3785">
            <w:pPr>
              <w:jc w:val="center"/>
            </w:pPr>
            <w:r w:rsidRPr="00EF539D">
              <w:t>Peinture</w:t>
            </w:r>
          </w:p>
        </w:tc>
      </w:tr>
      <w:tr w:rsidR="007C3785" w14:paraId="3298D2FA" w14:textId="77777777" w:rsidTr="00613F7E">
        <w:tc>
          <w:tcPr>
            <w:tcW w:w="9062" w:type="dxa"/>
            <w:gridSpan w:val="2"/>
          </w:tcPr>
          <w:p w14:paraId="3F296873" w14:textId="4A79A8AF" w:rsidR="007C3785" w:rsidRPr="00CD404B" w:rsidRDefault="007C3785" w:rsidP="007C3785">
            <w:pPr>
              <w:jc w:val="center"/>
              <w:rPr>
                <w:b/>
              </w:rPr>
            </w:pPr>
            <w:r w:rsidRPr="00CD404B">
              <w:rPr>
                <w:b/>
              </w:rPr>
              <w:t>LOT n°2 : Electricité</w:t>
            </w:r>
          </w:p>
        </w:tc>
      </w:tr>
    </w:tbl>
    <w:p w14:paraId="58080CE5" w14:textId="77777777" w:rsidR="007C3785" w:rsidRDefault="007C3785" w:rsidP="003D4E1D">
      <w:pPr>
        <w:spacing w:line="240" w:lineRule="auto"/>
      </w:pPr>
    </w:p>
    <w:p w14:paraId="3BF8FF94" w14:textId="03730B4B" w:rsidR="00C91832" w:rsidRDefault="00EF539D" w:rsidP="003D4E1D">
      <w:pPr>
        <w:spacing w:line="240" w:lineRule="auto"/>
      </w:pPr>
      <w:r>
        <w:t>Dans le cadre d’un groupement conjoint, les sections techniques sont à considérer comme des corps d’état.</w:t>
      </w:r>
    </w:p>
    <w:p w14:paraId="0B456E16" w14:textId="486220BF" w:rsidR="00C91832" w:rsidRPr="00207A8E" w:rsidRDefault="00C91832" w:rsidP="00C91832">
      <w:pPr>
        <w:rPr>
          <w:b/>
        </w:rPr>
      </w:pPr>
      <w:r w:rsidRPr="00207A8E">
        <w:rPr>
          <w:b/>
        </w:rPr>
        <w:t xml:space="preserve">Chaque </w:t>
      </w:r>
      <w:r w:rsidR="004919B6">
        <w:rPr>
          <w:b/>
        </w:rPr>
        <w:t>sous-traitant</w:t>
      </w:r>
      <w:r w:rsidRPr="00207A8E">
        <w:rPr>
          <w:b/>
        </w:rPr>
        <w:t xml:space="preserve"> doit disposer de l'ensemble du CCTP.</w:t>
      </w:r>
    </w:p>
    <w:p w14:paraId="42D17F62" w14:textId="3E6CC0E6" w:rsidR="00D66D27" w:rsidRDefault="00D66D27" w:rsidP="003D4E1D"/>
    <w:p w14:paraId="50695921" w14:textId="4B363FFB" w:rsidR="003D4E1D" w:rsidRPr="00FF0C69" w:rsidRDefault="00074B54" w:rsidP="00064E36">
      <w:pPr>
        <w:pStyle w:val="Titre2"/>
        <w:numPr>
          <w:ilvl w:val="1"/>
          <w:numId w:val="15"/>
        </w:numPr>
        <w:spacing w:line="240" w:lineRule="auto"/>
      </w:pPr>
      <w:bookmarkStart w:id="20" w:name="_Toc1721036"/>
      <w:bookmarkStart w:id="21" w:name="_Toc222815392"/>
      <w:r w:rsidRPr="00FF0C69">
        <w:t>Documents</w:t>
      </w:r>
      <w:bookmarkEnd w:id="20"/>
      <w:bookmarkEnd w:id="21"/>
    </w:p>
    <w:p w14:paraId="748D1FC7" w14:textId="740948B3" w:rsidR="00074B54" w:rsidRPr="00295350" w:rsidRDefault="00074B54" w:rsidP="00FF0C69">
      <w:pPr>
        <w:pStyle w:val="Titre3"/>
        <w:numPr>
          <w:ilvl w:val="2"/>
          <w:numId w:val="15"/>
        </w:numPr>
        <w:spacing w:line="240" w:lineRule="auto"/>
        <w:ind w:left="0"/>
        <w:rPr>
          <w:sz w:val="24"/>
          <w:u w:val="none"/>
        </w:rPr>
      </w:pPr>
      <w:bookmarkStart w:id="22" w:name="_Toc1721037"/>
      <w:bookmarkStart w:id="23" w:name="_Toc222815393"/>
      <w:r w:rsidRPr="00295350">
        <w:rPr>
          <w:sz w:val="24"/>
          <w:u w:val="none"/>
        </w:rPr>
        <w:t>Documents techniques applicables au marché</w:t>
      </w:r>
      <w:bookmarkEnd w:id="22"/>
      <w:bookmarkEnd w:id="23"/>
    </w:p>
    <w:p w14:paraId="5616E860" w14:textId="77777777" w:rsidR="004C45B4" w:rsidRPr="004C45B4" w:rsidRDefault="004C45B4" w:rsidP="004C45B4"/>
    <w:p w14:paraId="6508F87F" w14:textId="446484D5" w:rsidR="003D4E1D" w:rsidRPr="00207A8E" w:rsidRDefault="00A46442" w:rsidP="00A95A9E">
      <w:pPr>
        <w:pStyle w:val="Paragraphedeliste"/>
        <w:numPr>
          <w:ilvl w:val="0"/>
          <w:numId w:val="6"/>
        </w:numPr>
        <w:spacing w:line="240" w:lineRule="auto"/>
      </w:pPr>
      <w:r>
        <w:t>Le présent CCTP ;</w:t>
      </w:r>
    </w:p>
    <w:p w14:paraId="24320CDC" w14:textId="69D0EA63" w:rsidR="003D4E1D" w:rsidRPr="00207A8E" w:rsidRDefault="003D4E1D" w:rsidP="00A95A9E">
      <w:pPr>
        <w:pStyle w:val="Paragraphedeliste"/>
        <w:numPr>
          <w:ilvl w:val="0"/>
          <w:numId w:val="6"/>
        </w:numPr>
        <w:spacing w:line="240" w:lineRule="auto"/>
      </w:pPr>
      <w:r w:rsidRPr="00207A8E">
        <w:t>Les documents énoncés dans l’article 2</w:t>
      </w:r>
      <w:r w:rsidR="00A46442">
        <w:t xml:space="preserve"> du CCAP ;</w:t>
      </w:r>
    </w:p>
    <w:p w14:paraId="2F241CE7" w14:textId="619FF877" w:rsidR="003D4E1D" w:rsidRDefault="003D4E1D" w:rsidP="00A95A9E">
      <w:pPr>
        <w:pStyle w:val="Paragraphedeliste"/>
        <w:numPr>
          <w:ilvl w:val="0"/>
          <w:numId w:val="6"/>
        </w:numPr>
        <w:spacing w:line="240" w:lineRule="auto"/>
      </w:pPr>
      <w:r w:rsidRPr="00207A8E">
        <w:t>Le cahier d</w:t>
      </w:r>
      <w:r w:rsidR="00FF0C69">
        <w:t>es cl</w:t>
      </w:r>
      <w:r w:rsidR="00A46442">
        <w:t xml:space="preserve">auses </w:t>
      </w:r>
      <w:r w:rsidR="00EA220F">
        <w:t>administratives</w:t>
      </w:r>
      <w:r w:rsidR="00A46442">
        <w:t xml:space="preserve"> générales CCAG ;</w:t>
      </w:r>
    </w:p>
    <w:p w14:paraId="5643DE6A" w14:textId="7DD1CA4A" w:rsidR="006E2505" w:rsidRPr="00207A8E" w:rsidRDefault="006E2505" w:rsidP="00A95A9E">
      <w:pPr>
        <w:pStyle w:val="Paragraphedeliste"/>
        <w:numPr>
          <w:ilvl w:val="0"/>
          <w:numId w:val="6"/>
        </w:numPr>
        <w:spacing w:line="240" w:lineRule="auto"/>
      </w:pPr>
      <w:r>
        <w:t>Le CCH</w:t>
      </w:r>
      <w:r w:rsidR="00507DBF">
        <w:t xml:space="preserve"> (Code de la Construction et de l’Habitation)</w:t>
      </w:r>
      <w:r>
        <w:t>,</w:t>
      </w:r>
      <w:r w:rsidR="003B7E21">
        <w:t xml:space="preserve"> le RSDT</w:t>
      </w:r>
      <w:r w:rsidR="00507DBF">
        <w:t xml:space="preserve"> (Règlement Sanitaire Départemental Type)</w:t>
      </w:r>
      <w:r w:rsidR="00A46442">
        <w:t> ;</w:t>
      </w:r>
    </w:p>
    <w:p w14:paraId="1775A09D" w14:textId="4A73D2F6" w:rsidR="003D4E1D" w:rsidRPr="00207A8E" w:rsidRDefault="00A46442" w:rsidP="00A95A9E">
      <w:pPr>
        <w:pStyle w:val="Paragraphedeliste"/>
        <w:numPr>
          <w:ilvl w:val="0"/>
          <w:numId w:val="6"/>
        </w:numPr>
        <w:spacing w:line="240" w:lineRule="auto"/>
      </w:pPr>
      <w:r>
        <w:t>Les DTU ;</w:t>
      </w:r>
    </w:p>
    <w:p w14:paraId="169F6095" w14:textId="74546D92" w:rsidR="003D4E1D" w:rsidRPr="00207A8E" w:rsidRDefault="003D4E1D" w:rsidP="00A95A9E">
      <w:pPr>
        <w:pStyle w:val="Paragraphedeliste"/>
        <w:numPr>
          <w:ilvl w:val="0"/>
          <w:numId w:val="6"/>
        </w:numPr>
        <w:spacing w:line="240" w:lineRule="auto"/>
      </w:pPr>
      <w:r w:rsidRPr="00207A8E">
        <w:t>Les documents publiés par le CSTB et relevant de la procédure de l’avis technique : c</w:t>
      </w:r>
      <w:r w:rsidR="00A46442">
        <w:t>ahiers et avis technique ;</w:t>
      </w:r>
    </w:p>
    <w:p w14:paraId="7B48FAC8" w14:textId="7271E943" w:rsidR="003D4E1D" w:rsidRPr="00207A8E" w:rsidRDefault="003D4E1D" w:rsidP="00A95A9E">
      <w:pPr>
        <w:pStyle w:val="Paragraphedeliste"/>
        <w:numPr>
          <w:ilvl w:val="0"/>
          <w:numId w:val="6"/>
        </w:numPr>
        <w:spacing w:line="240" w:lineRule="auto"/>
      </w:pPr>
      <w:r w:rsidRPr="00207A8E">
        <w:t>Le tableau des marques et les avis techniques</w:t>
      </w:r>
      <w:r w:rsidR="00A46442">
        <w:t xml:space="preserve"> sur les matériaux et matériels ;</w:t>
      </w:r>
    </w:p>
    <w:p w14:paraId="39C9D5E0" w14:textId="2DB7C0B4" w:rsidR="003D4E1D" w:rsidRPr="00207A8E" w:rsidRDefault="003D4E1D" w:rsidP="00A95A9E">
      <w:pPr>
        <w:pStyle w:val="Paragraphedeliste"/>
        <w:numPr>
          <w:ilvl w:val="0"/>
          <w:numId w:val="6"/>
        </w:numPr>
        <w:spacing w:line="240" w:lineRule="auto"/>
      </w:pPr>
      <w:r w:rsidRPr="00207A8E">
        <w:t>L’ensemble des textes réglementaires en vigueur (normes, lois décrets, documents techniques certifiées, …). En cas de modification, de la réglementation, en cours de travaux, le titulaire devra en aviser le représentant du po</w:t>
      </w:r>
      <w:r w:rsidR="00A46442">
        <w:t>uvoir adjudicateur par courrier ;</w:t>
      </w:r>
    </w:p>
    <w:p w14:paraId="0F1EB8BC" w14:textId="482FB537" w:rsidR="003D4E1D" w:rsidRPr="00207A8E" w:rsidRDefault="003D4E1D" w:rsidP="00A95A9E">
      <w:pPr>
        <w:pStyle w:val="Paragraphedeliste"/>
        <w:numPr>
          <w:ilvl w:val="0"/>
          <w:numId w:val="6"/>
        </w:numPr>
        <w:spacing w:line="240" w:lineRule="auto"/>
      </w:pPr>
      <w:r w:rsidRPr="00207A8E">
        <w:t>Les documents cités dans ch</w:t>
      </w:r>
      <w:r w:rsidR="00A46442">
        <w:t>aque section technique (ST/CE) ;</w:t>
      </w:r>
    </w:p>
    <w:p w14:paraId="28A1CD47" w14:textId="2BC67DD6" w:rsidR="003D4E1D" w:rsidRPr="00207A8E" w:rsidRDefault="003D4E1D" w:rsidP="00A95A9E">
      <w:pPr>
        <w:pStyle w:val="Paragraphedeliste"/>
        <w:numPr>
          <w:ilvl w:val="0"/>
          <w:numId w:val="6"/>
        </w:numPr>
        <w:spacing w:line="240" w:lineRule="auto"/>
      </w:pPr>
      <w:r w:rsidRPr="00207A8E">
        <w:t>Les avis techniques sur les matériaux et les matériels</w:t>
      </w:r>
      <w:r w:rsidR="00A46442">
        <w:t>.</w:t>
      </w:r>
    </w:p>
    <w:p w14:paraId="624CF37C" w14:textId="77777777" w:rsidR="003D4E1D" w:rsidRPr="00207A8E" w:rsidRDefault="003D4E1D" w:rsidP="003D4E1D">
      <w:pPr>
        <w:ind w:left="360"/>
      </w:pPr>
    </w:p>
    <w:p w14:paraId="3C84B044" w14:textId="7A0C6923" w:rsidR="009F4D41" w:rsidRDefault="003D4E1D" w:rsidP="003D4E1D">
      <w:r w:rsidRPr="00207A8E">
        <w:t>Cette liste de document ne doit pas être considérée comme limitative</w:t>
      </w:r>
      <w:r w:rsidR="00585322">
        <w:t xml:space="preserve"> par le titulaire du présent marché</w:t>
      </w:r>
      <w:r w:rsidRPr="00207A8E">
        <w:t xml:space="preserve">. </w:t>
      </w:r>
      <w:r w:rsidR="00585322">
        <w:t>Le titulaire devra réaliser l</w:t>
      </w:r>
      <w:r w:rsidRPr="00207A8E">
        <w:t xml:space="preserve">es travaux </w:t>
      </w:r>
      <w:r w:rsidR="00585322">
        <w:t>suivant les règles de l’art, et en respectant les normes et DTU en vigueur pour l’usage que l’on est en droit d’attendre.</w:t>
      </w:r>
    </w:p>
    <w:p w14:paraId="6464177F" w14:textId="77777777" w:rsidR="009F4D41" w:rsidRDefault="009F4D41" w:rsidP="003D4E1D"/>
    <w:p w14:paraId="6BA86CA9" w14:textId="1D72839E" w:rsidR="00074B54" w:rsidRDefault="00074B54" w:rsidP="00FF0C69">
      <w:pPr>
        <w:pStyle w:val="Titre3"/>
        <w:numPr>
          <w:ilvl w:val="2"/>
          <w:numId w:val="15"/>
        </w:numPr>
        <w:spacing w:line="240" w:lineRule="auto"/>
        <w:ind w:left="0" w:firstLine="709"/>
        <w:rPr>
          <w:sz w:val="24"/>
          <w:u w:val="none"/>
        </w:rPr>
      </w:pPr>
      <w:bookmarkStart w:id="24" w:name="_Toc1721038"/>
      <w:bookmarkStart w:id="25" w:name="_Toc222815394"/>
      <w:r w:rsidRPr="00295350">
        <w:rPr>
          <w:sz w:val="24"/>
          <w:u w:val="none"/>
        </w:rPr>
        <w:lastRenderedPageBreak/>
        <w:t>Documents joints au marché</w:t>
      </w:r>
      <w:bookmarkEnd w:id="24"/>
      <w:bookmarkEnd w:id="25"/>
    </w:p>
    <w:p w14:paraId="7E39E6DF" w14:textId="77777777" w:rsidR="00295350" w:rsidRPr="00295350" w:rsidRDefault="00295350" w:rsidP="00295350"/>
    <w:p w14:paraId="75EE499A" w14:textId="3F3E7EB1" w:rsidR="003B23C0" w:rsidRDefault="003D4E1D" w:rsidP="00F679A0">
      <w:pPr>
        <w:pStyle w:val="Paragraphedeliste"/>
        <w:numPr>
          <w:ilvl w:val="0"/>
          <w:numId w:val="7"/>
        </w:numPr>
        <w:spacing w:line="240" w:lineRule="auto"/>
      </w:pPr>
      <w:r w:rsidRPr="00207A8E">
        <w:t>Les plans joints au marché :</w:t>
      </w:r>
    </w:p>
    <w:p w14:paraId="27E4F5D6" w14:textId="77777777" w:rsidR="003B23C0" w:rsidRPr="00207A8E" w:rsidRDefault="003B23C0" w:rsidP="009A0A7B">
      <w:pPr>
        <w:pStyle w:val="Paragraphedeliste"/>
        <w:spacing w:line="240" w:lineRule="auto"/>
      </w:pPr>
    </w:p>
    <w:tbl>
      <w:tblPr>
        <w:tblStyle w:val="Grilledutableau"/>
        <w:tblW w:w="10774" w:type="dxa"/>
        <w:tblInd w:w="-743" w:type="dxa"/>
        <w:tblLayout w:type="fixed"/>
        <w:tblLook w:val="04A0" w:firstRow="1" w:lastRow="0" w:firstColumn="1" w:lastColumn="0" w:noHBand="0" w:noVBand="1"/>
      </w:tblPr>
      <w:tblGrid>
        <w:gridCol w:w="567"/>
        <w:gridCol w:w="8789"/>
        <w:gridCol w:w="1418"/>
      </w:tblGrid>
      <w:tr w:rsidR="003D4E1D" w:rsidRPr="004C45B4" w14:paraId="2362A855" w14:textId="77777777" w:rsidTr="00EA6448">
        <w:tc>
          <w:tcPr>
            <w:tcW w:w="567" w:type="dxa"/>
            <w:shd w:val="clear" w:color="auto" w:fill="D9D9D9" w:themeFill="background1" w:themeFillShade="D9"/>
          </w:tcPr>
          <w:p w14:paraId="1741819C" w14:textId="77777777" w:rsidR="003D4E1D" w:rsidRPr="009A0A7B" w:rsidRDefault="003D4E1D" w:rsidP="00EA6448">
            <w:pPr>
              <w:autoSpaceDE w:val="0"/>
              <w:autoSpaceDN w:val="0"/>
              <w:adjustRightInd w:val="0"/>
              <w:jc w:val="center"/>
              <w:rPr>
                <w:rFonts w:eastAsiaTheme="minorHAnsi"/>
                <w:b/>
              </w:rPr>
            </w:pPr>
            <w:r w:rsidRPr="009A0A7B">
              <w:rPr>
                <w:rFonts w:eastAsiaTheme="minorHAnsi"/>
                <w:b/>
              </w:rPr>
              <w:t>N°</w:t>
            </w:r>
          </w:p>
        </w:tc>
        <w:tc>
          <w:tcPr>
            <w:tcW w:w="8789" w:type="dxa"/>
            <w:shd w:val="clear" w:color="auto" w:fill="D9D9D9" w:themeFill="background1" w:themeFillShade="D9"/>
          </w:tcPr>
          <w:p w14:paraId="471606A7" w14:textId="77777777" w:rsidR="003D4E1D" w:rsidRPr="009A0A7B" w:rsidRDefault="003D4E1D" w:rsidP="00EA6448">
            <w:pPr>
              <w:autoSpaceDE w:val="0"/>
              <w:autoSpaceDN w:val="0"/>
              <w:adjustRightInd w:val="0"/>
              <w:jc w:val="center"/>
              <w:rPr>
                <w:rFonts w:eastAsiaTheme="minorHAnsi"/>
                <w:b/>
              </w:rPr>
            </w:pPr>
            <w:r w:rsidRPr="009A0A7B">
              <w:rPr>
                <w:rFonts w:eastAsiaTheme="minorHAnsi"/>
                <w:b/>
              </w:rPr>
              <w:t>INTITULE</w:t>
            </w:r>
          </w:p>
        </w:tc>
        <w:tc>
          <w:tcPr>
            <w:tcW w:w="1418" w:type="dxa"/>
            <w:shd w:val="clear" w:color="auto" w:fill="D9D9D9" w:themeFill="background1" w:themeFillShade="D9"/>
          </w:tcPr>
          <w:p w14:paraId="330A0B5C" w14:textId="77777777" w:rsidR="003D4E1D" w:rsidRPr="009A0A7B" w:rsidRDefault="003D4E1D" w:rsidP="00EA6448">
            <w:pPr>
              <w:autoSpaceDE w:val="0"/>
              <w:autoSpaceDN w:val="0"/>
              <w:adjustRightInd w:val="0"/>
              <w:jc w:val="center"/>
              <w:rPr>
                <w:rFonts w:eastAsiaTheme="minorHAnsi"/>
                <w:b/>
              </w:rPr>
            </w:pPr>
            <w:r w:rsidRPr="009A0A7B">
              <w:rPr>
                <w:rFonts w:eastAsiaTheme="minorHAnsi"/>
                <w:b/>
              </w:rPr>
              <w:t>ECHELLE</w:t>
            </w:r>
          </w:p>
        </w:tc>
      </w:tr>
      <w:tr w:rsidR="00737BFB" w:rsidRPr="004C45B4" w14:paraId="7DE7E148" w14:textId="77777777" w:rsidTr="00EA6448">
        <w:tc>
          <w:tcPr>
            <w:tcW w:w="567" w:type="dxa"/>
          </w:tcPr>
          <w:p w14:paraId="1AE08B8A" w14:textId="77777777" w:rsidR="00737BFB" w:rsidRPr="009A0A7B" w:rsidRDefault="00737BFB" w:rsidP="00737BFB">
            <w:pPr>
              <w:autoSpaceDE w:val="0"/>
              <w:autoSpaceDN w:val="0"/>
              <w:adjustRightInd w:val="0"/>
              <w:jc w:val="center"/>
              <w:rPr>
                <w:rFonts w:eastAsiaTheme="minorHAnsi"/>
              </w:rPr>
            </w:pPr>
            <w:r w:rsidRPr="009A0A7B">
              <w:rPr>
                <w:rFonts w:eastAsiaTheme="minorHAnsi"/>
              </w:rPr>
              <w:t>1</w:t>
            </w:r>
          </w:p>
        </w:tc>
        <w:tc>
          <w:tcPr>
            <w:tcW w:w="8789" w:type="dxa"/>
            <w:vAlign w:val="center"/>
          </w:tcPr>
          <w:p w14:paraId="3355EBA0" w14:textId="43F16B01" w:rsidR="00737BFB" w:rsidRPr="00EA220F" w:rsidRDefault="00737BFB" w:rsidP="00737BFB">
            <w:pPr>
              <w:tabs>
                <w:tab w:val="left" w:pos="5529"/>
              </w:tabs>
              <w:jc w:val="center"/>
            </w:pPr>
            <w:r w:rsidRPr="00EA220F">
              <w:t xml:space="preserve">Plan de masse </w:t>
            </w:r>
          </w:p>
        </w:tc>
        <w:tc>
          <w:tcPr>
            <w:tcW w:w="1418" w:type="dxa"/>
            <w:vAlign w:val="center"/>
          </w:tcPr>
          <w:p w14:paraId="023D1F56" w14:textId="2909CB79" w:rsidR="00737BFB" w:rsidRPr="00EA220F" w:rsidRDefault="00737BFB" w:rsidP="003B23C0">
            <w:pPr>
              <w:tabs>
                <w:tab w:val="left" w:pos="5529"/>
              </w:tabs>
              <w:jc w:val="center"/>
            </w:pPr>
            <w:r w:rsidRPr="00EA220F">
              <w:t>1/</w:t>
            </w:r>
            <w:r w:rsidR="00B25864" w:rsidRPr="00EA220F">
              <w:t>2000</w:t>
            </w:r>
          </w:p>
        </w:tc>
      </w:tr>
      <w:tr w:rsidR="00737BFB" w:rsidRPr="004C45B4" w14:paraId="621C0A9E" w14:textId="77777777" w:rsidTr="00AE37BC">
        <w:tc>
          <w:tcPr>
            <w:tcW w:w="567" w:type="dxa"/>
          </w:tcPr>
          <w:p w14:paraId="43BA8C75" w14:textId="77777777" w:rsidR="00737BFB" w:rsidRPr="009A0A7B" w:rsidRDefault="00737BFB" w:rsidP="00737BFB">
            <w:pPr>
              <w:autoSpaceDE w:val="0"/>
              <w:autoSpaceDN w:val="0"/>
              <w:adjustRightInd w:val="0"/>
              <w:jc w:val="center"/>
              <w:rPr>
                <w:rFonts w:eastAsiaTheme="minorHAnsi"/>
              </w:rPr>
            </w:pPr>
            <w:r w:rsidRPr="009A0A7B">
              <w:rPr>
                <w:rFonts w:eastAsiaTheme="minorHAnsi"/>
              </w:rPr>
              <w:t>2</w:t>
            </w:r>
          </w:p>
        </w:tc>
        <w:tc>
          <w:tcPr>
            <w:tcW w:w="8789" w:type="dxa"/>
            <w:shd w:val="clear" w:color="auto" w:fill="auto"/>
            <w:vAlign w:val="center"/>
          </w:tcPr>
          <w:p w14:paraId="66AB344D" w14:textId="1F55374C" w:rsidR="00737BFB" w:rsidRPr="00AE37BC" w:rsidRDefault="00B25864" w:rsidP="00F01779">
            <w:pPr>
              <w:pStyle w:val="En-tte"/>
              <w:tabs>
                <w:tab w:val="clear" w:pos="4536"/>
                <w:tab w:val="clear" w:pos="9072"/>
                <w:tab w:val="left" w:pos="5529"/>
              </w:tabs>
              <w:jc w:val="center"/>
            </w:pPr>
            <w:r w:rsidRPr="00AE37BC">
              <w:t xml:space="preserve">Plan du </w:t>
            </w:r>
            <w:r w:rsidR="00F01779" w:rsidRPr="00AE37BC">
              <w:t>1</w:t>
            </w:r>
            <w:r w:rsidR="00F01779" w:rsidRPr="00AE37BC">
              <w:rPr>
                <w:vertAlign w:val="superscript"/>
              </w:rPr>
              <w:t>er</w:t>
            </w:r>
            <w:r w:rsidRPr="00AE37BC">
              <w:t xml:space="preserve"> étage actuel sans les réseaux</w:t>
            </w:r>
          </w:p>
        </w:tc>
        <w:tc>
          <w:tcPr>
            <w:tcW w:w="1418" w:type="dxa"/>
            <w:vAlign w:val="center"/>
          </w:tcPr>
          <w:p w14:paraId="510258F8" w14:textId="14049B5D" w:rsidR="00737BFB" w:rsidRPr="00EA220F" w:rsidRDefault="00737BFB" w:rsidP="003B23C0">
            <w:pPr>
              <w:tabs>
                <w:tab w:val="left" w:pos="5529"/>
              </w:tabs>
              <w:jc w:val="center"/>
            </w:pPr>
            <w:r w:rsidRPr="00EA220F">
              <w:t>1/</w:t>
            </w:r>
            <w:r w:rsidR="00B25864" w:rsidRPr="00EA220F">
              <w:t>200</w:t>
            </w:r>
          </w:p>
        </w:tc>
      </w:tr>
      <w:tr w:rsidR="00737BFB" w:rsidRPr="004C45B4" w14:paraId="6C0F0A24" w14:textId="77777777" w:rsidTr="00AE37BC">
        <w:tc>
          <w:tcPr>
            <w:tcW w:w="567" w:type="dxa"/>
          </w:tcPr>
          <w:p w14:paraId="68D03825" w14:textId="77777777" w:rsidR="00737BFB" w:rsidRPr="009A0A7B" w:rsidRDefault="00737BFB" w:rsidP="00737BFB">
            <w:pPr>
              <w:autoSpaceDE w:val="0"/>
              <w:autoSpaceDN w:val="0"/>
              <w:adjustRightInd w:val="0"/>
              <w:jc w:val="center"/>
              <w:rPr>
                <w:rFonts w:eastAsiaTheme="minorHAnsi"/>
              </w:rPr>
            </w:pPr>
            <w:r w:rsidRPr="009A0A7B">
              <w:rPr>
                <w:rFonts w:eastAsiaTheme="minorHAnsi"/>
              </w:rPr>
              <w:t>3</w:t>
            </w:r>
          </w:p>
        </w:tc>
        <w:tc>
          <w:tcPr>
            <w:tcW w:w="8789" w:type="dxa"/>
            <w:shd w:val="clear" w:color="auto" w:fill="auto"/>
            <w:vAlign w:val="center"/>
          </w:tcPr>
          <w:p w14:paraId="1706E119" w14:textId="611E697F" w:rsidR="00737BFB" w:rsidRPr="00AE37BC" w:rsidRDefault="00B25864" w:rsidP="009F0F2A">
            <w:pPr>
              <w:tabs>
                <w:tab w:val="left" w:pos="5529"/>
              </w:tabs>
              <w:jc w:val="center"/>
            </w:pPr>
            <w:r w:rsidRPr="00AE37BC">
              <w:t xml:space="preserve">Plan du </w:t>
            </w:r>
            <w:r w:rsidR="009F0F2A" w:rsidRPr="00AE37BC">
              <w:t>1</w:t>
            </w:r>
            <w:r w:rsidR="009F0F2A" w:rsidRPr="00AE37BC">
              <w:rPr>
                <w:vertAlign w:val="superscript"/>
              </w:rPr>
              <w:t>er</w:t>
            </w:r>
            <w:r w:rsidR="009F0F2A" w:rsidRPr="00AE37BC">
              <w:t xml:space="preserve"> </w:t>
            </w:r>
            <w:r w:rsidRPr="00AE37BC">
              <w:t>étage actuel avec réseaux électriques</w:t>
            </w:r>
          </w:p>
        </w:tc>
        <w:tc>
          <w:tcPr>
            <w:tcW w:w="1418" w:type="dxa"/>
            <w:vAlign w:val="center"/>
          </w:tcPr>
          <w:p w14:paraId="7DF64702" w14:textId="469A4437" w:rsidR="00737BFB" w:rsidRPr="00EA220F" w:rsidRDefault="00737BFB" w:rsidP="003B23C0">
            <w:pPr>
              <w:tabs>
                <w:tab w:val="left" w:pos="5529"/>
              </w:tabs>
              <w:jc w:val="center"/>
            </w:pPr>
            <w:r w:rsidRPr="00EA220F">
              <w:t>1/</w:t>
            </w:r>
            <w:r w:rsidR="00B25864" w:rsidRPr="00EA220F">
              <w:t>200</w:t>
            </w:r>
          </w:p>
        </w:tc>
      </w:tr>
      <w:tr w:rsidR="00737BFB" w:rsidRPr="004C45B4" w14:paraId="5DFF8833" w14:textId="77777777" w:rsidTr="00AE37BC">
        <w:tc>
          <w:tcPr>
            <w:tcW w:w="567" w:type="dxa"/>
          </w:tcPr>
          <w:p w14:paraId="1804EF02" w14:textId="77777777" w:rsidR="00737BFB" w:rsidRPr="009A0A7B" w:rsidRDefault="00737BFB" w:rsidP="00737BFB">
            <w:pPr>
              <w:autoSpaceDE w:val="0"/>
              <w:autoSpaceDN w:val="0"/>
              <w:adjustRightInd w:val="0"/>
              <w:jc w:val="center"/>
              <w:rPr>
                <w:rFonts w:eastAsiaTheme="minorHAnsi"/>
              </w:rPr>
            </w:pPr>
            <w:r w:rsidRPr="009A0A7B">
              <w:rPr>
                <w:rFonts w:eastAsiaTheme="minorHAnsi"/>
              </w:rPr>
              <w:t>4</w:t>
            </w:r>
          </w:p>
        </w:tc>
        <w:tc>
          <w:tcPr>
            <w:tcW w:w="8789" w:type="dxa"/>
            <w:shd w:val="clear" w:color="auto" w:fill="auto"/>
            <w:vAlign w:val="center"/>
          </w:tcPr>
          <w:p w14:paraId="1051D0CF" w14:textId="05D3D262" w:rsidR="00737BFB" w:rsidRPr="00AE37BC" w:rsidRDefault="00B25864" w:rsidP="009F0F2A">
            <w:pPr>
              <w:tabs>
                <w:tab w:val="left" w:pos="5529"/>
              </w:tabs>
              <w:jc w:val="center"/>
            </w:pPr>
            <w:r w:rsidRPr="00AE37BC">
              <w:t xml:space="preserve">Plan du </w:t>
            </w:r>
            <w:r w:rsidR="009F0F2A" w:rsidRPr="00AE37BC">
              <w:t>1</w:t>
            </w:r>
            <w:r w:rsidR="009F0F2A" w:rsidRPr="00AE37BC">
              <w:rPr>
                <w:vertAlign w:val="superscript"/>
              </w:rPr>
              <w:t>er</w:t>
            </w:r>
            <w:r w:rsidRPr="00AE37BC">
              <w:t xml:space="preserve"> étage en état futur</w:t>
            </w:r>
          </w:p>
        </w:tc>
        <w:tc>
          <w:tcPr>
            <w:tcW w:w="1418" w:type="dxa"/>
            <w:vAlign w:val="center"/>
          </w:tcPr>
          <w:p w14:paraId="2DC447B4" w14:textId="28273162" w:rsidR="00737BFB" w:rsidRPr="00EA220F" w:rsidRDefault="00737BFB" w:rsidP="003B23C0">
            <w:pPr>
              <w:tabs>
                <w:tab w:val="left" w:pos="5529"/>
              </w:tabs>
              <w:jc w:val="center"/>
            </w:pPr>
            <w:r w:rsidRPr="00EA220F">
              <w:t>1</w:t>
            </w:r>
            <w:r w:rsidR="009A0A7B" w:rsidRPr="00EA220F">
              <w:t>/</w:t>
            </w:r>
            <w:r w:rsidR="00B25864" w:rsidRPr="00EA220F">
              <w:t>200</w:t>
            </w:r>
          </w:p>
        </w:tc>
      </w:tr>
    </w:tbl>
    <w:p w14:paraId="6B3E02B6" w14:textId="61EEAB37" w:rsidR="003D4E1D" w:rsidRPr="00207A8E" w:rsidRDefault="003D4E1D" w:rsidP="003D4E1D">
      <w:pPr>
        <w:spacing w:line="240" w:lineRule="auto"/>
        <w:rPr>
          <w:b/>
        </w:rPr>
      </w:pPr>
      <w:r w:rsidRPr="00207A8E">
        <w:rPr>
          <w:b/>
        </w:rPr>
        <w:t xml:space="preserve">Le titulaire </w:t>
      </w:r>
      <w:r w:rsidR="00507DBF">
        <w:rPr>
          <w:b/>
        </w:rPr>
        <w:t>ou l’entrepreneur</w:t>
      </w:r>
      <w:r w:rsidRPr="00207A8E">
        <w:rPr>
          <w:b/>
        </w:rPr>
        <w:t xml:space="preserve"> du présent ma</w:t>
      </w:r>
      <w:r w:rsidR="00507DBF">
        <w:rPr>
          <w:b/>
        </w:rPr>
        <w:t>rché est tenu de vérifier les cô</w:t>
      </w:r>
      <w:r w:rsidRPr="00207A8E">
        <w:rPr>
          <w:b/>
        </w:rPr>
        <w:t xml:space="preserve">tes et renseignements figurant sur les plans avant travaux. </w:t>
      </w:r>
    </w:p>
    <w:p w14:paraId="44FAE0C6" w14:textId="77777777" w:rsidR="003D4E1D" w:rsidRPr="00207A8E" w:rsidRDefault="003D4E1D" w:rsidP="003D4E1D">
      <w:pPr>
        <w:spacing w:line="240" w:lineRule="auto"/>
        <w:rPr>
          <w:b/>
        </w:rPr>
      </w:pPr>
    </w:p>
    <w:p w14:paraId="678DF20E" w14:textId="45A5E24B" w:rsidR="003D4E1D" w:rsidRPr="00207A8E" w:rsidRDefault="003D4E1D" w:rsidP="003D4E1D">
      <w:pPr>
        <w:spacing w:line="240" w:lineRule="auto"/>
        <w:rPr>
          <w:b/>
        </w:rPr>
      </w:pPr>
      <w:r w:rsidRPr="00207A8E">
        <w:rPr>
          <w:b/>
        </w:rPr>
        <w:t>Les plans et cotes sont donnés à titre indicatif pour faciliter la compréhension du projet.</w:t>
      </w:r>
      <w:r w:rsidR="00507DBF">
        <w:rPr>
          <w:b/>
        </w:rPr>
        <w:t xml:space="preserve"> </w:t>
      </w:r>
    </w:p>
    <w:p w14:paraId="4B8BF307" w14:textId="57EB600C" w:rsidR="003D4E1D" w:rsidRPr="00207A8E" w:rsidRDefault="003D4E1D" w:rsidP="003D4E1D">
      <w:pPr>
        <w:spacing w:line="240" w:lineRule="auto"/>
        <w:rPr>
          <w:b/>
        </w:rPr>
      </w:pPr>
      <w:r w:rsidRPr="00207A8E">
        <w:rPr>
          <w:b/>
        </w:rPr>
        <w:t xml:space="preserve">A charge du titulaire du marché </w:t>
      </w:r>
      <w:r w:rsidR="00507DBF">
        <w:rPr>
          <w:b/>
        </w:rPr>
        <w:t xml:space="preserve">et de chaque lot </w:t>
      </w:r>
      <w:r w:rsidRPr="00207A8E">
        <w:rPr>
          <w:b/>
        </w:rPr>
        <w:t xml:space="preserve">de procéder à un relevé. </w:t>
      </w:r>
    </w:p>
    <w:p w14:paraId="480581AF" w14:textId="1D2EE07F" w:rsidR="003D4E1D" w:rsidRPr="00207A8E" w:rsidRDefault="003D4E1D" w:rsidP="003D4E1D">
      <w:pPr>
        <w:spacing w:line="240" w:lineRule="auto"/>
        <w:rPr>
          <w:b/>
        </w:rPr>
      </w:pPr>
    </w:p>
    <w:p w14:paraId="23731B5F" w14:textId="77655231" w:rsidR="003D4E1D" w:rsidRPr="00F679A0" w:rsidRDefault="003D4E1D" w:rsidP="003D4E1D">
      <w:pPr>
        <w:spacing w:line="240" w:lineRule="auto"/>
        <w:rPr>
          <w:b/>
        </w:rPr>
      </w:pPr>
      <w:r w:rsidRPr="00207A8E">
        <w:rPr>
          <w:b/>
        </w:rPr>
        <w:t>Toute adaptation devra recevoir l’aval du maître d’œuvre</w:t>
      </w:r>
      <w:r w:rsidR="00507DBF">
        <w:rPr>
          <w:b/>
        </w:rPr>
        <w:t>.</w:t>
      </w:r>
    </w:p>
    <w:p w14:paraId="4FEFB5D2" w14:textId="77777777" w:rsidR="004C45B4" w:rsidRPr="00207A8E" w:rsidRDefault="004C45B4" w:rsidP="009C4206">
      <w:pPr>
        <w:pStyle w:val="Paragraphedeliste"/>
        <w:spacing w:line="240" w:lineRule="auto"/>
      </w:pPr>
    </w:p>
    <w:p w14:paraId="449C319B" w14:textId="51F1FD2B" w:rsidR="003D4E1D" w:rsidRDefault="00507DBF" w:rsidP="00FF0C69">
      <w:pPr>
        <w:pStyle w:val="Titre3"/>
        <w:numPr>
          <w:ilvl w:val="2"/>
          <w:numId w:val="15"/>
        </w:numPr>
        <w:spacing w:line="240" w:lineRule="auto"/>
        <w:ind w:left="0" w:firstLine="709"/>
        <w:rPr>
          <w:sz w:val="24"/>
          <w:u w:val="none"/>
        </w:rPr>
      </w:pPr>
      <w:bookmarkStart w:id="26" w:name="_Toc222815395"/>
      <w:r w:rsidRPr="00295350">
        <w:rPr>
          <w:sz w:val="24"/>
          <w:u w:val="none"/>
        </w:rPr>
        <w:t>Autres documents joints au marché</w:t>
      </w:r>
      <w:bookmarkEnd w:id="26"/>
    </w:p>
    <w:p w14:paraId="2D6154FF" w14:textId="77777777" w:rsidR="00295350" w:rsidRPr="00295350" w:rsidRDefault="00295350" w:rsidP="00295350"/>
    <w:p w14:paraId="4D34C913" w14:textId="12274921" w:rsidR="009C4206" w:rsidRDefault="00C90238" w:rsidP="003513C3">
      <w:pPr>
        <w:pStyle w:val="Paragraphedeliste"/>
        <w:numPr>
          <w:ilvl w:val="0"/>
          <w:numId w:val="8"/>
        </w:numPr>
      </w:pPr>
      <w:r>
        <w:t>Plan Général de Coordination en matière de Sécurité et de Protection de la Santé (P.G.C)</w:t>
      </w:r>
      <w:r w:rsidR="000F5C2E">
        <w:t> ;</w:t>
      </w:r>
    </w:p>
    <w:p w14:paraId="5DD14CD7" w14:textId="3047DED7" w:rsidR="00C90238" w:rsidRDefault="00C90238" w:rsidP="003513C3">
      <w:pPr>
        <w:pStyle w:val="Paragraphedeliste"/>
        <w:numPr>
          <w:ilvl w:val="0"/>
          <w:numId w:val="8"/>
        </w:numPr>
      </w:pPr>
      <w:r>
        <w:t>Diagnostic amiante avant travaux</w:t>
      </w:r>
      <w:r w:rsidR="002D19ED">
        <w:t> ;</w:t>
      </w:r>
    </w:p>
    <w:p w14:paraId="6DEB20C6" w14:textId="1F169E67" w:rsidR="00C90238" w:rsidRDefault="00C90238" w:rsidP="003513C3">
      <w:pPr>
        <w:pStyle w:val="Paragraphedeliste"/>
        <w:numPr>
          <w:ilvl w:val="0"/>
          <w:numId w:val="8"/>
        </w:numPr>
      </w:pPr>
      <w:r>
        <w:t>Diagnostic plomb avant travaux</w:t>
      </w:r>
      <w:r w:rsidR="002D19ED">
        <w:t> ;</w:t>
      </w:r>
    </w:p>
    <w:p w14:paraId="41C79329" w14:textId="40282C64" w:rsidR="009F4D41" w:rsidRDefault="009F4D41" w:rsidP="003513C3">
      <w:pPr>
        <w:pStyle w:val="Paragraphedeliste"/>
        <w:numPr>
          <w:ilvl w:val="0"/>
          <w:numId w:val="8"/>
        </w:numPr>
      </w:pPr>
      <w:r>
        <w:t>L’acte d’engagement ;</w:t>
      </w:r>
    </w:p>
    <w:p w14:paraId="603BC4AE" w14:textId="45F63D51" w:rsidR="009F4D41" w:rsidRDefault="009F4D41" w:rsidP="003513C3">
      <w:pPr>
        <w:pStyle w:val="Paragraphedeliste"/>
        <w:numPr>
          <w:ilvl w:val="0"/>
          <w:numId w:val="8"/>
        </w:numPr>
      </w:pPr>
      <w:r>
        <w:t>Attestation de visite de lieux ;</w:t>
      </w:r>
    </w:p>
    <w:p w14:paraId="129B1389" w14:textId="46BACC8B" w:rsidR="009F4D41" w:rsidRDefault="007213C3" w:rsidP="003513C3">
      <w:pPr>
        <w:pStyle w:val="Paragraphedeliste"/>
        <w:numPr>
          <w:ilvl w:val="0"/>
          <w:numId w:val="8"/>
        </w:numPr>
      </w:pPr>
      <w:r>
        <w:t>D</w:t>
      </w:r>
      <w:r w:rsidR="00610ECB">
        <w:t>evis descriptif estimatif détaillé</w:t>
      </w:r>
      <w:r>
        <w:t> </w:t>
      </w:r>
      <w:r w:rsidR="00610ECB">
        <w:t>(DDED</w:t>
      </w:r>
      <w:r w:rsidR="00FC6142">
        <w:t>) ;</w:t>
      </w:r>
    </w:p>
    <w:p w14:paraId="2B613C2A" w14:textId="3656386F" w:rsidR="007213C3" w:rsidRPr="009506D7" w:rsidRDefault="007213C3" w:rsidP="00CD404B">
      <w:pPr>
        <w:pStyle w:val="Paragraphedeliste"/>
        <w:numPr>
          <w:ilvl w:val="0"/>
          <w:numId w:val="8"/>
        </w:numPr>
      </w:pPr>
      <w:r w:rsidRPr="007213C3">
        <w:t>D</w:t>
      </w:r>
      <w:r>
        <w:t>écomposition du prix global et forfaitaire</w:t>
      </w:r>
      <w:r w:rsidR="00610ECB">
        <w:t xml:space="preserve"> </w:t>
      </w:r>
      <w:r w:rsidR="00610ECB" w:rsidRPr="009506D7">
        <w:t>(DPGF)</w:t>
      </w:r>
      <w:r w:rsidRPr="009506D7">
        <w:t> ;</w:t>
      </w:r>
    </w:p>
    <w:p w14:paraId="578685CC" w14:textId="2608D205" w:rsidR="00F679A0" w:rsidRPr="009506D7" w:rsidRDefault="00610ECB" w:rsidP="00CD404B">
      <w:pPr>
        <w:pStyle w:val="Paragraphedeliste"/>
        <w:numPr>
          <w:ilvl w:val="0"/>
          <w:numId w:val="8"/>
        </w:numPr>
      </w:pPr>
      <w:r w:rsidRPr="009506D7">
        <w:t>Le tableau des marques et types (TDM).</w:t>
      </w:r>
    </w:p>
    <w:p w14:paraId="54AD40BD" w14:textId="77777777" w:rsidR="00C90238" w:rsidRPr="009C4206" w:rsidRDefault="00C90238" w:rsidP="009C4206">
      <w:bookmarkStart w:id="27" w:name="_GoBack"/>
      <w:bookmarkEnd w:id="27"/>
    </w:p>
    <w:p w14:paraId="3727D7A2" w14:textId="77777777" w:rsidR="003D4E1D" w:rsidRPr="00207A8E" w:rsidRDefault="003D4E1D" w:rsidP="003D4E1D">
      <w:pPr>
        <w:spacing w:line="240" w:lineRule="auto"/>
      </w:pPr>
      <w:r w:rsidRPr="00207A8E">
        <w:t>Durant la période de préparation, il sera fourni au titulaire du marché :</w:t>
      </w:r>
    </w:p>
    <w:p w14:paraId="19C8D999" w14:textId="496CCB68" w:rsidR="003D4E1D" w:rsidRPr="00207A8E" w:rsidRDefault="003D4E1D" w:rsidP="00A95A9E">
      <w:pPr>
        <w:pStyle w:val="Paragraphedeliste"/>
        <w:numPr>
          <w:ilvl w:val="0"/>
          <w:numId w:val="9"/>
        </w:numPr>
        <w:spacing w:line="240" w:lineRule="auto"/>
      </w:pPr>
      <w:r w:rsidRPr="00207A8E">
        <w:t xml:space="preserve">Les modèles de formulaire à utiliser pour les demandes d’accès au quartier (formulaires de contrôle </w:t>
      </w:r>
      <w:r w:rsidR="00515BBC">
        <w:t>primaire</w:t>
      </w:r>
      <w:r w:rsidR="00226AE4">
        <w:t xml:space="preserve"> (CPR)</w:t>
      </w:r>
      <w:r w:rsidR="002D19ED">
        <w:t xml:space="preserve"> et de demande de badge) ;</w:t>
      </w:r>
    </w:p>
    <w:p w14:paraId="49508797" w14:textId="4381902C" w:rsidR="003D4E1D" w:rsidRPr="00207A8E" w:rsidRDefault="003D4E1D" w:rsidP="00A95A9E">
      <w:pPr>
        <w:pStyle w:val="Paragraphedeliste"/>
        <w:numPr>
          <w:ilvl w:val="0"/>
          <w:numId w:val="9"/>
        </w:numPr>
        <w:spacing w:line="240" w:lineRule="auto"/>
      </w:pPr>
      <w:r w:rsidRPr="00207A8E">
        <w:t xml:space="preserve">Les modèles vierges de fichiers </w:t>
      </w:r>
      <w:r w:rsidRPr="00FC72B0">
        <w:t>CIC</w:t>
      </w:r>
      <w:r w:rsidR="00FC72B0">
        <w:t xml:space="preserve"> (Composants, Installations et Constituants)</w:t>
      </w:r>
      <w:r w:rsidR="002D19ED">
        <w:t> ;</w:t>
      </w:r>
    </w:p>
    <w:p w14:paraId="316E90DC" w14:textId="403FC189" w:rsidR="003D4E1D" w:rsidRDefault="003D4E1D" w:rsidP="00A95A9E">
      <w:pPr>
        <w:pStyle w:val="Paragraphedeliste"/>
        <w:numPr>
          <w:ilvl w:val="0"/>
          <w:numId w:val="9"/>
        </w:numPr>
        <w:spacing w:line="240" w:lineRule="auto"/>
      </w:pPr>
      <w:r w:rsidRPr="00207A8E">
        <w:t>Un modèle de permis de feu pour utilisation de sou</w:t>
      </w:r>
      <w:r w:rsidR="00EA220F">
        <w:t>rces de chaleur sur le chantier ;</w:t>
      </w:r>
    </w:p>
    <w:p w14:paraId="6F285A9C" w14:textId="59BA5CF5" w:rsidR="00EA220F" w:rsidRPr="00207A8E" w:rsidRDefault="00EA220F" w:rsidP="00A95A9E">
      <w:pPr>
        <w:pStyle w:val="Paragraphedeliste"/>
        <w:numPr>
          <w:ilvl w:val="0"/>
          <w:numId w:val="9"/>
        </w:numPr>
        <w:spacing w:line="240" w:lineRule="auto"/>
      </w:pPr>
      <w:r>
        <w:t>Fiche de renseignement et protocole de chargement/déchargement.</w:t>
      </w:r>
    </w:p>
    <w:p w14:paraId="79B81C10" w14:textId="77777777" w:rsidR="003D4E1D" w:rsidRPr="003D4E1D" w:rsidRDefault="003D4E1D" w:rsidP="003D4E1D">
      <w:pPr>
        <w:spacing w:line="240" w:lineRule="auto"/>
        <w:ind w:left="360"/>
      </w:pPr>
    </w:p>
    <w:p w14:paraId="27199158" w14:textId="72F07FB5" w:rsidR="00074B54" w:rsidRPr="00295350" w:rsidRDefault="00074B54" w:rsidP="00FF0C69">
      <w:pPr>
        <w:pStyle w:val="Titre3"/>
        <w:numPr>
          <w:ilvl w:val="2"/>
          <w:numId w:val="15"/>
        </w:numPr>
        <w:spacing w:line="240" w:lineRule="auto"/>
        <w:ind w:left="0" w:firstLine="709"/>
        <w:rPr>
          <w:sz w:val="24"/>
          <w:u w:val="none"/>
        </w:rPr>
      </w:pPr>
      <w:bookmarkStart w:id="28" w:name="_Toc1721040"/>
      <w:bookmarkStart w:id="29" w:name="_Toc222815396"/>
      <w:r w:rsidRPr="00295350">
        <w:rPr>
          <w:sz w:val="24"/>
          <w:u w:val="none"/>
        </w:rPr>
        <w:t>Pièces à fournir par le titulaire du marché</w:t>
      </w:r>
      <w:bookmarkEnd w:id="28"/>
      <w:bookmarkEnd w:id="29"/>
    </w:p>
    <w:p w14:paraId="6A2C614C" w14:textId="77777777" w:rsidR="009C4206" w:rsidRPr="009C4206" w:rsidRDefault="009C4206" w:rsidP="009C4206"/>
    <w:p w14:paraId="0E3D2CBE" w14:textId="02CAC10B" w:rsidR="003D4E1D" w:rsidRPr="00207A8E" w:rsidRDefault="003D4E1D" w:rsidP="003D4E1D">
      <w:pPr>
        <w:spacing w:line="240" w:lineRule="auto"/>
      </w:pPr>
      <w:r w:rsidRPr="00207A8E">
        <w:t>Les documents suivants sont à fournir par le titulaire du marché. Cette liste n'est en aucun cas exhaustive et pourra être complétée, au fur et à mesure de l'avancement du chantier et à chaque fois que le maître</w:t>
      </w:r>
      <w:r w:rsidR="002D19ED">
        <w:t xml:space="preserve"> d’œuvre le jugera nécessaire. </w:t>
      </w:r>
    </w:p>
    <w:p w14:paraId="43652E0C" w14:textId="65FF3A50" w:rsidR="003D4E1D" w:rsidRPr="00207A8E" w:rsidRDefault="003D4E1D" w:rsidP="003D4E1D">
      <w:pPr>
        <w:spacing w:line="240" w:lineRule="auto"/>
      </w:pPr>
      <w:r w:rsidRPr="00207A8E">
        <w:t xml:space="preserve">Chaque envoi de documents sera accompagné d'un bordereau d'envoi daté donnant le détail précis (désignation de chaque document et nombre), des pièces </w:t>
      </w:r>
      <w:r w:rsidR="002D19ED">
        <w:t xml:space="preserve">adressées au maître d'œuvre. </w:t>
      </w:r>
    </w:p>
    <w:p w14:paraId="0D1B4F10" w14:textId="01AD66E1" w:rsidR="003D4E1D" w:rsidRPr="00207A8E" w:rsidRDefault="003D4E1D" w:rsidP="003D4E1D">
      <w:pPr>
        <w:spacing w:line="240" w:lineRule="auto"/>
      </w:pPr>
      <w:r w:rsidRPr="00207A8E">
        <w:t xml:space="preserve">La documentation technique et les avis techniques envoyés au maître d’œuvre seront obligatoirement des originaux ou des copies de bonnes qualités. Tout document </w:t>
      </w:r>
      <w:r w:rsidR="002D19ED">
        <w:t xml:space="preserve">illisible ne sera pas accepté. </w:t>
      </w:r>
    </w:p>
    <w:p w14:paraId="12923E9C" w14:textId="157E9DBE" w:rsidR="003D4E1D" w:rsidRPr="00207A8E" w:rsidRDefault="003D4E1D" w:rsidP="003D4E1D">
      <w:pPr>
        <w:spacing w:line="240" w:lineRule="auto"/>
      </w:pPr>
      <w:r w:rsidRPr="00207A8E">
        <w:t>Ne pourront recevoir un commencement d'exécution que les travaux définis sur les plans et documents ayant ét</w:t>
      </w:r>
      <w:r w:rsidR="002D19ED">
        <w:t xml:space="preserve">é visés par le maître d'œuvre. </w:t>
      </w:r>
    </w:p>
    <w:p w14:paraId="21037260" w14:textId="3BDB16A0" w:rsidR="003D4E1D" w:rsidRPr="00207A8E" w:rsidRDefault="003D4E1D" w:rsidP="003D4E1D">
      <w:pPr>
        <w:spacing w:line="240" w:lineRule="auto"/>
      </w:pPr>
      <w:r w:rsidRPr="00207A8E">
        <w:t>Ne pourront être posés que les appareils et matériaux ayant reçu l'</w:t>
      </w:r>
      <w:r w:rsidR="002D19ED">
        <w:t xml:space="preserve">approbation du maître d'œuvre. </w:t>
      </w:r>
    </w:p>
    <w:p w14:paraId="2F75FFA6" w14:textId="73597128" w:rsidR="00EA220F" w:rsidRPr="003D4E1D" w:rsidRDefault="003D4E1D" w:rsidP="003D4E1D">
      <w:pPr>
        <w:spacing w:line="240" w:lineRule="auto"/>
      </w:pPr>
      <w:r w:rsidRPr="00207A8E">
        <w:t>Toute exécution prématurée, faute d’avoir en temps utile soumis les documents demandés au visa du maître d’œuvre, s’effectuera sous la seule responsabilité du titulaire et les modifications qui pourraient lui être demandées seraient entièrement à sa charge, y compris les conséquences du reta</w:t>
      </w:r>
      <w:r w:rsidR="003513C3">
        <w:t>rd sur le planning des travaux.</w:t>
      </w:r>
    </w:p>
    <w:p w14:paraId="13890521" w14:textId="5F09EB06" w:rsidR="00074B54" w:rsidRPr="00E90A78" w:rsidRDefault="00074B54" w:rsidP="00064E36">
      <w:pPr>
        <w:pStyle w:val="Titre4"/>
        <w:numPr>
          <w:ilvl w:val="3"/>
          <w:numId w:val="15"/>
        </w:numPr>
        <w:spacing w:line="240" w:lineRule="auto"/>
      </w:pPr>
      <w:bookmarkStart w:id="30" w:name="_Toc1721041"/>
      <w:bookmarkStart w:id="31" w:name="_Toc222815397"/>
      <w:r w:rsidRPr="00E90A78">
        <w:t>Pendant la période de préparation</w:t>
      </w:r>
      <w:bookmarkEnd w:id="30"/>
      <w:bookmarkEnd w:id="31"/>
    </w:p>
    <w:p w14:paraId="7AC99CC4" w14:textId="77777777" w:rsidR="00B568D2" w:rsidRPr="00B568D2" w:rsidRDefault="00B568D2" w:rsidP="00B568D2"/>
    <w:p w14:paraId="0A968F0B" w14:textId="26E47AF3" w:rsidR="00C05A94" w:rsidRDefault="00C05A94" w:rsidP="00C05A94">
      <w:pPr>
        <w:spacing w:line="240" w:lineRule="auto"/>
      </w:pPr>
      <w:r w:rsidRPr="00207A8E">
        <w:lastRenderedPageBreak/>
        <w:t>Le titulaire (ou le mandataire) du présent marché soumettra au visa du maître d’œuvre, les documents suivants :</w:t>
      </w:r>
    </w:p>
    <w:p w14:paraId="264D82F0" w14:textId="6F8BD1D7" w:rsidR="0011624E" w:rsidRDefault="0011624E" w:rsidP="00306512">
      <w:pPr>
        <w:pStyle w:val="Paragraphedeliste"/>
        <w:numPr>
          <w:ilvl w:val="0"/>
          <w:numId w:val="45"/>
        </w:numPr>
        <w:spacing w:line="240" w:lineRule="auto"/>
      </w:pPr>
      <w:r w:rsidRPr="00FC5162">
        <w:rPr>
          <w:b/>
          <w:i/>
        </w:rPr>
        <w:t>Le plan d’hygiène et de sécurité</w:t>
      </w:r>
      <w:r>
        <w:t xml:space="preserve"> mis à jour</w:t>
      </w:r>
      <w:r w:rsidR="009F39EB">
        <w:t xml:space="preserve"> en </w:t>
      </w:r>
      <w:r w:rsidR="009F39EB" w:rsidRPr="009F39EB">
        <w:rPr>
          <w:b/>
          <w:i/>
        </w:rPr>
        <w:t>3 exemplaires</w:t>
      </w:r>
      <w:r w:rsidR="009F39EB">
        <w:t> ; (2 au chargé de prévention du quartier et 1 au maitre d’œuvre)</w:t>
      </w:r>
      <w:r w:rsidR="00C4584F">
        <w:t xml:space="preserve"> ; </w:t>
      </w:r>
    </w:p>
    <w:p w14:paraId="7AE9F980" w14:textId="51C2189E" w:rsidR="00C4584F" w:rsidRDefault="00C05A94" w:rsidP="00A95A9E">
      <w:pPr>
        <w:pStyle w:val="Paragraphedeliste"/>
        <w:numPr>
          <w:ilvl w:val="0"/>
          <w:numId w:val="10"/>
        </w:numPr>
        <w:spacing w:line="240" w:lineRule="auto"/>
      </w:pPr>
      <w:r w:rsidRPr="00FC5162">
        <w:rPr>
          <w:b/>
          <w:i/>
        </w:rPr>
        <w:t xml:space="preserve">Le </w:t>
      </w:r>
      <w:r w:rsidR="00C4584F" w:rsidRPr="00FC5162">
        <w:rPr>
          <w:b/>
          <w:i/>
        </w:rPr>
        <w:t>calendrier d’exécution des travaux</w:t>
      </w:r>
      <w:r w:rsidR="00C4584F">
        <w:rPr>
          <w:i/>
        </w:rPr>
        <w:t xml:space="preserve"> </w:t>
      </w:r>
      <w:r w:rsidR="00C4584F">
        <w:t xml:space="preserve">en </w:t>
      </w:r>
      <w:r w:rsidR="00C4584F" w:rsidRPr="00C4584F">
        <w:rPr>
          <w:b/>
          <w:i/>
        </w:rPr>
        <w:t>3 exemplaires</w:t>
      </w:r>
      <w:r w:rsidR="00C4584F">
        <w:rPr>
          <w:b/>
          <w:i/>
        </w:rPr>
        <w:t> </w:t>
      </w:r>
      <w:r w:rsidR="00C4584F">
        <w:t xml:space="preserve">; </w:t>
      </w:r>
    </w:p>
    <w:p w14:paraId="4CFA5A7C" w14:textId="03AD154D" w:rsidR="00C05A94" w:rsidRDefault="00C4584F" w:rsidP="00A95A9E">
      <w:pPr>
        <w:pStyle w:val="Paragraphedeliste"/>
        <w:numPr>
          <w:ilvl w:val="0"/>
          <w:numId w:val="10"/>
        </w:numPr>
        <w:spacing w:line="240" w:lineRule="auto"/>
      </w:pPr>
      <w:r w:rsidRPr="00FC5162">
        <w:rPr>
          <w:b/>
          <w:i/>
        </w:rPr>
        <w:t>Un plan d’</w:t>
      </w:r>
      <w:r w:rsidR="00C05A94" w:rsidRPr="00FC5162">
        <w:rPr>
          <w:b/>
          <w:i/>
        </w:rPr>
        <w:t>installations de chantier</w:t>
      </w:r>
      <w:r w:rsidRPr="00FC5162">
        <w:rPr>
          <w:b/>
          <w:i/>
        </w:rPr>
        <w:t xml:space="preserve"> (PIC)</w:t>
      </w:r>
      <w:r w:rsidR="00C05A94" w:rsidRPr="00FC5162">
        <w:rPr>
          <w:b/>
        </w:rPr>
        <w:t>,</w:t>
      </w:r>
      <w:r w:rsidR="00C05A94" w:rsidRPr="00207A8E">
        <w:t xml:space="preserve"> </w:t>
      </w:r>
      <w:r>
        <w:t xml:space="preserve">en </w:t>
      </w:r>
      <w:r w:rsidRPr="00C4584F">
        <w:rPr>
          <w:b/>
          <w:i/>
        </w:rPr>
        <w:t>3 exemplaires</w:t>
      </w:r>
      <w:r>
        <w:rPr>
          <w:b/>
          <w:i/>
        </w:rPr>
        <w:t> </w:t>
      </w:r>
      <w:r w:rsidRPr="00C4584F">
        <w:t>;</w:t>
      </w:r>
    </w:p>
    <w:p w14:paraId="2216DF5A" w14:textId="5EDA5C41" w:rsidR="00C4584F" w:rsidRPr="00207A8E" w:rsidRDefault="00C4584F" w:rsidP="00A95A9E">
      <w:pPr>
        <w:pStyle w:val="Paragraphedeliste"/>
        <w:numPr>
          <w:ilvl w:val="0"/>
          <w:numId w:val="10"/>
        </w:numPr>
        <w:spacing w:line="240" w:lineRule="auto"/>
      </w:pPr>
      <w:r w:rsidRPr="00FC5162">
        <w:rPr>
          <w:b/>
          <w:i/>
        </w:rPr>
        <w:t>L’échéancier prévisionnel des acomptes</w:t>
      </w:r>
      <w:r>
        <w:rPr>
          <w:i/>
        </w:rPr>
        <w:t xml:space="preserve">, </w:t>
      </w:r>
      <w:r w:rsidRPr="00C4584F">
        <w:t>en</w:t>
      </w:r>
      <w:r>
        <w:rPr>
          <w:i/>
        </w:rPr>
        <w:t xml:space="preserve"> </w:t>
      </w:r>
      <w:r w:rsidRPr="00C4584F">
        <w:rPr>
          <w:b/>
          <w:i/>
        </w:rPr>
        <w:t>3 exemplaires</w:t>
      </w:r>
      <w:r>
        <w:rPr>
          <w:i/>
        </w:rPr>
        <w:t> ;</w:t>
      </w:r>
    </w:p>
    <w:p w14:paraId="3B6E1772" w14:textId="5EDD5C93" w:rsidR="00C05A94" w:rsidRPr="00207A8E" w:rsidRDefault="00C05A94" w:rsidP="00A95A9E">
      <w:pPr>
        <w:pStyle w:val="Paragraphedeliste"/>
        <w:numPr>
          <w:ilvl w:val="0"/>
          <w:numId w:val="10"/>
        </w:numPr>
        <w:spacing w:line="240" w:lineRule="auto"/>
      </w:pPr>
      <w:r w:rsidRPr="00FC5162">
        <w:rPr>
          <w:b/>
          <w:i/>
        </w:rPr>
        <w:t>Les documents techniques des fabricants pour les matériels, matériaux et produits</w:t>
      </w:r>
      <w:r w:rsidRPr="00207A8E">
        <w:t xml:space="preserve"> mis en œuvre dans le cadre du marché accompagné de leur avis technique du CSTB et éventuellement d’échantillons si le maître d’œuvre le jug</w:t>
      </w:r>
      <w:r w:rsidR="00C4584F">
        <w:t>e nécessaire pour toutes les ST ;</w:t>
      </w:r>
      <w:r w:rsidRPr="00207A8E">
        <w:t xml:space="preserve"> </w:t>
      </w:r>
    </w:p>
    <w:p w14:paraId="0986466F" w14:textId="36C9E190" w:rsidR="00C05A94" w:rsidRDefault="00C05A94" w:rsidP="00A95A9E">
      <w:pPr>
        <w:pStyle w:val="Paragraphedeliste"/>
        <w:numPr>
          <w:ilvl w:val="0"/>
          <w:numId w:val="10"/>
        </w:numPr>
        <w:spacing w:line="240" w:lineRule="auto"/>
      </w:pPr>
      <w:r w:rsidRPr="00FC5162">
        <w:rPr>
          <w:b/>
          <w:i/>
        </w:rPr>
        <w:t>Le plan particulier de sécurité et de protection de la santé (PPSPS)</w:t>
      </w:r>
      <w:r w:rsidRPr="00FC5162">
        <w:rPr>
          <w:b/>
        </w:rPr>
        <w:t xml:space="preserve"> </w:t>
      </w:r>
      <w:r w:rsidRPr="00207A8E">
        <w:t>le concernant et également ceux de ses sous-traitan</w:t>
      </w:r>
      <w:r w:rsidR="006C0E42">
        <w:t xml:space="preserve">ts, en </w:t>
      </w:r>
      <w:r w:rsidR="00C4584F" w:rsidRPr="00C4584F">
        <w:rPr>
          <w:b/>
          <w:i/>
        </w:rPr>
        <w:t>3</w:t>
      </w:r>
      <w:r w:rsidR="006C0E42" w:rsidRPr="00C4584F">
        <w:rPr>
          <w:b/>
          <w:i/>
        </w:rPr>
        <w:t xml:space="preserve"> exemplaires</w:t>
      </w:r>
      <w:r w:rsidR="005F356A">
        <w:t> ;</w:t>
      </w:r>
    </w:p>
    <w:p w14:paraId="15F9B852" w14:textId="000271B2" w:rsidR="00C4584F" w:rsidRPr="005F356A" w:rsidRDefault="005F356A" w:rsidP="00A95A9E">
      <w:pPr>
        <w:pStyle w:val="Paragraphedeliste"/>
        <w:numPr>
          <w:ilvl w:val="0"/>
          <w:numId w:val="10"/>
        </w:numPr>
        <w:spacing w:line="240" w:lineRule="auto"/>
        <w:rPr>
          <w:b/>
        </w:rPr>
      </w:pPr>
      <w:r w:rsidRPr="00FC5162">
        <w:rPr>
          <w:b/>
          <w:i/>
        </w:rPr>
        <w:t>La liste des véhicules pour le chantier avec les photocopies des cartes grises</w:t>
      </w:r>
      <w:r>
        <w:rPr>
          <w:i/>
        </w:rPr>
        <w:t xml:space="preserve">, </w:t>
      </w:r>
      <w:r w:rsidRPr="005F356A">
        <w:t>en</w:t>
      </w:r>
      <w:r>
        <w:rPr>
          <w:i/>
        </w:rPr>
        <w:t xml:space="preserve"> </w:t>
      </w:r>
      <w:r w:rsidRPr="005F356A">
        <w:rPr>
          <w:b/>
          <w:i/>
        </w:rPr>
        <w:t>2 exemplaires</w:t>
      </w:r>
      <w:r>
        <w:rPr>
          <w:b/>
          <w:i/>
        </w:rPr>
        <w:t> ;</w:t>
      </w:r>
    </w:p>
    <w:p w14:paraId="78D07648" w14:textId="77C14C14" w:rsidR="005F356A" w:rsidRPr="005F356A" w:rsidRDefault="005F356A" w:rsidP="00A95A9E">
      <w:pPr>
        <w:pStyle w:val="Paragraphedeliste"/>
        <w:numPr>
          <w:ilvl w:val="0"/>
          <w:numId w:val="10"/>
        </w:numPr>
        <w:spacing w:line="240" w:lineRule="auto"/>
        <w:rPr>
          <w:b/>
        </w:rPr>
      </w:pPr>
      <w:r w:rsidRPr="00FC5162">
        <w:rPr>
          <w:b/>
          <w:i/>
        </w:rPr>
        <w:t>La liste mise à jour des personnels</w:t>
      </w:r>
      <w:r>
        <w:rPr>
          <w:i/>
        </w:rPr>
        <w:t xml:space="preserve"> appelés à intervenir sur chantier avec </w:t>
      </w:r>
      <w:r w:rsidRPr="00FC5162">
        <w:rPr>
          <w:b/>
          <w:i/>
        </w:rPr>
        <w:t>les photocopies couleur des cartes d’identités, passeports ou titres de travail</w:t>
      </w:r>
      <w:r>
        <w:rPr>
          <w:i/>
        </w:rPr>
        <w:t xml:space="preserve">, </w:t>
      </w:r>
      <w:r w:rsidRPr="005F356A">
        <w:t>en</w:t>
      </w:r>
      <w:r>
        <w:rPr>
          <w:i/>
        </w:rPr>
        <w:t xml:space="preserve"> </w:t>
      </w:r>
      <w:r w:rsidRPr="005F356A">
        <w:rPr>
          <w:b/>
          <w:i/>
        </w:rPr>
        <w:t>2 exemplaires</w:t>
      </w:r>
      <w:r w:rsidR="002D19ED">
        <w:rPr>
          <w:i/>
        </w:rPr>
        <w:t> ;</w:t>
      </w:r>
    </w:p>
    <w:p w14:paraId="62A22424" w14:textId="5A213119" w:rsidR="005F356A" w:rsidRPr="005F356A" w:rsidRDefault="005F356A" w:rsidP="00A95A9E">
      <w:pPr>
        <w:pStyle w:val="Paragraphedeliste"/>
        <w:numPr>
          <w:ilvl w:val="0"/>
          <w:numId w:val="10"/>
        </w:numPr>
        <w:spacing w:line="240" w:lineRule="auto"/>
        <w:rPr>
          <w:b/>
        </w:rPr>
      </w:pPr>
      <w:r w:rsidRPr="00FC5162">
        <w:rPr>
          <w:b/>
          <w:i/>
        </w:rPr>
        <w:t>Les plans d’exécution et les plans de détai</w:t>
      </w:r>
      <w:r w:rsidR="00FC5162" w:rsidRPr="00FC5162">
        <w:rPr>
          <w:b/>
          <w:i/>
        </w:rPr>
        <w:t>ls</w:t>
      </w:r>
      <w:r w:rsidR="00FC5162">
        <w:rPr>
          <w:i/>
        </w:rPr>
        <w:t xml:space="preserve">, </w:t>
      </w:r>
      <w:r w:rsidR="00FC5162" w:rsidRPr="00FC5162">
        <w:t>en</w:t>
      </w:r>
      <w:r w:rsidR="00FC5162">
        <w:rPr>
          <w:i/>
        </w:rPr>
        <w:t xml:space="preserve"> </w:t>
      </w:r>
      <w:r w:rsidR="00FC5162" w:rsidRPr="00FC5162">
        <w:rPr>
          <w:b/>
          <w:i/>
        </w:rPr>
        <w:t>3 exemplaires</w:t>
      </w:r>
      <w:r w:rsidR="002D19ED">
        <w:rPr>
          <w:b/>
          <w:i/>
        </w:rPr>
        <w:t> ;</w:t>
      </w:r>
    </w:p>
    <w:p w14:paraId="7F48D7E1" w14:textId="3FDFC2BD" w:rsidR="00C05A94" w:rsidRDefault="00C05A94" w:rsidP="00A95A9E">
      <w:pPr>
        <w:pStyle w:val="Paragraphedeliste"/>
        <w:numPr>
          <w:ilvl w:val="0"/>
          <w:numId w:val="10"/>
        </w:numPr>
        <w:spacing w:line="240" w:lineRule="auto"/>
      </w:pPr>
      <w:r w:rsidRPr="00207A8E">
        <w:t>Tous les éléments nécessaires pour accéder à l’intérieu</w:t>
      </w:r>
      <w:r w:rsidR="002D19ED">
        <w:t>r du quartier ;</w:t>
      </w:r>
    </w:p>
    <w:p w14:paraId="3DBC9688" w14:textId="03EE7F0F" w:rsidR="00B568D2" w:rsidRPr="00B568D2" w:rsidRDefault="00B568D2" w:rsidP="00A95A9E">
      <w:pPr>
        <w:pStyle w:val="Paragraphedeliste"/>
        <w:numPr>
          <w:ilvl w:val="0"/>
          <w:numId w:val="10"/>
        </w:numPr>
        <w:spacing w:line="240" w:lineRule="auto"/>
        <w:rPr>
          <w:lang w:val="x-none"/>
        </w:rPr>
      </w:pPr>
      <w:r>
        <w:t>L’analyse des risques lors de la réalisation des travaux dans le cadre de l’él</w:t>
      </w:r>
      <w:r w:rsidR="002D19ED">
        <w:t>aboration du plan de prévention ;</w:t>
      </w:r>
    </w:p>
    <w:p w14:paraId="288EBE7D" w14:textId="3346B5EE" w:rsidR="00C05A94" w:rsidRDefault="00C05A94" w:rsidP="00A95A9E">
      <w:pPr>
        <w:pStyle w:val="Paragraphedeliste"/>
        <w:numPr>
          <w:ilvl w:val="0"/>
          <w:numId w:val="10"/>
        </w:numPr>
        <w:spacing w:line="240" w:lineRule="auto"/>
      </w:pPr>
      <w:r w:rsidRPr="00207A8E">
        <w:t>La liste mise à jour des personnels et la photocopie couleur des cartes d’identités des personnes qui travailleront sur le chantier ainsi que la photocopie recto-verso de leurs carte PRO BTP (ou d</w:t>
      </w:r>
      <w:r w:rsidR="002D19ED">
        <w:t>e l’attestation le cas échéant) ;</w:t>
      </w:r>
    </w:p>
    <w:p w14:paraId="766CE954" w14:textId="0C823EEF" w:rsidR="00091CF6" w:rsidRPr="00BD28A2" w:rsidRDefault="00091CF6" w:rsidP="00A95A9E">
      <w:pPr>
        <w:pStyle w:val="Paragraphedeliste"/>
        <w:numPr>
          <w:ilvl w:val="0"/>
          <w:numId w:val="10"/>
        </w:numPr>
        <w:spacing w:line="240" w:lineRule="auto"/>
      </w:pPr>
      <w:r w:rsidRPr="00BD28A2">
        <w:t xml:space="preserve">L’ensemble des fiches de contrôle </w:t>
      </w:r>
      <w:r w:rsidR="00CE0D37">
        <w:t>Primaire</w:t>
      </w:r>
      <w:r w:rsidRPr="00BD28A2">
        <w:t xml:space="preserve"> de ses personnels, avec le modèle fourni à la première réunion de chantier. Les fiches devront être remplies conformément, avec les pièces d’identité (copie) demandée. Ces fiches devront être fournies au maître d’œuvre </w:t>
      </w:r>
      <w:r w:rsidRPr="00BD28A2">
        <w:rPr>
          <w:b/>
          <w:i/>
        </w:rPr>
        <w:t>durant le premier mois de la période de préparation impérativement, y compris cell</w:t>
      </w:r>
      <w:r w:rsidR="002D19ED">
        <w:rPr>
          <w:b/>
          <w:i/>
        </w:rPr>
        <w:t>es des éventuels sous-traitants ;</w:t>
      </w:r>
    </w:p>
    <w:p w14:paraId="37D40A27" w14:textId="661955E9" w:rsidR="00091CF6" w:rsidRPr="00BD28A2" w:rsidRDefault="00091CF6" w:rsidP="00A95A9E">
      <w:pPr>
        <w:pStyle w:val="Paragraphedeliste"/>
        <w:numPr>
          <w:ilvl w:val="0"/>
          <w:numId w:val="10"/>
        </w:numPr>
        <w:spacing w:line="240" w:lineRule="auto"/>
      </w:pPr>
      <w:r w:rsidRPr="00574C4A">
        <w:rPr>
          <w:b/>
          <w:i/>
        </w:rPr>
        <w:t>L’ensemble des DC4 des éventuels sous-traitants</w:t>
      </w:r>
      <w:r w:rsidRPr="00BD28A2">
        <w:t xml:space="preserve"> non déclarés lors de la remise des offres seront égale</w:t>
      </w:r>
      <w:r w:rsidR="004F4AEF" w:rsidRPr="00BD28A2">
        <w:t>ment remis lors de la période d</w:t>
      </w:r>
      <w:r w:rsidRPr="00BD28A2">
        <w:t>e</w:t>
      </w:r>
      <w:r w:rsidR="004F4AEF" w:rsidRPr="00BD28A2">
        <w:t xml:space="preserve"> </w:t>
      </w:r>
      <w:r w:rsidR="002D19ED">
        <w:t>préparation ;</w:t>
      </w:r>
    </w:p>
    <w:p w14:paraId="1D71ECB0" w14:textId="0A855FCC" w:rsidR="00C05A94" w:rsidRPr="00BD28A2" w:rsidRDefault="00C05A94" w:rsidP="00A95A9E">
      <w:pPr>
        <w:pStyle w:val="Paragraphedeliste"/>
        <w:numPr>
          <w:ilvl w:val="0"/>
          <w:numId w:val="10"/>
        </w:numPr>
        <w:spacing w:line="240" w:lineRule="auto"/>
      </w:pPr>
      <w:r w:rsidRPr="00574C4A">
        <w:rPr>
          <w:b/>
          <w:i/>
        </w:rPr>
        <w:t>La décomposition détaillée du prix global forfaitaire</w:t>
      </w:r>
      <w:r w:rsidR="00574C4A" w:rsidRPr="00574C4A">
        <w:rPr>
          <w:b/>
          <w:i/>
        </w:rPr>
        <w:t xml:space="preserve"> (DPGF)</w:t>
      </w:r>
      <w:r w:rsidR="002D19ED">
        <w:rPr>
          <w:b/>
          <w:i/>
        </w:rPr>
        <w:t> </w:t>
      </w:r>
      <w:r w:rsidR="002D19ED">
        <w:t>;</w:t>
      </w:r>
    </w:p>
    <w:p w14:paraId="17807120" w14:textId="54B83039" w:rsidR="00C05A94" w:rsidRPr="00BD28A2" w:rsidRDefault="00C05A94" w:rsidP="00A95A9E">
      <w:pPr>
        <w:pStyle w:val="Paragraphedeliste"/>
        <w:numPr>
          <w:ilvl w:val="0"/>
          <w:numId w:val="10"/>
        </w:numPr>
        <w:spacing w:line="240" w:lineRule="auto"/>
      </w:pPr>
      <w:r w:rsidRPr="00574C4A">
        <w:rPr>
          <w:b/>
          <w:i/>
        </w:rPr>
        <w:t>La procéd</w:t>
      </w:r>
      <w:r w:rsidR="004F4AEF" w:rsidRPr="00574C4A">
        <w:rPr>
          <w:b/>
          <w:i/>
        </w:rPr>
        <w:t>ure d’évacuation, de recyclage</w:t>
      </w:r>
      <w:r w:rsidRPr="00574C4A">
        <w:rPr>
          <w:b/>
          <w:i/>
        </w:rPr>
        <w:t>,</w:t>
      </w:r>
      <w:r w:rsidR="00091CF6" w:rsidRPr="00BD28A2">
        <w:t xml:space="preserve"> des éléments issus des déposes du complexe en place. </w:t>
      </w:r>
      <w:r w:rsidR="004F4AEF" w:rsidRPr="00574C4A">
        <w:rPr>
          <w:b/>
          <w:i/>
        </w:rPr>
        <w:t>Des bordereaux</w:t>
      </w:r>
      <w:r w:rsidR="00091CF6" w:rsidRPr="00574C4A">
        <w:rPr>
          <w:b/>
          <w:i/>
        </w:rPr>
        <w:t xml:space="preserve"> de suivi</w:t>
      </w:r>
      <w:r w:rsidR="002D19ED">
        <w:t xml:space="preserve"> seront impérativement réalisés ;</w:t>
      </w:r>
    </w:p>
    <w:p w14:paraId="35808F66" w14:textId="7E68451A" w:rsidR="00C05A94" w:rsidRPr="00207A8E" w:rsidRDefault="00C05A94" w:rsidP="00A95A9E">
      <w:pPr>
        <w:pStyle w:val="Paragraphedeliste"/>
        <w:numPr>
          <w:ilvl w:val="0"/>
          <w:numId w:val="10"/>
        </w:numPr>
        <w:spacing w:line="240" w:lineRule="auto"/>
      </w:pPr>
      <w:r w:rsidRPr="00207A8E">
        <w:t>Les attestations d’assurances responsabilité ci</w:t>
      </w:r>
      <w:r w:rsidR="002D19ED">
        <w:t>vile (R.C.) et décennale (G.D.) ;</w:t>
      </w:r>
    </w:p>
    <w:p w14:paraId="200A0D6E" w14:textId="7886A1B8" w:rsidR="00C05A94" w:rsidRDefault="00C05A94" w:rsidP="00A95A9E">
      <w:pPr>
        <w:pStyle w:val="Paragraphedeliste"/>
        <w:numPr>
          <w:ilvl w:val="0"/>
          <w:numId w:val="10"/>
        </w:numPr>
        <w:spacing w:line="240" w:lineRule="auto"/>
      </w:pPr>
      <w:r w:rsidRPr="00574C4A">
        <w:rPr>
          <w:b/>
          <w:i/>
        </w:rPr>
        <w:t>Les notes de calculs, plans d’exécution, plans de détails, plans de réservations, et plans d’implantation</w:t>
      </w:r>
      <w:r w:rsidRPr="00207A8E">
        <w:t xml:space="preserve"> (réseaux enterrés, structures, chauffage, dimensionnement des réseaux, ventilation, bilan de puissance, schémas électri</w:t>
      </w:r>
      <w:r w:rsidR="002D19ED">
        <w:t>ques, etc…) propres à chaque ST ;</w:t>
      </w:r>
    </w:p>
    <w:p w14:paraId="567E0522" w14:textId="659FAC26" w:rsidR="00574C4A" w:rsidRPr="00574C4A" w:rsidRDefault="00574C4A" w:rsidP="00A95A9E">
      <w:pPr>
        <w:pStyle w:val="Paragraphedeliste"/>
        <w:numPr>
          <w:ilvl w:val="0"/>
          <w:numId w:val="10"/>
        </w:numPr>
        <w:spacing w:line="240" w:lineRule="auto"/>
      </w:pPr>
      <w:r w:rsidRPr="00574C4A">
        <w:t>Eventuellement,</w:t>
      </w:r>
      <w:r>
        <w:rPr>
          <w:b/>
          <w:i/>
        </w:rPr>
        <w:t xml:space="preserve"> les documentations </w:t>
      </w:r>
      <w:r w:rsidRPr="00574C4A">
        <w:t>techniques ou technico-commerciales complémentaires des produits et m</w:t>
      </w:r>
      <w:r w:rsidR="002D19ED">
        <w:t>atériels proposés ;</w:t>
      </w:r>
    </w:p>
    <w:p w14:paraId="6DC0D683" w14:textId="4192AE90" w:rsidR="00574C4A" w:rsidRPr="00207A8E" w:rsidRDefault="00574C4A" w:rsidP="00A95A9E">
      <w:pPr>
        <w:pStyle w:val="Paragraphedeliste"/>
        <w:numPr>
          <w:ilvl w:val="0"/>
          <w:numId w:val="10"/>
        </w:numPr>
        <w:spacing w:line="240" w:lineRule="auto"/>
      </w:pPr>
      <w:r w:rsidRPr="00574C4A">
        <w:t>Eventuelle,</w:t>
      </w:r>
      <w:r>
        <w:rPr>
          <w:b/>
          <w:i/>
        </w:rPr>
        <w:t xml:space="preserve"> les attestations complémentaires de garantie</w:t>
      </w:r>
      <w:r w:rsidR="002D19ED">
        <w:rPr>
          <w:b/>
          <w:i/>
        </w:rPr>
        <w:t>.</w:t>
      </w:r>
    </w:p>
    <w:p w14:paraId="62D8978B" w14:textId="77777777" w:rsidR="00B568D2" w:rsidRPr="00207A8E" w:rsidRDefault="00B568D2" w:rsidP="00C05A94">
      <w:pPr>
        <w:spacing w:line="240" w:lineRule="auto"/>
        <w:ind w:left="360"/>
      </w:pPr>
    </w:p>
    <w:p w14:paraId="11B01108" w14:textId="77777777" w:rsidR="00C05A94" w:rsidRPr="00207A8E" w:rsidRDefault="00C05A94" w:rsidP="00C05A94">
      <w:pPr>
        <w:spacing w:line="240" w:lineRule="auto"/>
        <w:rPr>
          <w:b/>
        </w:rPr>
      </w:pPr>
      <w:r w:rsidRPr="00207A8E">
        <w:rPr>
          <w:b/>
        </w:rPr>
        <w:t>La non-fourniture des éléments listés ci-dessus pourra entraîner un retard dans le commencement des travaux. A charge du titulaire/mandataire du marché d’anticiper les éléments devant être fournis par les différentes ST pour respecter les délais.</w:t>
      </w:r>
    </w:p>
    <w:p w14:paraId="2A8A2A29" w14:textId="77777777" w:rsidR="00C05A94" w:rsidRPr="00207A8E" w:rsidRDefault="00C05A94" w:rsidP="00C05A94">
      <w:pPr>
        <w:spacing w:line="240" w:lineRule="auto"/>
        <w:rPr>
          <w:b/>
        </w:rPr>
      </w:pPr>
      <w:r w:rsidRPr="00207A8E">
        <w:rPr>
          <w:b/>
        </w:rPr>
        <w:t xml:space="preserve"> </w:t>
      </w:r>
    </w:p>
    <w:p w14:paraId="118040F6" w14:textId="77777777" w:rsidR="003D4E1D" w:rsidRPr="00207A8E" w:rsidRDefault="00C05A94" w:rsidP="00C05A94">
      <w:pPr>
        <w:spacing w:line="240" w:lineRule="auto"/>
        <w:rPr>
          <w:b/>
        </w:rPr>
      </w:pPr>
      <w:r w:rsidRPr="00207A8E">
        <w:rPr>
          <w:b/>
        </w:rPr>
        <w:t>Les notes de calculs, plans et détails techniques, … seront présentés sous formes de carnet, à tenir à jour.</w:t>
      </w:r>
    </w:p>
    <w:p w14:paraId="0048DD96" w14:textId="27A10249" w:rsidR="00C05A94" w:rsidRDefault="00C05A94" w:rsidP="00C05A94">
      <w:pPr>
        <w:spacing w:line="240" w:lineRule="auto"/>
        <w:rPr>
          <w:b/>
        </w:rPr>
      </w:pPr>
    </w:p>
    <w:p w14:paraId="64C9F2DF" w14:textId="0E9A3E2D" w:rsidR="006C0E42" w:rsidRDefault="002A6537" w:rsidP="00C05A94">
      <w:pPr>
        <w:spacing w:line="240" w:lineRule="auto"/>
        <w:rPr>
          <w:b/>
          <w:u w:val="single"/>
        </w:rPr>
      </w:pPr>
      <w:r>
        <w:rPr>
          <w:b/>
          <w:u w:val="single"/>
        </w:rPr>
        <w:t>NOTA : En accord avec l’article R4412-34 du co</w:t>
      </w:r>
      <w:r w:rsidR="0018116F">
        <w:rPr>
          <w:b/>
          <w:u w:val="single"/>
        </w:rPr>
        <w:t>d</w:t>
      </w:r>
      <w:r>
        <w:rPr>
          <w:b/>
          <w:u w:val="single"/>
        </w:rPr>
        <w:t>e du travail, le titulaire devra la d</w:t>
      </w:r>
      <w:r w:rsidR="00CE0D37">
        <w:rPr>
          <w:b/>
          <w:u w:val="single"/>
        </w:rPr>
        <w:t xml:space="preserve">éclaration au </w:t>
      </w:r>
      <w:r w:rsidR="002D19ED">
        <w:rPr>
          <w:b/>
          <w:u w:val="single"/>
        </w:rPr>
        <w:t>contrôleur</w:t>
      </w:r>
      <w:r>
        <w:rPr>
          <w:b/>
          <w:u w:val="single"/>
        </w:rPr>
        <w:t xml:space="preserve"> général des armées avant le démarrage des travaux</w:t>
      </w:r>
      <w:r w:rsidR="00CE0D37">
        <w:rPr>
          <w:b/>
          <w:u w:val="single"/>
        </w:rPr>
        <w:t> :</w:t>
      </w:r>
    </w:p>
    <w:p w14:paraId="3B92203B" w14:textId="3DE0A78B" w:rsidR="006C0E42" w:rsidRDefault="006C0E42" w:rsidP="00C05A94">
      <w:pPr>
        <w:spacing w:line="240" w:lineRule="auto"/>
        <w:rPr>
          <w:b/>
        </w:rPr>
      </w:pPr>
    </w:p>
    <w:p w14:paraId="6E886180" w14:textId="614EB4E2" w:rsidR="006C0E42" w:rsidRDefault="002D19ED" w:rsidP="00306512">
      <w:pPr>
        <w:pStyle w:val="Paragraphedeliste"/>
        <w:numPr>
          <w:ilvl w:val="0"/>
          <w:numId w:val="36"/>
        </w:numPr>
        <w:spacing w:line="240" w:lineRule="auto"/>
      </w:pPr>
      <w:r w:rsidRPr="0087594F">
        <w:rPr>
          <w:u w:val="single"/>
        </w:rPr>
        <w:t>À</w:t>
      </w:r>
      <w:r w:rsidR="006C0E42" w:rsidRPr="0087594F">
        <w:rPr>
          <w:u w:val="single"/>
        </w:rPr>
        <w:t xml:space="preserve"> l’adresse suivante </w:t>
      </w:r>
      <w:r w:rsidR="006C0E42" w:rsidRPr="006C0E42">
        <w:t>:</w:t>
      </w:r>
    </w:p>
    <w:p w14:paraId="5AF7D740" w14:textId="5758897A" w:rsidR="006C0E42" w:rsidRDefault="006C0E42" w:rsidP="006C0E42">
      <w:pPr>
        <w:spacing w:line="240" w:lineRule="auto"/>
      </w:pPr>
    </w:p>
    <w:p w14:paraId="7A9EFAB6" w14:textId="111D058E" w:rsidR="006C0E42" w:rsidRPr="006C0E42" w:rsidRDefault="009B1CD7" w:rsidP="009B1CD7">
      <w:pPr>
        <w:spacing w:line="240" w:lineRule="auto"/>
        <w:jc w:val="center"/>
        <w:rPr>
          <w:b/>
        </w:rPr>
      </w:pPr>
      <w:r>
        <w:rPr>
          <w:b/>
        </w:rPr>
        <w:t>Ministère des Armées</w:t>
      </w:r>
      <w:r w:rsidR="006C0E42" w:rsidRPr="006C0E42">
        <w:rPr>
          <w:b/>
        </w:rPr>
        <w:t xml:space="preserve"> / Contrôle Général des Armées</w:t>
      </w:r>
    </w:p>
    <w:p w14:paraId="34CBADBA" w14:textId="7E116EF3" w:rsidR="006C0E42" w:rsidRDefault="006C0E42" w:rsidP="009B1CD7">
      <w:pPr>
        <w:spacing w:line="240" w:lineRule="auto"/>
        <w:jc w:val="center"/>
        <w:rPr>
          <w:b/>
        </w:rPr>
      </w:pPr>
      <w:r w:rsidRPr="006C0E42">
        <w:rPr>
          <w:b/>
        </w:rPr>
        <w:t>Inspection du Travail dans les armées</w:t>
      </w:r>
    </w:p>
    <w:p w14:paraId="63024872" w14:textId="469AF7E8" w:rsidR="009B1CD7" w:rsidRPr="006C0E42" w:rsidRDefault="009B1CD7" w:rsidP="009B1CD7">
      <w:pPr>
        <w:spacing w:line="240" w:lineRule="auto"/>
        <w:jc w:val="center"/>
        <w:rPr>
          <w:b/>
        </w:rPr>
      </w:pPr>
      <w:r>
        <w:rPr>
          <w:b/>
        </w:rPr>
        <w:lastRenderedPageBreak/>
        <w:t>Cité de l’Air</w:t>
      </w:r>
    </w:p>
    <w:p w14:paraId="0A1A11AA" w14:textId="361A2C95" w:rsidR="006C0E42" w:rsidRPr="006C0E42" w:rsidRDefault="006C0E42" w:rsidP="009B1CD7">
      <w:pPr>
        <w:spacing w:line="240" w:lineRule="auto"/>
        <w:jc w:val="center"/>
        <w:rPr>
          <w:b/>
        </w:rPr>
      </w:pPr>
      <w:r w:rsidRPr="006C0E42">
        <w:rPr>
          <w:b/>
        </w:rPr>
        <w:t xml:space="preserve">60 </w:t>
      </w:r>
      <w:r w:rsidR="009B1CD7">
        <w:rPr>
          <w:b/>
        </w:rPr>
        <w:t>Boulevard du G</w:t>
      </w:r>
      <w:r w:rsidRPr="006C0E42">
        <w:rPr>
          <w:b/>
        </w:rPr>
        <w:t>énéral Martial Valin</w:t>
      </w:r>
    </w:p>
    <w:p w14:paraId="24209C44" w14:textId="36F78D8B" w:rsidR="006C0E42" w:rsidRPr="006C0E42" w:rsidRDefault="006C0E42" w:rsidP="009B1CD7">
      <w:pPr>
        <w:spacing w:line="240" w:lineRule="auto"/>
        <w:jc w:val="center"/>
        <w:rPr>
          <w:b/>
        </w:rPr>
      </w:pPr>
      <w:r w:rsidRPr="006C0E42">
        <w:rPr>
          <w:b/>
        </w:rPr>
        <w:t>CS 21623</w:t>
      </w:r>
      <w:r w:rsidR="00226AE4">
        <w:rPr>
          <w:b/>
        </w:rPr>
        <w:t xml:space="preserve"> – PC 066</w:t>
      </w:r>
    </w:p>
    <w:p w14:paraId="04AA1540" w14:textId="7034CD88" w:rsidR="006C0E42" w:rsidRPr="006C0E42" w:rsidRDefault="006C0E42" w:rsidP="009B1CD7">
      <w:pPr>
        <w:spacing w:line="240" w:lineRule="auto"/>
        <w:jc w:val="center"/>
        <w:rPr>
          <w:b/>
        </w:rPr>
      </w:pPr>
      <w:r w:rsidRPr="006C0E42">
        <w:rPr>
          <w:b/>
        </w:rPr>
        <w:t>75509 Paris 15</w:t>
      </w:r>
      <w:r w:rsidR="009B1CD7">
        <w:rPr>
          <w:b/>
        </w:rPr>
        <w:t xml:space="preserve"> CEDEX</w:t>
      </w:r>
    </w:p>
    <w:p w14:paraId="44556DEE" w14:textId="77777777" w:rsidR="006C0E42" w:rsidRPr="006C0E42" w:rsidRDefault="006C0E42" w:rsidP="006C0E42">
      <w:pPr>
        <w:pStyle w:val="Paragraphedeliste"/>
        <w:spacing w:line="240" w:lineRule="auto"/>
        <w:rPr>
          <w:b/>
        </w:rPr>
      </w:pPr>
    </w:p>
    <w:p w14:paraId="06696A29" w14:textId="2DBE57DC" w:rsidR="00074B54" w:rsidRPr="00E90A78" w:rsidRDefault="00074B54" w:rsidP="00064E36">
      <w:pPr>
        <w:pStyle w:val="Titre4"/>
        <w:numPr>
          <w:ilvl w:val="3"/>
          <w:numId w:val="15"/>
        </w:numPr>
        <w:spacing w:line="240" w:lineRule="auto"/>
      </w:pPr>
      <w:bookmarkStart w:id="32" w:name="_Toc1721042"/>
      <w:bookmarkStart w:id="33" w:name="_Toc222815398"/>
      <w:r w:rsidRPr="00E90A78">
        <w:t>En cours d’exécution des travaux</w:t>
      </w:r>
      <w:bookmarkEnd w:id="32"/>
      <w:bookmarkEnd w:id="33"/>
    </w:p>
    <w:p w14:paraId="1489D1FB" w14:textId="77777777" w:rsidR="00B568D2" w:rsidRPr="00B568D2" w:rsidRDefault="00B568D2" w:rsidP="00B568D2"/>
    <w:p w14:paraId="151A4FE2" w14:textId="0BABBAEE" w:rsidR="00C05A94" w:rsidRPr="00207A8E" w:rsidRDefault="004919B6" w:rsidP="00C05A94">
      <w:pPr>
        <w:spacing w:line="240" w:lineRule="auto"/>
        <w:rPr>
          <w:lang w:val="x-none"/>
        </w:rPr>
      </w:pPr>
      <w:r>
        <w:rPr>
          <w:lang w:val="x-none"/>
        </w:rPr>
        <w:t>Le titulaire</w:t>
      </w:r>
      <w:r w:rsidR="00C05A94" w:rsidRPr="00207A8E">
        <w:rPr>
          <w:lang w:val="x-none"/>
        </w:rPr>
        <w:t xml:space="preserve"> </w:t>
      </w:r>
      <w:r>
        <w:t>du marché</w:t>
      </w:r>
      <w:r>
        <w:rPr>
          <w:lang w:val="x-none"/>
        </w:rPr>
        <w:t xml:space="preserve"> pourra être amené</w:t>
      </w:r>
      <w:r w:rsidR="00C05A94" w:rsidRPr="00207A8E">
        <w:rPr>
          <w:lang w:val="x-none"/>
        </w:rPr>
        <w:t xml:space="preserve"> à fournir des plans, notes de calculs, plans de détails, schémas, notices techniques, … à la demande du maître d’œuvre.</w:t>
      </w:r>
    </w:p>
    <w:p w14:paraId="2D7760AA" w14:textId="77777777" w:rsidR="00C05A94" w:rsidRPr="00207A8E" w:rsidRDefault="00C05A94" w:rsidP="00C05A94">
      <w:pPr>
        <w:spacing w:line="240" w:lineRule="auto"/>
        <w:rPr>
          <w:lang w:val="x-none"/>
        </w:rPr>
      </w:pPr>
      <w:r w:rsidRPr="00207A8E">
        <w:rPr>
          <w:lang w:val="x-none"/>
        </w:rPr>
        <w:t>Il devra fournir, notamment :</w:t>
      </w:r>
    </w:p>
    <w:p w14:paraId="57C418F5" w14:textId="5BA72E61" w:rsidR="00C05A94" w:rsidRPr="00207A8E" w:rsidRDefault="00C05A94" w:rsidP="00226AE4">
      <w:pPr>
        <w:pStyle w:val="Paragraphedeliste"/>
        <w:numPr>
          <w:ilvl w:val="0"/>
          <w:numId w:val="11"/>
        </w:numPr>
        <w:spacing w:line="240" w:lineRule="auto"/>
        <w:jc w:val="left"/>
        <w:rPr>
          <w:lang w:val="x-none"/>
        </w:rPr>
      </w:pPr>
      <w:r w:rsidRPr="00207A8E">
        <w:rPr>
          <w:lang w:val="x-none"/>
        </w:rPr>
        <w:t>Les différents résultats des essai</w:t>
      </w:r>
      <w:r w:rsidR="002D19ED">
        <w:rPr>
          <w:lang w:val="x-none"/>
        </w:rPr>
        <w:t>s demandés aux présents marchés</w:t>
      </w:r>
      <w:r w:rsidR="00226AE4">
        <w:t xml:space="preserve"> </w:t>
      </w:r>
      <w:r w:rsidR="002D19ED">
        <w:rPr>
          <w:lang w:val="x-none"/>
        </w:rPr>
        <w:t>;</w:t>
      </w:r>
    </w:p>
    <w:p w14:paraId="18FE643B" w14:textId="224C93F7" w:rsidR="00C05A94" w:rsidRPr="00207A8E" w:rsidRDefault="00EF577F" w:rsidP="00226AE4">
      <w:pPr>
        <w:pStyle w:val="Paragraphedeliste"/>
        <w:numPr>
          <w:ilvl w:val="0"/>
          <w:numId w:val="11"/>
        </w:numPr>
        <w:spacing w:line="240" w:lineRule="auto"/>
        <w:jc w:val="left"/>
        <w:rPr>
          <w:lang w:val="x-none"/>
        </w:rPr>
      </w:pPr>
      <w:r>
        <w:t xml:space="preserve">Les </w:t>
      </w:r>
      <w:r w:rsidR="00C05A94" w:rsidRPr="00207A8E">
        <w:rPr>
          <w:lang w:val="x-none"/>
        </w:rPr>
        <w:t>résultats des essais et vérifications supplémentaires demand</w:t>
      </w:r>
      <w:r w:rsidR="002D19ED">
        <w:rPr>
          <w:lang w:val="x-none"/>
        </w:rPr>
        <w:t>és en sus par le maître d’œuvre</w:t>
      </w:r>
      <w:r w:rsidR="00226AE4">
        <w:t xml:space="preserve"> </w:t>
      </w:r>
      <w:r w:rsidR="002D19ED">
        <w:rPr>
          <w:lang w:val="x-none"/>
        </w:rPr>
        <w:t>;</w:t>
      </w:r>
    </w:p>
    <w:p w14:paraId="7257F8E8" w14:textId="682B9E29" w:rsidR="00C05A94" w:rsidRPr="00207A8E" w:rsidRDefault="00C05A94" w:rsidP="00226AE4">
      <w:pPr>
        <w:pStyle w:val="Paragraphedeliste"/>
        <w:numPr>
          <w:ilvl w:val="0"/>
          <w:numId w:val="11"/>
        </w:numPr>
        <w:spacing w:line="240" w:lineRule="auto"/>
        <w:jc w:val="left"/>
        <w:rPr>
          <w:lang w:val="x-none"/>
        </w:rPr>
      </w:pPr>
      <w:r w:rsidRPr="00CE0D37">
        <w:rPr>
          <w:b/>
          <w:u w:val="single"/>
          <w:lang w:val="x-none"/>
        </w:rPr>
        <w:t>Un reportage photographique</w:t>
      </w:r>
      <w:r w:rsidRPr="00207A8E">
        <w:rPr>
          <w:lang w:val="x-none"/>
        </w:rPr>
        <w:t xml:space="preserve"> des différ</w:t>
      </w:r>
      <w:r w:rsidR="002D19ED">
        <w:rPr>
          <w:lang w:val="x-none"/>
        </w:rPr>
        <w:t>entes étapes de la construction</w:t>
      </w:r>
      <w:r w:rsidR="00226AE4">
        <w:t xml:space="preserve"> </w:t>
      </w:r>
      <w:r w:rsidR="002D19ED">
        <w:rPr>
          <w:lang w:val="x-none"/>
        </w:rPr>
        <w:t>;</w:t>
      </w:r>
    </w:p>
    <w:p w14:paraId="52AD1EF3" w14:textId="5607E2FD" w:rsidR="00C05A94" w:rsidRPr="00207A8E" w:rsidRDefault="00C05A94" w:rsidP="00226AE4">
      <w:pPr>
        <w:pStyle w:val="Paragraphedeliste"/>
        <w:numPr>
          <w:ilvl w:val="0"/>
          <w:numId w:val="11"/>
        </w:numPr>
        <w:spacing w:line="240" w:lineRule="auto"/>
        <w:jc w:val="left"/>
        <w:rPr>
          <w:lang w:val="x-none"/>
        </w:rPr>
      </w:pPr>
      <w:r w:rsidRPr="00207A8E">
        <w:rPr>
          <w:lang w:val="x-none"/>
        </w:rPr>
        <w:t>Les certifications</w:t>
      </w:r>
      <w:r w:rsidR="002D19ED">
        <w:rPr>
          <w:lang w:val="x-none"/>
        </w:rPr>
        <w:t> </w:t>
      </w:r>
      <w:r w:rsidR="002D19ED">
        <w:t>;</w:t>
      </w:r>
    </w:p>
    <w:p w14:paraId="56893461" w14:textId="279A7ED6" w:rsidR="00C05A94" w:rsidRPr="00207A8E" w:rsidRDefault="002D19ED" w:rsidP="00226AE4">
      <w:pPr>
        <w:pStyle w:val="Paragraphedeliste"/>
        <w:numPr>
          <w:ilvl w:val="0"/>
          <w:numId w:val="11"/>
        </w:numPr>
        <w:spacing w:line="240" w:lineRule="auto"/>
        <w:jc w:val="left"/>
        <w:rPr>
          <w:lang w:val="x-none"/>
        </w:rPr>
      </w:pPr>
      <w:r>
        <w:rPr>
          <w:lang w:val="x-none"/>
        </w:rPr>
        <w:t>Les procès-verbaux d’essais</w:t>
      </w:r>
      <w:r w:rsidR="00226AE4">
        <w:t xml:space="preserve"> </w:t>
      </w:r>
      <w:r>
        <w:rPr>
          <w:lang w:val="x-none"/>
        </w:rPr>
        <w:t>;</w:t>
      </w:r>
    </w:p>
    <w:p w14:paraId="68AB60DA" w14:textId="4B1E903C" w:rsidR="00C05A94" w:rsidRPr="00207A8E" w:rsidRDefault="00C05A94" w:rsidP="00226AE4">
      <w:pPr>
        <w:pStyle w:val="Paragraphedeliste"/>
        <w:numPr>
          <w:ilvl w:val="0"/>
          <w:numId w:val="11"/>
        </w:numPr>
        <w:spacing w:line="240" w:lineRule="auto"/>
        <w:jc w:val="left"/>
        <w:rPr>
          <w:lang w:val="x-none"/>
        </w:rPr>
      </w:pPr>
      <w:r w:rsidRPr="00207A8E">
        <w:rPr>
          <w:lang w:val="x-none"/>
        </w:rPr>
        <w:t>Les cahiers des cha</w:t>
      </w:r>
      <w:r w:rsidR="002D19ED">
        <w:rPr>
          <w:lang w:val="x-none"/>
        </w:rPr>
        <w:t>rges des matériaux mis en œuvre</w:t>
      </w:r>
      <w:r w:rsidR="00226AE4">
        <w:t xml:space="preserve"> </w:t>
      </w:r>
      <w:r w:rsidR="002D19ED">
        <w:rPr>
          <w:lang w:val="x-none"/>
        </w:rPr>
        <w:t>;</w:t>
      </w:r>
    </w:p>
    <w:p w14:paraId="11AF6F74" w14:textId="37E74036" w:rsidR="00C05A94" w:rsidRDefault="00C05A94" w:rsidP="00226AE4">
      <w:pPr>
        <w:pStyle w:val="Paragraphedeliste"/>
        <w:numPr>
          <w:ilvl w:val="0"/>
          <w:numId w:val="11"/>
        </w:numPr>
        <w:spacing w:line="240" w:lineRule="auto"/>
        <w:jc w:val="left"/>
        <w:rPr>
          <w:lang w:val="x-none"/>
        </w:rPr>
      </w:pPr>
      <w:r w:rsidRPr="00207A8E">
        <w:rPr>
          <w:lang w:val="x-none"/>
        </w:rPr>
        <w:t>Les avis techniques des produits et procédés utilisés.</w:t>
      </w:r>
    </w:p>
    <w:p w14:paraId="48B8D2DF" w14:textId="66BB5CD3" w:rsidR="00CC798C" w:rsidRPr="00574C4A" w:rsidRDefault="00CC798C" w:rsidP="00574C4A">
      <w:pPr>
        <w:spacing w:line="240" w:lineRule="auto"/>
        <w:rPr>
          <w:lang w:val="x-none"/>
        </w:rPr>
      </w:pPr>
    </w:p>
    <w:p w14:paraId="3263C8F6" w14:textId="7BC84313" w:rsidR="00C05A94" w:rsidRPr="00E90A78" w:rsidRDefault="00074B54" w:rsidP="00064E36">
      <w:pPr>
        <w:pStyle w:val="Titre4"/>
        <w:numPr>
          <w:ilvl w:val="3"/>
          <w:numId w:val="15"/>
        </w:numPr>
        <w:spacing w:line="240" w:lineRule="auto"/>
      </w:pPr>
      <w:bookmarkStart w:id="34" w:name="_Toc1721043"/>
      <w:bookmarkStart w:id="35" w:name="_Toc222815399"/>
      <w:r w:rsidRPr="00E90A78">
        <w:t>Après achèvement des travaux</w:t>
      </w:r>
      <w:bookmarkEnd w:id="34"/>
      <w:bookmarkEnd w:id="35"/>
    </w:p>
    <w:p w14:paraId="26FA0546" w14:textId="77777777" w:rsidR="003852C7" w:rsidRPr="003852C7" w:rsidRDefault="003852C7" w:rsidP="003852C7"/>
    <w:p w14:paraId="39215A56" w14:textId="5DA74646" w:rsidR="00074B54" w:rsidRPr="00295350" w:rsidRDefault="00074B54" w:rsidP="00064E36">
      <w:pPr>
        <w:pStyle w:val="Titre5"/>
        <w:numPr>
          <w:ilvl w:val="4"/>
          <w:numId w:val="15"/>
        </w:numPr>
        <w:spacing w:line="240" w:lineRule="auto"/>
        <w:rPr>
          <w:i w:val="0"/>
          <w:u w:val="none"/>
        </w:rPr>
      </w:pPr>
      <w:bookmarkStart w:id="36" w:name="_Toc1721044"/>
      <w:bookmarkStart w:id="37" w:name="_Toc222815400"/>
      <w:r w:rsidRPr="00295350">
        <w:rPr>
          <w:i w:val="0"/>
          <w:u w:val="none"/>
        </w:rPr>
        <w:t>A la demande</w:t>
      </w:r>
      <w:r w:rsidR="00E16691" w:rsidRPr="00295350">
        <w:rPr>
          <w:i w:val="0"/>
          <w:u w:val="none"/>
        </w:rPr>
        <w:t>, dès réception des travaux</w:t>
      </w:r>
      <w:bookmarkEnd w:id="36"/>
      <w:bookmarkEnd w:id="37"/>
    </w:p>
    <w:p w14:paraId="55521C0C" w14:textId="77777777" w:rsidR="00B568D2" w:rsidRPr="003852C7" w:rsidRDefault="00B568D2" w:rsidP="00B568D2"/>
    <w:p w14:paraId="65FC8B98" w14:textId="6DAD7902" w:rsidR="00C05A94" w:rsidRPr="00207A8E" w:rsidRDefault="002D19ED" w:rsidP="00A95A9E">
      <w:pPr>
        <w:pStyle w:val="Paragraphedeliste"/>
        <w:numPr>
          <w:ilvl w:val="0"/>
          <w:numId w:val="12"/>
        </w:numPr>
        <w:spacing w:line="240" w:lineRule="auto"/>
      </w:pPr>
      <w:r>
        <w:t>Les spécifications de pose ;</w:t>
      </w:r>
    </w:p>
    <w:p w14:paraId="24842275" w14:textId="40AB7E27" w:rsidR="00C05A94" w:rsidRPr="00207A8E" w:rsidRDefault="002D19ED" w:rsidP="00A95A9E">
      <w:pPr>
        <w:pStyle w:val="Paragraphedeliste"/>
        <w:numPr>
          <w:ilvl w:val="0"/>
          <w:numId w:val="12"/>
        </w:numPr>
        <w:spacing w:line="240" w:lineRule="auto"/>
      </w:pPr>
      <w:r>
        <w:t>Les notices de fonctionnement ;</w:t>
      </w:r>
    </w:p>
    <w:p w14:paraId="7C2AACFB" w14:textId="5ED7499F" w:rsidR="00C05A94" w:rsidRPr="00207A8E" w:rsidRDefault="00C05A94" w:rsidP="00A95A9E">
      <w:pPr>
        <w:pStyle w:val="Paragraphedeliste"/>
        <w:numPr>
          <w:ilvl w:val="0"/>
          <w:numId w:val="12"/>
        </w:numPr>
        <w:spacing w:line="240" w:lineRule="auto"/>
      </w:pPr>
      <w:r w:rsidRPr="00207A8E">
        <w:t>Les prescriptions de maintenance des éléme</w:t>
      </w:r>
      <w:r w:rsidR="002D19ED">
        <w:t>nts d’équipements mise en œuvre ;</w:t>
      </w:r>
    </w:p>
    <w:p w14:paraId="0C3B0828" w14:textId="0847FCF4" w:rsidR="00C05A94" w:rsidRPr="00207A8E" w:rsidRDefault="00C05A94" w:rsidP="00A95A9E">
      <w:pPr>
        <w:pStyle w:val="Paragraphedeliste"/>
        <w:numPr>
          <w:ilvl w:val="0"/>
          <w:numId w:val="12"/>
        </w:numPr>
        <w:spacing w:line="240" w:lineRule="auto"/>
      </w:pPr>
      <w:r w:rsidRPr="00207A8E">
        <w:t>Les essais sur les équipements installés en vue de la journé</w:t>
      </w:r>
      <w:r w:rsidR="002D19ED">
        <w:t>e de formation aux utilisateurs ;</w:t>
      </w:r>
    </w:p>
    <w:p w14:paraId="4FB49A75" w14:textId="759AB18F" w:rsidR="00C05A94" w:rsidRPr="00207A8E" w:rsidRDefault="00C05A94" w:rsidP="00A95A9E">
      <w:pPr>
        <w:pStyle w:val="Paragraphedeliste"/>
        <w:numPr>
          <w:ilvl w:val="0"/>
          <w:numId w:val="12"/>
        </w:numPr>
        <w:spacing w:line="240" w:lineRule="auto"/>
      </w:pPr>
      <w:r w:rsidRPr="00207A8E">
        <w:t xml:space="preserve">La liste des matériels nécessitant un entretien régulier </w:t>
      </w:r>
      <w:r w:rsidR="002D19ED">
        <w:t>ainsi que leur localisation ;</w:t>
      </w:r>
    </w:p>
    <w:p w14:paraId="5E964F9F" w14:textId="61BD580E" w:rsidR="00C05A94" w:rsidRPr="00207A8E" w:rsidRDefault="00C05A94" w:rsidP="00A95A9E">
      <w:pPr>
        <w:pStyle w:val="Paragraphedeliste"/>
        <w:numPr>
          <w:ilvl w:val="0"/>
          <w:numId w:val="12"/>
        </w:numPr>
        <w:spacing w:line="240" w:lineRule="auto"/>
      </w:pPr>
      <w:r w:rsidRPr="00207A8E">
        <w:t>Les certificats de g</w:t>
      </w:r>
      <w:r w:rsidR="002D19ED">
        <w:t>arantie des matériels installés ;</w:t>
      </w:r>
    </w:p>
    <w:p w14:paraId="47796DCA" w14:textId="7629B0DA" w:rsidR="00C05A94" w:rsidRPr="00207A8E" w:rsidRDefault="00C05A94" w:rsidP="00A95A9E">
      <w:pPr>
        <w:pStyle w:val="Paragraphedeliste"/>
        <w:numPr>
          <w:ilvl w:val="0"/>
          <w:numId w:val="12"/>
        </w:numPr>
        <w:spacing w:line="240" w:lineRule="auto"/>
      </w:pPr>
      <w:r w:rsidRPr="00207A8E">
        <w:t xml:space="preserve">Les notices techniques complémentaires d'entretien et de réglage </w:t>
      </w:r>
      <w:r w:rsidR="002D19ED">
        <w:t>des matériels, en 3 exemplaires ;</w:t>
      </w:r>
    </w:p>
    <w:p w14:paraId="1875AEDC" w14:textId="33E596DE" w:rsidR="00C05A94" w:rsidRDefault="00C05A94" w:rsidP="00A95A9E">
      <w:pPr>
        <w:pStyle w:val="Paragraphedeliste"/>
        <w:numPr>
          <w:ilvl w:val="0"/>
          <w:numId w:val="12"/>
        </w:numPr>
        <w:spacing w:line="240" w:lineRule="auto"/>
      </w:pPr>
      <w:r w:rsidRPr="00207A8E">
        <w:t>Les procès-verbaux des essais,</w:t>
      </w:r>
      <w:r w:rsidR="002D19ED">
        <w:t xml:space="preserve"> contrôles et épreuves réalisés ;</w:t>
      </w:r>
    </w:p>
    <w:p w14:paraId="3E6267BF" w14:textId="27C99A2D" w:rsidR="00B568D2" w:rsidRPr="00207A8E" w:rsidRDefault="00015974" w:rsidP="00A95A9E">
      <w:pPr>
        <w:pStyle w:val="Paragraphedeliste"/>
        <w:numPr>
          <w:ilvl w:val="0"/>
          <w:numId w:val="12"/>
        </w:numPr>
        <w:spacing w:line="240" w:lineRule="auto"/>
      </w:pPr>
      <w:r>
        <w:t>Un rapport contenant tous les éléments relatifs au déroulement des travaux et notamment l’ensemble des mesures de niveau d’empoussièrement, d’eau ; d’air respirables et les BSDA remplis de façons lisible et exhaustive sera remis au maître d’œuvre en fin de travaux.</w:t>
      </w:r>
    </w:p>
    <w:p w14:paraId="75C1E48B" w14:textId="77777777" w:rsidR="00C05A94" w:rsidRPr="00C05A94" w:rsidRDefault="00C05A94" w:rsidP="00C05A94"/>
    <w:p w14:paraId="2A69924C" w14:textId="7997200C" w:rsidR="00E16691" w:rsidRPr="00295350" w:rsidRDefault="00E16691" w:rsidP="00064E36">
      <w:pPr>
        <w:pStyle w:val="Titre5"/>
        <w:numPr>
          <w:ilvl w:val="4"/>
          <w:numId w:val="15"/>
        </w:numPr>
        <w:spacing w:line="240" w:lineRule="auto"/>
        <w:rPr>
          <w:i w:val="0"/>
          <w:u w:val="none"/>
        </w:rPr>
      </w:pPr>
      <w:bookmarkStart w:id="38" w:name="_Toc1721045"/>
      <w:bookmarkStart w:id="39" w:name="_Toc222815401"/>
      <w:r w:rsidRPr="00295350">
        <w:rPr>
          <w:i w:val="0"/>
          <w:u w:val="none"/>
        </w:rPr>
        <w:t>Pour le jour de la réception</w:t>
      </w:r>
      <w:bookmarkEnd w:id="38"/>
      <w:bookmarkEnd w:id="39"/>
    </w:p>
    <w:p w14:paraId="0B353488" w14:textId="77777777" w:rsidR="006541E2" w:rsidRPr="006541E2" w:rsidRDefault="006541E2" w:rsidP="006541E2"/>
    <w:p w14:paraId="34A57B1C" w14:textId="0D995294" w:rsidR="00C05A94" w:rsidRPr="00207A8E" w:rsidRDefault="00C05A94" w:rsidP="004554DC">
      <w:pPr>
        <w:spacing w:line="240" w:lineRule="auto"/>
      </w:pPr>
      <w:r w:rsidRPr="00207A8E">
        <w:t xml:space="preserve">Les attestions règlementaires : </w:t>
      </w:r>
    </w:p>
    <w:p w14:paraId="30F8838B" w14:textId="77777777" w:rsidR="00C05A94" w:rsidRPr="00207A8E" w:rsidRDefault="00C05A94" w:rsidP="00C05A94">
      <w:pPr>
        <w:spacing w:line="240" w:lineRule="auto"/>
      </w:pPr>
      <w:r w:rsidRPr="00207A8E">
        <w:t xml:space="preserve">Le défaut de ces attestations fera systématiquement obstacle à la réception des travaux. </w:t>
      </w:r>
    </w:p>
    <w:p w14:paraId="48DB4915" w14:textId="77777777" w:rsidR="00C05A94" w:rsidRPr="00207A8E" w:rsidRDefault="00C05A94" w:rsidP="00C05A94">
      <w:pPr>
        <w:spacing w:line="240" w:lineRule="auto"/>
      </w:pPr>
    </w:p>
    <w:p w14:paraId="1AF37C65" w14:textId="4223CD15" w:rsidR="00312ECC" w:rsidRDefault="00C05A94" w:rsidP="00355563">
      <w:pPr>
        <w:spacing w:line="240" w:lineRule="auto"/>
      </w:pPr>
      <w:r w:rsidRPr="00207A8E">
        <w:t>La formation des utilisateurs sur tous les équipements installés et les essais de bon fonctionnement ainsi que les notices de fonctionnement et d’entretien des ouvrages établies conformément aux prescriptions et recommandations des normes françaises</w:t>
      </w:r>
      <w:r w:rsidR="004554DC">
        <w:t>/allemandes</w:t>
      </w:r>
      <w:r w:rsidRPr="00207A8E">
        <w:t xml:space="preserve"> en vigueur.</w:t>
      </w:r>
    </w:p>
    <w:p w14:paraId="41AF6EB4" w14:textId="116B1A26" w:rsidR="00CE164C" w:rsidRDefault="00CE164C" w:rsidP="00C05A94">
      <w:pPr>
        <w:spacing w:line="240" w:lineRule="auto"/>
        <w:ind w:left="360"/>
      </w:pPr>
    </w:p>
    <w:p w14:paraId="54D6E212" w14:textId="77777777" w:rsidR="00CE164C" w:rsidRPr="00C05A94" w:rsidRDefault="00CE164C" w:rsidP="00C05A94">
      <w:pPr>
        <w:spacing w:line="240" w:lineRule="auto"/>
        <w:ind w:left="360"/>
      </w:pPr>
    </w:p>
    <w:p w14:paraId="636A706B" w14:textId="6060E64B" w:rsidR="00E16691" w:rsidRPr="00295350" w:rsidRDefault="00E16691" w:rsidP="00064E36">
      <w:pPr>
        <w:pStyle w:val="Titre5"/>
        <w:numPr>
          <w:ilvl w:val="4"/>
          <w:numId w:val="15"/>
        </w:numPr>
        <w:spacing w:line="240" w:lineRule="auto"/>
        <w:rPr>
          <w:i w:val="0"/>
          <w:u w:val="none"/>
        </w:rPr>
      </w:pPr>
      <w:bookmarkStart w:id="40" w:name="_Toc1721046"/>
      <w:bookmarkStart w:id="41" w:name="_Toc222815402"/>
      <w:r w:rsidRPr="00295350">
        <w:rPr>
          <w:i w:val="0"/>
          <w:u w:val="none"/>
        </w:rPr>
        <w:t>Dans le mois qui suit la date de décision de réception des travaux</w:t>
      </w:r>
      <w:bookmarkEnd w:id="40"/>
      <w:bookmarkEnd w:id="41"/>
    </w:p>
    <w:p w14:paraId="3C89C367" w14:textId="77777777" w:rsidR="006541E2" w:rsidRPr="006541E2" w:rsidRDefault="006541E2" w:rsidP="006541E2"/>
    <w:p w14:paraId="0567945D" w14:textId="06577F7C" w:rsidR="00C05A94" w:rsidRPr="00207A8E" w:rsidRDefault="00C05A94" w:rsidP="00C05A94">
      <w:pPr>
        <w:spacing w:line="240" w:lineRule="auto"/>
      </w:pPr>
      <w:r w:rsidRPr="00207A8E">
        <w:t>Le dossier des ouvrages exécutés (DOE</w:t>
      </w:r>
      <w:r w:rsidR="00950383">
        <w:t>)</w:t>
      </w:r>
      <w:r w:rsidR="00817F06">
        <w:t xml:space="preserve"> sera remis en un (1) exemplaire</w:t>
      </w:r>
      <w:r w:rsidRPr="00207A8E">
        <w:t xml:space="preserve"> pap</w:t>
      </w:r>
      <w:r w:rsidR="00EA220F">
        <w:t xml:space="preserve">ier dans </w:t>
      </w:r>
      <w:r w:rsidR="00EA220F" w:rsidRPr="00507DC2">
        <w:rPr>
          <w:b/>
          <w:color w:val="FF0000"/>
        </w:rPr>
        <w:t>des classeurs</w:t>
      </w:r>
      <w:r w:rsidR="00EA220F">
        <w:t>, et deux</w:t>
      </w:r>
      <w:r w:rsidR="00817F06">
        <w:t xml:space="preserve"> (2) exemplaires </w:t>
      </w:r>
      <w:r w:rsidRPr="00207A8E">
        <w:t>informatique sur USB.</w:t>
      </w:r>
    </w:p>
    <w:p w14:paraId="71B35EF1" w14:textId="77777777" w:rsidR="00C05A94" w:rsidRPr="00207A8E" w:rsidRDefault="00C05A94" w:rsidP="00C05A94">
      <w:pPr>
        <w:spacing w:line="240" w:lineRule="auto"/>
      </w:pPr>
    </w:p>
    <w:p w14:paraId="094E355F" w14:textId="77777777" w:rsidR="00C05A94" w:rsidRPr="00207A8E" w:rsidRDefault="00C05A94" w:rsidP="00C05A94">
      <w:pPr>
        <w:pStyle w:val="Default"/>
        <w:rPr>
          <w:sz w:val="22"/>
        </w:rPr>
      </w:pPr>
      <w:r w:rsidRPr="00207A8E">
        <w:rPr>
          <w:b/>
          <w:bCs/>
          <w:sz w:val="22"/>
        </w:rPr>
        <w:t xml:space="preserve">Ce DOE comprendra : </w:t>
      </w:r>
    </w:p>
    <w:p w14:paraId="18622DB1" w14:textId="648CAF0D" w:rsidR="00C05A94" w:rsidRDefault="00C05A94" w:rsidP="00306512">
      <w:pPr>
        <w:pStyle w:val="Default"/>
        <w:numPr>
          <w:ilvl w:val="0"/>
          <w:numId w:val="39"/>
        </w:numPr>
        <w:rPr>
          <w:sz w:val="22"/>
        </w:rPr>
      </w:pPr>
      <w:r w:rsidRPr="00207A8E">
        <w:rPr>
          <w:sz w:val="22"/>
        </w:rPr>
        <w:lastRenderedPageBreak/>
        <w:t xml:space="preserve">Le dossier technique complet des produits et des matériels utilisés (documentation technique, fiche </w:t>
      </w:r>
      <w:r w:rsidR="004F4AEF">
        <w:rPr>
          <w:sz w:val="22"/>
        </w:rPr>
        <w:t>sécurité, etc.</w:t>
      </w:r>
      <w:r w:rsidR="002D19ED">
        <w:rPr>
          <w:sz w:val="22"/>
        </w:rPr>
        <w:t>) ;</w:t>
      </w:r>
    </w:p>
    <w:p w14:paraId="7156C8F3" w14:textId="2B993193" w:rsidR="00F27FEC" w:rsidRPr="002D19ED" w:rsidRDefault="00F27FEC" w:rsidP="00306512">
      <w:pPr>
        <w:pStyle w:val="Paragraphedeliste"/>
        <w:numPr>
          <w:ilvl w:val="0"/>
          <w:numId w:val="39"/>
        </w:numPr>
        <w:autoSpaceDE w:val="0"/>
        <w:autoSpaceDN w:val="0"/>
        <w:adjustRightInd w:val="0"/>
        <w:spacing w:line="240" w:lineRule="auto"/>
        <w:jc w:val="left"/>
        <w:rPr>
          <w:rFonts w:cs="Times New Roman"/>
        </w:rPr>
      </w:pPr>
      <w:r w:rsidRPr="002D19ED">
        <w:rPr>
          <w:rFonts w:cs="Times New Roman"/>
        </w:rPr>
        <w:t>Les fiches techniques par section technique de l'ensemble des matériaux et matériels mis en œuvre dans le cadre du chantier ;</w:t>
      </w:r>
    </w:p>
    <w:p w14:paraId="7E6089FF" w14:textId="46F637ED" w:rsidR="00DD3DB4" w:rsidRPr="002D19ED" w:rsidRDefault="00DD3DB4" w:rsidP="00306512">
      <w:pPr>
        <w:pStyle w:val="Paragraphedeliste"/>
        <w:numPr>
          <w:ilvl w:val="0"/>
          <w:numId w:val="39"/>
        </w:numPr>
        <w:autoSpaceDE w:val="0"/>
        <w:autoSpaceDN w:val="0"/>
        <w:adjustRightInd w:val="0"/>
        <w:spacing w:line="240" w:lineRule="auto"/>
        <w:jc w:val="left"/>
        <w:rPr>
          <w:rFonts w:cs="Times New Roman"/>
        </w:rPr>
      </w:pPr>
      <w:r w:rsidRPr="002D19ED">
        <w:rPr>
          <w:rFonts w:cs="Times New Roman"/>
        </w:rPr>
        <w:t>Les notices techniques de fonctionnement et d'entretien des matériels installés ;</w:t>
      </w:r>
    </w:p>
    <w:p w14:paraId="3229DF5E" w14:textId="1C38A9FB" w:rsidR="00F27FEC" w:rsidRPr="002D19ED" w:rsidRDefault="00DD3DB4" w:rsidP="00306512">
      <w:pPr>
        <w:pStyle w:val="Paragraphedeliste"/>
        <w:numPr>
          <w:ilvl w:val="0"/>
          <w:numId w:val="39"/>
        </w:numPr>
        <w:autoSpaceDE w:val="0"/>
        <w:autoSpaceDN w:val="0"/>
        <w:adjustRightInd w:val="0"/>
        <w:spacing w:line="240" w:lineRule="auto"/>
        <w:jc w:val="left"/>
        <w:rPr>
          <w:rFonts w:cs="Times New Roman"/>
        </w:rPr>
      </w:pPr>
      <w:r w:rsidRPr="002D19ED">
        <w:rPr>
          <w:rFonts w:cs="Times New Roman"/>
        </w:rPr>
        <w:t>Les plans et autres documents conformes à l'exécution. Ces documents seront fournis sur support papier, plié au format A4, ainsi que sur support numérique, pour les plans des travaux effectués, sur Autocad dernière version (format DWG) et WORD pour les textes ;</w:t>
      </w:r>
    </w:p>
    <w:p w14:paraId="1F2681C0" w14:textId="597F6A6A" w:rsidR="00DD3DB4" w:rsidRPr="00DD3DB4" w:rsidRDefault="002D19ED" w:rsidP="00306512">
      <w:pPr>
        <w:pStyle w:val="Default"/>
        <w:numPr>
          <w:ilvl w:val="0"/>
          <w:numId w:val="39"/>
        </w:numPr>
        <w:rPr>
          <w:sz w:val="22"/>
        </w:rPr>
      </w:pPr>
      <w:r>
        <w:rPr>
          <w:sz w:val="22"/>
        </w:rPr>
        <w:t>BSD dument remplis et lisible ;</w:t>
      </w:r>
    </w:p>
    <w:p w14:paraId="71C4C122" w14:textId="4A5F33DB" w:rsidR="00F27FEC" w:rsidRPr="00A37880" w:rsidRDefault="00C05A94" w:rsidP="00306512">
      <w:pPr>
        <w:pStyle w:val="Default"/>
        <w:numPr>
          <w:ilvl w:val="0"/>
          <w:numId w:val="39"/>
        </w:numPr>
        <w:rPr>
          <w:sz w:val="22"/>
        </w:rPr>
      </w:pPr>
      <w:r w:rsidRPr="00207A8E">
        <w:rPr>
          <w:sz w:val="22"/>
        </w:rPr>
        <w:t xml:space="preserve">Les fiches de recensement des composants, installations et constituants (CIC) spécifiques à chaque type de travaux, relevant précisément chaque appareillage (marque et caractéristiques techniques) mis en place par le titulaire (voir le détail au paragraphe suivant) : </w:t>
      </w:r>
    </w:p>
    <w:p w14:paraId="02C09955" w14:textId="606DB1F3" w:rsidR="00C05A94" w:rsidRPr="00207A8E" w:rsidRDefault="00C05A94" w:rsidP="00064E36">
      <w:pPr>
        <w:pStyle w:val="Paragraphedeliste"/>
        <w:numPr>
          <w:ilvl w:val="0"/>
          <w:numId w:val="14"/>
        </w:numPr>
        <w:spacing w:before="60" w:line="240" w:lineRule="auto"/>
      </w:pPr>
      <w:r w:rsidRPr="00207A8E">
        <w:t>Les principales caractéristiques d’un certain nombre de composants, installations et constituants (CIC) de l’ouvrage réalisé sont recensées par le titulaire dans des fichiers dits « fichiers pivots » (sur su</w:t>
      </w:r>
      <w:r w:rsidR="002D19ED">
        <w:t>pport logiciel Microsoft Excel) ;</w:t>
      </w:r>
    </w:p>
    <w:p w14:paraId="31C70F9F" w14:textId="4D8A3889" w:rsidR="00C05A94" w:rsidRPr="00207A8E" w:rsidRDefault="00C05A94" w:rsidP="00064E36">
      <w:pPr>
        <w:pStyle w:val="Paragraphedeliste"/>
        <w:numPr>
          <w:ilvl w:val="0"/>
          <w:numId w:val="14"/>
        </w:numPr>
        <w:spacing w:before="60" w:line="240" w:lineRule="auto"/>
      </w:pPr>
      <w:r w:rsidRPr="00207A8E">
        <w:t xml:space="preserve">Le CIC désigne un type d’installation à maintenir (ex : </w:t>
      </w:r>
      <w:r w:rsidR="00DD3DB4">
        <w:t>porte de garage</w:t>
      </w:r>
      <w:r w:rsidRPr="00207A8E">
        <w:t xml:space="preserve">). Le fichier pivot est un document au format Excel, dont la finalité est l’intégration en masse des données collectées dans un logiciel de gestion de la maintenance assistée par ordinateur </w:t>
      </w:r>
      <w:r w:rsidR="002D19ED">
        <w:t>(GMAO) ;</w:t>
      </w:r>
    </w:p>
    <w:p w14:paraId="3CAF1404" w14:textId="4C5F8C3C" w:rsidR="00C05A94" w:rsidRPr="00207A8E" w:rsidRDefault="00C05A94" w:rsidP="00064E36">
      <w:pPr>
        <w:pStyle w:val="Paragraphedeliste"/>
        <w:numPr>
          <w:ilvl w:val="0"/>
          <w:numId w:val="14"/>
        </w:numPr>
        <w:spacing w:before="60" w:line="240" w:lineRule="auto"/>
      </w:pPr>
      <w:r w:rsidRPr="00207A8E">
        <w:t>Dans les fichiers pivots, chaque instance est décrite sur une ligne par les éléments techniques suivants : désignation, quantité ou volume, marque, libellé, année de fabricati</w:t>
      </w:r>
      <w:r w:rsidR="002D19ED">
        <w:t>on, caractéristiques techniques ;</w:t>
      </w:r>
    </w:p>
    <w:p w14:paraId="239FB259" w14:textId="77777777" w:rsidR="00C05A94" w:rsidRPr="00207A8E" w:rsidRDefault="00C05A94" w:rsidP="00064E36">
      <w:pPr>
        <w:pStyle w:val="Paragraphedeliste"/>
        <w:numPr>
          <w:ilvl w:val="0"/>
          <w:numId w:val="14"/>
        </w:numPr>
        <w:spacing w:before="60" w:line="240" w:lineRule="auto"/>
      </w:pPr>
      <w:r w:rsidRPr="00207A8E">
        <w:t xml:space="preserve">De plus, chaque CIC est localisé géographiquement par : un numéro d’immeuble, un numéro de composant bâti (c’est le numéro du bâtiment), un numéro du niveau (ou étage), un numéro de local (s’il existe et s’il est identifiable par les titulaires). </w:t>
      </w:r>
    </w:p>
    <w:p w14:paraId="4089D274" w14:textId="0C5C1EE5" w:rsidR="00C05A94" w:rsidRPr="00207A8E" w:rsidRDefault="00C05A94" w:rsidP="00064E36">
      <w:pPr>
        <w:pStyle w:val="Paragraphedeliste"/>
        <w:numPr>
          <w:ilvl w:val="0"/>
          <w:numId w:val="14"/>
        </w:numPr>
        <w:spacing w:before="60" w:line="240" w:lineRule="auto"/>
      </w:pPr>
      <w:r w:rsidRPr="00207A8E">
        <w:t>La ligne suivante du même fichier pivot décrit une a</w:t>
      </w:r>
      <w:r w:rsidR="002D19ED">
        <w:t>utre instance CIC du même type ;</w:t>
      </w:r>
    </w:p>
    <w:p w14:paraId="025B88FB" w14:textId="5D23714C" w:rsidR="00C05A94" w:rsidRPr="00207A8E" w:rsidRDefault="00C05A94" w:rsidP="00064E36">
      <w:pPr>
        <w:pStyle w:val="Paragraphedeliste"/>
        <w:numPr>
          <w:ilvl w:val="0"/>
          <w:numId w:val="14"/>
        </w:numPr>
        <w:spacing w:before="60" w:line="240" w:lineRule="auto"/>
      </w:pPr>
      <w:r w:rsidRPr="00207A8E">
        <w:t>Ces éléments permettent de positionner le CIC correctement dans le logiciel de GMAO. D’une ligne à l’autre, il faut prendre soin de différencier le libellé afin de bien différen</w:t>
      </w:r>
      <w:r w:rsidR="002D19ED">
        <w:t>cier les instances entre elles ;</w:t>
      </w:r>
    </w:p>
    <w:p w14:paraId="0CA2BAB0" w14:textId="4DB88759" w:rsidR="00C05A94" w:rsidRPr="00207A8E" w:rsidRDefault="00C05A94" w:rsidP="00064E36">
      <w:pPr>
        <w:pStyle w:val="Paragraphedeliste"/>
        <w:numPr>
          <w:ilvl w:val="0"/>
          <w:numId w:val="14"/>
        </w:numPr>
        <w:spacing w:before="60" w:line="240" w:lineRule="auto"/>
      </w:pPr>
      <w:r w:rsidRPr="00207A8E">
        <w:t>Des réunions d’informations seront dispensées aux titulaires lors de la remise des documents, afin d’</w:t>
      </w:r>
      <w:r w:rsidR="002D19ED">
        <w:t>obtenir l’efficacité recherchée ;</w:t>
      </w:r>
    </w:p>
    <w:p w14:paraId="59E09993" w14:textId="5915EDA4" w:rsidR="00C05A94" w:rsidRPr="00207A8E" w:rsidRDefault="00C05A94" w:rsidP="00064E36">
      <w:pPr>
        <w:pStyle w:val="Paragraphedeliste"/>
        <w:numPr>
          <w:ilvl w:val="0"/>
          <w:numId w:val="14"/>
        </w:numPr>
        <w:spacing w:before="60" w:line="240" w:lineRule="auto"/>
      </w:pPr>
      <w:r w:rsidRPr="00207A8E">
        <w:t>Les modèles vierges de fichiers CIC (un par type de CIC) seront transmis par le maître d’</w:t>
      </w:r>
      <w:r w:rsidR="002D19ED">
        <w:t>œuvre en période de préparation.</w:t>
      </w:r>
    </w:p>
    <w:p w14:paraId="1870909C" w14:textId="2C5D70E5" w:rsidR="00C05A94" w:rsidRPr="00207A8E" w:rsidRDefault="00C05A94" w:rsidP="00306512">
      <w:pPr>
        <w:pStyle w:val="Default"/>
        <w:numPr>
          <w:ilvl w:val="0"/>
          <w:numId w:val="39"/>
        </w:numPr>
        <w:rPr>
          <w:sz w:val="22"/>
        </w:rPr>
      </w:pPr>
      <w:r w:rsidRPr="00207A8E">
        <w:rPr>
          <w:sz w:val="22"/>
        </w:rPr>
        <w:t>Les certificats de ga</w:t>
      </w:r>
      <w:r w:rsidR="002D19ED">
        <w:rPr>
          <w:sz w:val="22"/>
        </w:rPr>
        <w:t>rantie des matériels installés ;</w:t>
      </w:r>
    </w:p>
    <w:p w14:paraId="316870A9" w14:textId="00388BF3" w:rsidR="00C05A94" w:rsidRPr="00207A8E" w:rsidRDefault="00C05A94" w:rsidP="00306512">
      <w:pPr>
        <w:pStyle w:val="Default"/>
        <w:numPr>
          <w:ilvl w:val="0"/>
          <w:numId w:val="39"/>
        </w:numPr>
        <w:rPr>
          <w:sz w:val="22"/>
        </w:rPr>
      </w:pPr>
      <w:r w:rsidRPr="00207A8E">
        <w:rPr>
          <w:sz w:val="22"/>
        </w:rPr>
        <w:t>Les procès-verbaux des essais, contrôles et ép</w:t>
      </w:r>
      <w:r w:rsidR="002D19ED">
        <w:rPr>
          <w:sz w:val="22"/>
        </w:rPr>
        <w:t>reuves réalisées ;</w:t>
      </w:r>
    </w:p>
    <w:p w14:paraId="19045074" w14:textId="0B478720" w:rsidR="00C05A94" w:rsidRPr="00207A8E" w:rsidRDefault="00C05A94" w:rsidP="00306512">
      <w:pPr>
        <w:pStyle w:val="Default"/>
        <w:numPr>
          <w:ilvl w:val="0"/>
          <w:numId w:val="39"/>
        </w:numPr>
        <w:rPr>
          <w:sz w:val="22"/>
        </w:rPr>
      </w:pPr>
      <w:r w:rsidRPr="00207A8E">
        <w:rPr>
          <w:sz w:val="22"/>
        </w:rPr>
        <w:t>Les plans d'exécution des ouvrages mis à jour tels q</w:t>
      </w:r>
      <w:r w:rsidR="00950383">
        <w:rPr>
          <w:sz w:val="22"/>
        </w:rPr>
        <w:t>ue construit en format papier et</w:t>
      </w:r>
      <w:r w:rsidRPr="00207A8E">
        <w:rPr>
          <w:sz w:val="22"/>
        </w:rPr>
        <w:t xml:space="preserve"> informatique établis par un logiciel compatible avec </w:t>
      </w:r>
      <w:r w:rsidR="00CF1095" w:rsidRPr="00207A8E">
        <w:rPr>
          <w:sz w:val="22"/>
        </w:rPr>
        <w:t>M</w:t>
      </w:r>
      <w:r w:rsidR="00CF1095">
        <w:rPr>
          <w:sz w:val="22"/>
        </w:rPr>
        <w:t>icro station</w:t>
      </w:r>
      <w:r w:rsidR="00950383">
        <w:rPr>
          <w:sz w:val="22"/>
        </w:rPr>
        <w:t xml:space="preserve"> (</w:t>
      </w:r>
      <w:r w:rsidR="00CF1095">
        <w:rPr>
          <w:sz w:val="22"/>
        </w:rPr>
        <w:t>extension. DGN</w:t>
      </w:r>
      <w:r w:rsidR="00950383">
        <w:rPr>
          <w:sz w:val="22"/>
        </w:rPr>
        <w:t xml:space="preserve"> ou </w:t>
      </w:r>
      <w:r w:rsidRPr="00950383">
        <w:rPr>
          <w:b/>
          <w:sz w:val="22"/>
          <w:u w:val="single"/>
        </w:rPr>
        <w:t>DWG</w:t>
      </w:r>
      <w:r w:rsidR="00950383" w:rsidRPr="00950383">
        <w:rPr>
          <w:b/>
          <w:sz w:val="22"/>
          <w:u w:val="single"/>
        </w:rPr>
        <w:t xml:space="preserve"> version 2007</w:t>
      </w:r>
      <w:r w:rsidRPr="00207A8E">
        <w:rPr>
          <w:sz w:val="22"/>
        </w:rPr>
        <w:t xml:space="preserve">). Les fichiers des documents graphiques sont impérativement organisés selon la charte graphique du SID (Service d’infrastructure de la Défense) remise avec le DCE. </w:t>
      </w:r>
    </w:p>
    <w:p w14:paraId="558F3234" w14:textId="77777777" w:rsidR="00C05A94" w:rsidRPr="00207A8E" w:rsidRDefault="00C05A94" w:rsidP="00C05A94">
      <w:pPr>
        <w:pStyle w:val="Default"/>
        <w:rPr>
          <w:sz w:val="22"/>
        </w:rPr>
      </w:pPr>
    </w:p>
    <w:p w14:paraId="7185DA57" w14:textId="434C17E1" w:rsidR="00C05A94" w:rsidRPr="00207A8E" w:rsidRDefault="00C05A94" w:rsidP="00C05A94">
      <w:pPr>
        <w:pStyle w:val="Default"/>
        <w:rPr>
          <w:sz w:val="22"/>
        </w:rPr>
      </w:pPr>
      <w:r w:rsidRPr="00207A8E">
        <w:rPr>
          <w:sz w:val="22"/>
        </w:rPr>
        <w:t>Cette liste ne doit pas être considérée comme exhausti</w:t>
      </w:r>
      <w:r w:rsidR="006541E2">
        <w:rPr>
          <w:sz w:val="22"/>
        </w:rPr>
        <w:t>ve par le titulaire</w:t>
      </w:r>
      <w:r w:rsidR="00DD3DB4">
        <w:rPr>
          <w:sz w:val="22"/>
        </w:rPr>
        <w:t xml:space="preserve"> de chaque lot.</w:t>
      </w:r>
    </w:p>
    <w:p w14:paraId="4B0DB28E" w14:textId="56644C18" w:rsidR="002D19ED" w:rsidRDefault="002D19ED" w:rsidP="00DD3DB4">
      <w:pPr>
        <w:autoSpaceDE w:val="0"/>
        <w:autoSpaceDN w:val="0"/>
        <w:adjustRightInd w:val="0"/>
        <w:spacing w:line="240" w:lineRule="auto"/>
        <w:rPr>
          <w:rFonts w:cs="Times New Roman"/>
        </w:rPr>
      </w:pPr>
    </w:p>
    <w:p w14:paraId="02D7CF6C" w14:textId="4DE4513F" w:rsidR="00DD3DB4" w:rsidRDefault="00DD3DB4" w:rsidP="00DD3DB4">
      <w:pPr>
        <w:autoSpaceDE w:val="0"/>
        <w:autoSpaceDN w:val="0"/>
        <w:adjustRightInd w:val="0"/>
        <w:spacing w:line="240" w:lineRule="auto"/>
        <w:rPr>
          <w:rFonts w:cs="Times New Roman"/>
        </w:rPr>
      </w:pPr>
      <w:r w:rsidRPr="00DD3DB4">
        <w:rPr>
          <w:rFonts w:cs="Times New Roman"/>
        </w:rPr>
        <w:t>L'ensemble de ces documents, à l'exception des notices de fonctionnement et d'entretien qui</w:t>
      </w:r>
      <w:r>
        <w:rPr>
          <w:rFonts w:cs="Times New Roman"/>
        </w:rPr>
        <w:t xml:space="preserve"> </w:t>
      </w:r>
      <w:r w:rsidRPr="00DD3DB4">
        <w:rPr>
          <w:rFonts w:cs="Times New Roman"/>
        </w:rPr>
        <w:t>seront remis à la réception des travaux, seront à fournir au plus ta</w:t>
      </w:r>
      <w:r>
        <w:rPr>
          <w:rFonts w:cs="Times New Roman"/>
        </w:rPr>
        <w:t xml:space="preserve">rd dans les deux (2) mois après </w:t>
      </w:r>
      <w:r w:rsidRPr="00DD3DB4">
        <w:rPr>
          <w:rFonts w:cs="Times New Roman"/>
        </w:rPr>
        <w:t>la réception.</w:t>
      </w:r>
    </w:p>
    <w:p w14:paraId="49B45B10" w14:textId="36E190F4" w:rsidR="00DD3DB4" w:rsidRDefault="00DD3DB4" w:rsidP="00DD3DB4">
      <w:pPr>
        <w:autoSpaceDE w:val="0"/>
        <w:autoSpaceDN w:val="0"/>
        <w:adjustRightInd w:val="0"/>
        <w:spacing w:line="240" w:lineRule="auto"/>
        <w:rPr>
          <w:rFonts w:cs="Times New Roman"/>
        </w:rPr>
      </w:pPr>
    </w:p>
    <w:p w14:paraId="0682A62E" w14:textId="582D8830" w:rsidR="00DD3DB4" w:rsidRPr="00DD3DB4" w:rsidRDefault="00DD3DB4" w:rsidP="00DD3DB4">
      <w:pPr>
        <w:autoSpaceDE w:val="0"/>
        <w:autoSpaceDN w:val="0"/>
        <w:adjustRightInd w:val="0"/>
        <w:spacing w:line="240" w:lineRule="auto"/>
        <w:rPr>
          <w:rFonts w:cs="Times New Roman"/>
        </w:rPr>
      </w:pPr>
      <w:r>
        <w:rPr>
          <w:rFonts w:cs="Times New Roman"/>
        </w:rPr>
        <w:t>En outre il sera fourni au coordonnateur chargé de la sécurité et de la protection de la santé de travailleurs en trois (3) exemplaires dans le mois suivant la réception des travaux le dossier d’intervention ultérieur sur l’ouvrage (DIUO).</w:t>
      </w:r>
    </w:p>
    <w:p w14:paraId="122A7710" w14:textId="24514CCE" w:rsidR="00DD3DB4" w:rsidRDefault="00DD3DB4" w:rsidP="00DD3DB4">
      <w:pPr>
        <w:autoSpaceDE w:val="0"/>
        <w:autoSpaceDN w:val="0"/>
        <w:adjustRightInd w:val="0"/>
        <w:spacing w:line="240" w:lineRule="auto"/>
        <w:rPr>
          <w:rFonts w:cs="Times New Roman"/>
        </w:rPr>
      </w:pPr>
      <w:r w:rsidRPr="00DD3DB4">
        <w:rPr>
          <w:rFonts w:cs="Times New Roman"/>
        </w:rPr>
        <w:t>Il est demandé à ce que la présentation des documents fournis soit homogène.</w:t>
      </w:r>
      <w:r>
        <w:rPr>
          <w:rFonts w:cs="Times New Roman"/>
        </w:rPr>
        <w:t xml:space="preserve"> </w:t>
      </w:r>
    </w:p>
    <w:p w14:paraId="5DFC5366" w14:textId="77777777" w:rsidR="00DD3DB4" w:rsidRPr="00DD3DB4" w:rsidRDefault="00DD3DB4" w:rsidP="00DD3DB4">
      <w:pPr>
        <w:autoSpaceDE w:val="0"/>
        <w:autoSpaceDN w:val="0"/>
        <w:adjustRightInd w:val="0"/>
        <w:spacing w:line="240" w:lineRule="auto"/>
        <w:rPr>
          <w:rFonts w:cs="Times New Roman"/>
        </w:rPr>
      </w:pPr>
    </w:p>
    <w:p w14:paraId="6AAB09D3" w14:textId="77777777" w:rsidR="00C05A94" w:rsidRPr="00207A8E" w:rsidRDefault="00C05A94" w:rsidP="00C05A94">
      <w:pPr>
        <w:pStyle w:val="Default"/>
        <w:rPr>
          <w:sz w:val="22"/>
        </w:rPr>
      </w:pPr>
      <w:r w:rsidRPr="00207A8E">
        <w:rPr>
          <w:b/>
          <w:bCs/>
          <w:sz w:val="22"/>
        </w:rPr>
        <w:t xml:space="preserve">La non-fourniture de l’un des documents précisés ci-dessus fera l'objet de retenues définies à l'article 4.4 du C.C.A.P. </w:t>
      </w:r>
    </w:p>
    <w:p w14:paraId="5E47F1B7" w14:textId="5CE0F9F2" w:rsidR="00DD3DB4" w:rsidRPr="00207A8E" w:rsidRDefault="00DD3DB4" w:rsidP="00C05A94">
      <w:pPr>
        <w:spacing w:line="240" w:lineRule="auto"/>
      </w:pPr>
    </w:p>
    <w:p w14:paraId="21A0C89A" w14:textId="146CA17E" w:rsidR="00E16691" w:rsidRDefault="00E16691" w:rsidP="00064E36">
      <w:pPr>
        <w:pStyle w:val="Titre2"/>
        <w:numPr>
          <w:ilvl w:val="1"/>
          <w:numId w:val="15"/>
        </w:numPr>
        <w:spacing w:line="240" w:lineRule="auto"/>
      </w:pPr>
      <w:bookmarkStart w:id="42" w:name="_Toc1721047"/>
      <w:bookmarkStart w:id="43" w:name="_Toc222815403"/>
      <w:r>
        <w:lastRenderedPageBreak/>
        <w:t xml:space="preserve">Essais et </w:t>
      </w:r>
      <w:r w:rsidR="006541E2">
        <w:t>contrôle</w:t>
      </w:r>
      <w:bookmarkEnd w:id="42"/>
      <w:bookmarkEnd w:id="43"/>
    </w:p>
    <w:p w14:paraId="4BAC2ADD" w14:textId="77777777" w:rsidR="006541E2" w:rsidRPr="006541E2" w:rsidRDefault="006541E2" w:rsidP="006541E2"/>
    <w:p w14:paraId="1957963D" w14:textId="395BBAE6" w:rsidR="00C05A94" w:rsidRDefault="00C05A94" w:rsidP="00C05A94">
      <w:pPr>
        <w:spacing w:line="240" w:lineRule="auto"/>
      </w:pPr>
      <w:r w:rsidRPr="00207A8E">
        <w:t>La nature des essais et contrôles est définie dans les parties du CCTP</w:t>
      </w:r>
      <w:r w:rsidR="00DD3DB4">
        <w:t xml:space="preserve"> propre à chaque section technique dans les lots concern</w:t>
      </w:r>
      <w:r w:rsidR="00613F7E">
        <w:t>és.</w:t>
      </w:r>
    </w:p>
    <w:p w14:paraId="0F1DD409" w14:textId="77777777" w:rsidR="00613F7E" w:rsidRPr="00207A8E" w:rsidRDefault="00613F7E" w:rsidP="00C05A94">
      <w:pPr>
        <w:spacing w:line="240" w:lineRule="auto"/>
      </w:pPr>
    </w:p>
    <w:p w14:paraId="502B52A3" w14:textId="3FBC8710" w:rsidR="00C05A94" w:rsidRDefault="00C05A94" w:rsidP="00C05A94">
      <w:pPr>
        <w:spacing w:line="240" w:lineRule="auto"/>
      </w:pPr>
      <w:r w:rsidRPr="00207A8E">
        <w:t xml:space="preserve">Lors de la réalisation d'essais et contrôles en cours de chantier sur des éléments de construction non vérifiable à la réception de l'ouvrage (ex : réseaux </w:t>
      </w:r>
      <w:r w:rsidR="004F4AEF" w:rsidRPr="00207A8E">
        <w:t>enterrés…</w:t>
      </w:r>
      <w:r w:rsidRPr="00207A8E">
        <w:t>), l'entreprise devra prévenir le maître d'</w:t>
      </w:r>
      <w:r w:rsidR="002D4144" w:rsidRPr="00207A8E">
        <w:t>œuvre</w:t>
      </w:r>
      <w:r w:rsidRPr="00207A8E">
        <w:t xml:space="preserve"> au minimum 5 jours ouvrés avant de procéder aux examens</w:t>
      </w:r>
      <w:r w:rsidR="00207A8E" w:rsidRPr="00207A8E">
        <w:t>.</w:t>
      </w:r>
    </w:p>
    <w:p w14:paraId="3E964329" w14:textId="77777777" w:rsidR="00613F7E" w:rsidRPr="00207A8E" w:rsidRDefault="00613F7E" w:rsidP="00C05A94">
      <w:pPr>
        <w:spacing w:line="240" w:lineRule="auto"/>
      </w:pPr>
    </w:p>
    <w:p w14:paraId="6AC5B681" w14:textId="57F0901E" w:rsidR="00EB28FC" w:rsidRPr="00F27FEC" w:rsidRDefault="00EB28FC" w:rsidP="00EB28FC">
      <w:pPr>
        <w:autoSpaceDE w:val="0"/>
        <w:autoSpaceDN w:val="0"/>
        <w:adjustRightInd w:val="0"/>
        <w:spacing w:line="240" w:lineRule="auto"/>
        <w:jc w:val="left"/>
        <w:rPr>
          <w:rFonts w:cs="Times New Roman"/>
        </w:rPr>
      </w:pPr>
      <w:r w:rsidRPr="00F27FEC">
        <w:rPr>
          <w:rFonts w:cs="Times New Roman"/>
        </w:rPr>
        <w:t>Tout ouvrage ou partie d’ouvrage, non conforme sera déposé et changé par l’entrepreneur, à</w:t>
      </w:r>
      <w:r w:rsidR="00F27FEC" w:rsidRPr="00F27FEC">
        <w:rPr>
          <w:rFonts w:cs="Times New Roman"/>
        </w:rPr>
        <w:t xml:space="preserve"> ses </w:t>
      </w:r>
      <w:r w:rsidRPr="00F27FEC">
        <w:rPr>
          <w:rFonts w:cs="Times New Roman"/>
        </w:rPr>
        <w:t>frais, et dans les délais impartis par l’administration.</w:t>
      </w:r>
    </w:p>
    <w:p w14:paraId="290E2510" w14:textId="665E7C96" w:rsidR="00C05A94" w:rsidRDefault="00EB28FC" w:rsidP="00F27FEC">
      <w:pPr>
        <w:autoSpaceDE w:val="0"/>
        <w:autoSpaceDN w:val="0"/>
        <w:adjustRightInd w:val="0"/>
        <w:spacing w:line="240" w:lineRule="auto"/>
        <w:jc w:val="left"/>
        <w:rPr>
          <w:rFonts w:cs="Times New Roman"/>
        </w:rPr>
      </w:pPr>
      <w:r w:rsidRPr="00F27FEC">
        <w:rPr>
          <w:rFonts w:cs="Times New Roman"/>
        </w:rPr>
        <w:t>Le présent titulaire du marché doit la réalisation des essais et contrôles pré</w:t>
      </w:r>
      <w:r w:rsidR="00F27FEC" w:rsidRPr="00F27FEC">
        <w:rPr>
          <w:rFonts w:cs="Times New Roman"/>
        </w:rPr>
        <w:t>vus</w:t>
      </w:r>
      <w:r w:rsidRPr="00F27FEC">
        <w:rPr>
          <w:rFonts w:cs="Times New Roman"/>
        </w:rPr>
        <w:t>. Ces prestations seront réalisées au frais du titulaire.</w:t>
      </w:r>
    </w:p>
    <w:p w14:paraId="51DE7443" w14:textId="77777777" w:rsidR="00613F7E" w:rsidRPr="00F27FEC" w:rsidRDefault="00613F7E" w:rsidP="00F27FEC">
      <w:pPr>
        <w:autoSpaceDE w:val="0"/>
        <w:autoSpaceDN w:val="0"/>
        <w:adjustRightInd w:val="0"/>
        <w:spacing w:line="240" w:lineRule="auto"/>
        <w:jc w:val="left"/>
        <w:rPr>
          <w:rFonts w:cs="Times New Roman"/>
        </w:rPr>
      </w:pPr>
    </w:p>
    <w:p w14:paraId="7759B7AC" w14:textId="3BBC194E" w:rsidR="00C05A94" w:rsidRDefault="00E16691" w:rsidP="00064E36">
      <w:pPr>
        <w:pStyle w:val="Titre2"/>
        <w:numPr>
          <w:ilvl w:val="1"/>
          <w:numId w:val="15"/>
        </w:numPr>
        <w:spacing w:line="240" w:lineRule="auto"/>
      </w:pPr>
      <w:bookmarkStart w:id="44" w:name="_Toc1721048"/>
      <w:bookmarkStart w:id="45" w:name="_Toc222815404"/>
      <w:r>
        <w:t>Mesures de securité</w:t>
      </w:r>
      <w:bookmarkEnd w:id="44"/>
      <w:bookmarkEnd w:id="45"/>
    </w:p>
    <w:p w14:paraId="02B6D8F0" w14:textId="77777777" w:rsidR="00295350" w:rsidRPr="00295350" w:rsidRDefault="00295350" w:rsidP="00295350"/>
    <w:p w14:paraId="47E82703" w14:textId="4ED612E9" w:rsidR="00E16691" w:rsidRPr="00295350" w:rsidRDefault="00E16691" w:rsidP="00FB100C">
      <w:pPr>
        <w:pStyle w:val="Titre3"/>
        <w:numPr>
          <w:ilvl w:val="2"/>
          <w:numId w:val="15"/>
        </w:numPr>
        <w:spacing w:line="240" w:lineRule="auto"/>
        <w:ind w:left="0"/>
        <w:rPr>
          <w:sz w:val="24"/>
          <w:u w:val="none"/>
        </w:rPr>
      </w:pPr>
      <w:bookmarkStart w:id="46" w:name="_Toc1721049"/>
      <w:bookmarkStart w:id="47" w:name="_Toc222815405"/>
      <w:r w:rsidRPr="00295350">
        <w:rPr>
          <w:sz w:val="24"/>
          <w:u w:val="none"/>
        </w:rPr>
        <w:t>Protection contre l’incendie</w:t>
      </w:r>
      <w:bookmarkEnd w:id="46"/>
      <w:bookmarkEnd w:id="47"/>
    </w:p>
    <w:p w14:paraId="674FBD63" w14:textId="77777777" w:rsidR="004678A3" w:rsidRPr="004678A3" w:rsidRDefault="004678A3" w:rsidP="004678A3"/>
    <w:p w14:paraId="302D7CBA" w14:textId="7FF19DAA" w:rsidR="00C05A94" w:rsidRPr="00207A8E" w:rsidRDefault="00C05A94" w:rsidP="00C05A94">
      <w:pPr>
        <w:spacing w:line="240" w:lineRule="auto"/>
        <w:rPr>
          <w:lang w:val="x-none"/>
        </w:rPr>
      </w:pPr>
      <w:r w:rsidRPr="00207A8E">
        <w:rPr>
          <w:lang w:val="x-none"/>
        </w:rPr>
        <w:t xml:space="preserve">Le chantier sera de type </w:t>
      </w:r>
      <w:r w:rsidR="004554DC">
        <w:t>clos</w:t>
      </w:r>
      <w:r w:rsidR="004554DC">
        <w:rPr>
          <w:lang w:val="x-none"/>
        </w:rPr>
        <w:t xml:space="preserve"> et</w:t>
      </w:r>
      <w:r w:rsidR="004678A3">
        <w:t xml:space="preserve"> </w:t>
      </w:r>
      <w:r w:rsidRPr="00207A8E">
        <w:rPr>
          <w:lang w:val="x-none"/>
        </w:rPr>
        <w:t xml:space="preserve">indépendant. A ce titre, le titulaire </w:t>
      </w:r>
      <w:r w:rsidR="004919B6">
        <w:t>du marché devra</w:t>
      </w:r>
      <w:r w:rsidRPr="00207A8E">
        <w:rPr>
          <w:lang w:val="x-none"/>
        </w:rPr>
        <w:t xml:space="preserve"> :</w:t>
      </w:r>
    </w:p>
    <w:p w14:paraId="5C16AEDB" w14:textId="0DEC8532" w:rsidR="00C05A94" w:rsidRPr="00207A8E" w:rsidRDefault="00E27DFE" w:rsidP="00064E36">
      <w:pPr>
        <w:pStyle w:val="Paragraphedeliste"/>
        <w:numPr>
          <w:ilvl w:val="0"/>
          <w:numId w:val="16"/>
        </w:numPr>
        <w:spacing w:line="240" w:lineRule="auto"/>
        <w:rPr>
          <w:lang w:val="x-none"/>
        </w:rPr>
      </w:pPr>
      <w:r>
        <w:t>A</w:t>
      </w:r>
      <w:r w:rsidR="00605774" w:rsidRPr="00207A8E">
        <w:rPr>
          <w:lang w:val="x-none"/>
        </w:rPr>
        <w:t>ssurer</w:t>
      </w:r>
      <w:r w:rsidR="00C05A94" w:rsidRPr="00207A8E">
        <w:rPr>
          <w:lang w:val="x-none"/>
        </w:rPr>
        <w:t>, à ses frais et sous sa responsabilité, les mesures de protection contre l'incendie, comportant la présence obligatoire sur son chantier d'un matériel d'extinction de feux efficace contre les feux pouvant être provoqués par les matériels, engins, véhicules employés et engins ou moteurs thermique</w:t>
      </w:r>
      <w:r w:rsidR="002D19ED">
        <w:rPr>
          <w:lang w:val="x-none"/>
        </w:rPr>
        <w:t xml:space="preserve">s relevant de sa </w:t>
      </w:r>
      <w:r w:rsidR="00522FA1">
        <w:rPr>
          <w:lang w:val="x-none"/>
        </w:rPr>
        <w:t>responsabilité ;</w:t>
      </w:r>
    </w:p>
    <w:p w14:paraId="6D3EE5BE" w14:textId="7F4B724D" w:rsidR="00C05A94" w:rsidRPr="00207A8E" w:rsidRDefault="004F6F7A" w:rsidP="00064E36">
      <w:pPr>
        <w:pStyle w:val="Paragraphedeliste"/>
        <w:numPr>
          <w:ilvl w:val="0"/>
          <w:numId w:val="16"/>
        </w:numPr>
        <w:spacing w:line="240" w:lineRule="auto"/>
        <w:rPr>
          <w:lang w:val="x-none"/>
        </w:rPr>
      </w:pPr>
      <w:r>
        <w:t>D</w:t>
      </w:r>
      <w:r w:rsidR="00605774" w:rsidRPr="00207A8E">
        <w:rPr>
          <w:lang w:val="x-none"/>
        </w:rPr>
        <w:t>ésigner</w:t>
      </w:r>
      <w:r w:rsidR="00C05A94" w:rsidRPr="00207A8E">
        <w:rPr>
          <w:lang w:val="x-none"/>
        </w:rPr>
        <w:t xml:space="preserve"> un responsable assurant à tous les arrêts de travaux l'extinction des feux, le contrôle des mesures de sécurité, notamment l'absence de feux couverts pouvant être provoqués par l'emploi d'appareils de chauffage ou de chalumeaux.</w:t>
      </w:r>
    </w:p>
    <w:p w14:paraId="36924573" w14:textId="1ED6DF73" w:rsidR="0061210B" w:rsidRPr="0061210B" w:rsidRDefault="00C05A94" w:rsidP="00226AE4">
      <w:pPr>
        <w:spacing w:line="240" w:lineRule="auto"/>
        <w:ind w:firstLine="708"/>
        <w:rPr>
          <w:lang w:val="x-none"/>
        </w:rPr>
      </w:pPr>
      <w:r w:rsidRPr="00207A8E">
        <w:rPr>
          <w:lang w:val="x-none"/>
        </w:rPr>
        <w:t>Tout brûlage sur site est interdit. L'emploi des explosifs est interdit.</w:t>
      </w:r>
    </w:p>
    <w:p w14:paraId="66DB7E5A" w14:textId="25864129" w:rsidR="00C05A94" w:rsidRPr="003852C7" w:rsidRDefault="00C05A94" w:rsidP="00C05A94">
      <w:pPr>
        <w:rPr>
          <w:sz w:val="24"/>
          <w:szCs w:val="24"/>
          <w:lang w:val="x-none"/>
        </w:rPr>
      </w:pPr>
    </w:p>
    <w:p w14:paraId="48A01236" w14:textId="0F2C7ABB" w:rsidR="00ED53D6" w:rsidRPr="00295350" w:rsidRDefault="00ED53D6" w:rsidP="00FB100C">
      <w:pPr>
        <w:pStyle w:val="Titre3"/>
        <w:numPr>
          <w:ilvl w:val="2"/>
          <w:numId w:val="15"/>
        </w:numPr>
        <w:spacing w:line="240" w:lineRule="auto"/>
        <w:ind w:left="0" w:firstLine="709"/>
        <w:rPr>
          <w:sz w:val="24"/>
          <w:u w:val="none"/>
        </w:rPr>
      </w:pPr>
      <w:bookmarkStart w:id="48" w:name="_Toc222815406"/>
      <w:bookmarkStart w:id="49" w:name="_Toc1721050"/>
      <w:r w:rsidRPr="00295350">
        <w:rPr>
          <w:sz w:val="24"/>
          <w:u w:val="none"/>
        </w:rPr>
        <w:t>Coordination SPS</w:t>
      </w:r>
      <w:bookmarkEnd w:id="48"/>
    </w:p>
    <w:p w14:paraId="3BFF03A0" w14:textId="422E9553" w:rsidR="00613F7E" w:rsidRPr="00613F7E" w:rsidRDefault="00613F7E" w:rsidP="00613F7E"/>
    <w:p w14:paraId="6AC1E30E" w14:textId="56E3FB64" w:rsidR="002A6537" w:rsidRPr="003852C7" w:rsidRDefault="00ED53D6" w:rsidP="00226AE4">
      <w:pPr>
        <w:pStyle w:val="Default"/>
        <w:numPr>
          <w:ilvl w:val="0"/>
          <w:numId w:val="15"/>
        </w:numPr>
        <w:ind w:left="0" w:hanging="148"/>
        <w:jc w:val="both"/>
        <w:rPr>
          <w:sz w:val="22"/>
          <w:szCs w:val="22"/>
        </w:rPr>
      </w:pPr>
      <w:r w:rsidRPr="003852C7">
        <w:rPr>
          <w:sz w:val="22"/>
          <w:szCs w:val="22"/>
        </w:rPr>
        <w:t>Conformément à la loi 93-1418 du 31/12/1993, le maitre d’ouvrage souscrit un</w:t>
      </w:r>
      <w:r w:rsidR="0019689F" w:rsidRPr="003852C7">
        <w:rPr>
          <w:sz w:val="22"/>
          <w:szCs w:val="22"/>
        </w:rPr>
        <w:t xml:space="preserve"> contrat avec un coordonnateur </w:t>
      </w:r>
      <w:r w:rsidRPr="003852C7">
        <w:rPr>
          <w:sz w:val="22"/>
          <w:szCs w:val="22"/>
        </w:rPr>
        <w:t xml:space="preserve">SPS privé pour les travaux, </w:t>
      </w:r>
      <w:r w:rsidRPr="00226AE4">
        <w:rPr>
          <w:sz w:val="22"/>
          <w:szCs w:val="22"/>
          <w:highlight w:val="yellow"/>
        </w:rPr>
        <w:t>en phase conception et réalisation</w:t>
      </w:r>
      <w:r w:rsidRPr="003852C7">
        <w:rPr>
          <w:sz w:val="22"/>
          <w:szCs w:val="22"/>
        </w:rPr>
        <w:t xml:space="preserve">. En outre, le titulaire doit effectuer en liaison avec ce coordonnateur et l’agent de prévention du site, une inspection commune visant notamment à délimiter le chantier, préciser les voies de circulation et arrêter diverses consignes de sécurité. </w:t>
      </w:r>
      <w:r w:rsidR="002A6537" w:rsidRPr="003852C7">
        <w:rPr>
          <w:sz w:val="22"/>
          <w:szCs w:val="22"/>
        </w:rPr>
        <w:t xml:space="preserve"> </w:t>
      </w:r>
      <w:r w:rsidR="00EA220F">
        <w:rPr>
          <w:sz w:val="22"/>
          <w:szCs w:val="22"/>
        </w:rPr>
        <w:t>Le CSPS aura liberté de passer sur site selon son bon vouloir.</w:t>
      </w:r>
    </w:p>
    <w:p w14:paraId="6B311D3E" w14:textId="6C89C137" w:rsidR="00FD198D" w:rsidRPr="0019689F" w:rsidRDefault="00FD198D" w:rsidP="0019689F"/>
    <w:p w14:paraId="0D8B2860" w14:textId="2F336C44" w:rsidR="00E16691" w:rsidRPr="003852C7" w:rsidRDefault="003852C7" w:rsidP="00FB100C">
      <w:pPr>
        <w:pStyle w:val="Titre3"/>
        <w:numPr>
          <w:ilvl w:val="0"/>
          <w:numId w:val="0"/>
        </w:numPr>
        <w:spacing w:line="240" w:lineRule="auto"/>
        <w:ind w:firstLine="709"/>
        <w:rPr>
          <w:i/>
          <w:sz w:val="24"/>
          <w:u w:val="none"/>
        </w:rPr>
      </w:pPr>
      <w:bookmarkStart w:id="50" w:name="_Toc222815407"/>
      <w:bookmarkEnd w:id="49"/>
      <w:r w:rsidRPr="00295350">
        <w:rPr>
          <w:sz w:val="24"/>
          <w:u w:val="none"/>
        </w:rPr>
        <w:t>DG/5.3 -</w:t>
      </w:r>
      <w:r w:rsidRPr="003852C7">
        <w:rPr>
          <w:i/>
          <w:sz w:val="24"/>
          <w:u w:val="none"/>
        </w:rPr>
        <w:t xml:space="preserve"> </w:t>
      </w:r>
      <w:r w:rsidRPr="00BC69DF">
        <w:rPr>
          <w:sz w:val="24"/>
          <w:u w:val="none"/>
        </w:rPr>
        <w:t>Mise en œuvre des sources de chaleur</w:t>
      </w:r>
      <w:bookmarkEnd w:id="50"/>
    </w:p>
    <w:p w14:paraId="24A04AED" w14:textId="77777777" w:rsidR="004678A3" w:rsidRPr="004678A3" w:rsidRDefault="004678A3" w:rsidP="004678A3"/>
    <w:p w14:paraId="2E98B102" w14:textId="77777777" w:rsidR="00C05A94" w:rsidRPr="00207A8E" w:rsidRDefault="00C05A94" w:rsidP="00C05A94">
      <w:pPr>
        <w:spacing w:line="240" w:lineRule="auto"/>
      </w:pPr>
      <w:r w:rsidRPr="00207A8E">
        <w:t>L'exécution des travaux nécessitant la mise en œuvre d'une source de chaleur mobile (chalumeau, lampe à souder...) devra être précédée de la remise au maître d'œuvre d'une fiche (permis de feu) indiquant :</w:t>
      </w:r>
    </w:p>
    <w:p w14:paraId="32CB742B" w14:textId="61504F1F" w:rsidR="00C05A94" w:rsidRPr="00207A8E" w:rsidRDefault="00C05A94" w:rsidP="00064E36">
      <w:pPr>
        <w:pStyle w:val="Paragraphedeliste"/>
        <w:numPr>
          <w:ilvl w:val="0"/>
          <w:numId w:val="17"/>
        </w:numPr>
        <w:spacing w:line="240" w:lineRule="auto"/>
      </w:pPr>
      <w:r w:rsidRPr="00207A8E">
        <w:t xml:space="preserve">La nature, le lieu, la date et </w:t>
      </w:r>
      <w:r w:rsidR="002D19ED">
        <w:t>la durée du travail à effectuer ;</w:t>
      </w:r>
    </w:p>
    <w:p w14:paraId="42345250" w14:textId="1DEC1803" w:rsidR="00C05A94" w:rsidRPr="00207A8E" w:rsidRDefault="00C05A94" w:rsidP="00064E36">
      <w:pPr>
        <w:pStyle w:val="Paragraphedeliste"/>
        <w:numPr>
          <w:ilvl w:val="0"/>
          <w:numId w:val="17"/>
        </w:numPr>
        <w:spacing w:line="240" w:lineRule="auto"/>
      </w:pPr>
      <w:r w:rsidRPr="00207A8E">
        <w:t>Les mesures de prévention prise</w:t>
      </w:r>
      <w:r w:rsidR="002D19ED">
        <w:t>s contre les risques d'incendie ;</w:t>
      </w:r>
    </w:p>
    <w:p w14:paraId="6C46A5D8" w14:textId="20DA1824" w:rsidR="00C05A94" w:rsidRDefault="00C05A94" w:rsidP="00064E36">
      <w:pPr>
        <w:pStyle w:val="Paragraphedeliste"/>
        <w:numPr>
          <w:ilvl w:val="0"/>
          <w:numId w:val="17"/>
        </w:numPr>
        <w:spacing w:line="240" w:lineRule="auto"/>
      </w:pPr>
      <w:r w:rsidRPr="00207A8E">
        <w:t>Les moyens éventuels de lutte contre l'incendie prévus sur le chantier concerné</w:t>
      </w:r>
      <w:r w:rsidR="002D19ED">
        <w:t>.</w:t>
      </w:r>
    </w:p>
    <w:p w14:paraId="69DCD772" w14:textId="77777777" w:rsidR="002D19ED" w:rsidRPr="00207A8E" w:rsidRDefault="002D19ED" w:rsidP="002D19ED">
      <w:pPr>
        <w:pStyle w:val="Paragraphedeliste"/>
        <w:spacing w:line="240" w:lineRule="auto"/>
      </w:pPr>
    </w:p>
    <w:p w14:paraId="6D55470D" w14:textId="77777777" w:rsidR="00C05A94" w:rsidRPr="00207A8E" w:rsidRDefault="00C05A94" w:rsidP="00C05A94">
      <w:pPr>
        <w:spacing w:line="240" w:lineRule="auto"/>
      </w:pPr>
      <w:r w:rsidRPr="00207A8E">
        <w:t>Ils pourront être soumis dans des cas particuliers à autorisation du maître d'œuvre.</w:t>
      </w:r>
    </w:p>
    <w:p w14:paraId="7B93BA06" w14:textId="3656B6A6" w:rsidR="00C05A94" w:rsidRDefault="00C05A94" w:rsidP="00C05A94">
      <w:pPr>
        <w:spacing w:line="240" w:lineRule="auto"/>
      </w:pPr>
      <w:r w:rsidRPr="00207A8E">
        <w:t>L’utilisation de source de chaleur sera interrompue 1 heure avant l’heure de départ de l’entreprise du site ; il sera vérifié avant le départ du site par l’entreprise qu’il n’y a pas de feu latent.</w:t>
      </w:r>
    </w:p>
    <w:p w14:paraId="11AABAB2" w14:textId="6C335A97" w:rsidR="0061210B" w:rsidRPr="00207A8E" w:rsidRDefault="0061210B" w:rsidP="00C05A94">
      <w:pPr>
        <w:spacing w:line="240" w:lineRule="auto"/>
      </w:pPr>
    </w:p>
    <w:p w14:paraId="5E950296" w14:textId="09B37BFC" w:rsidR="00C05A94" w:rsidRDefault="003852C7" w:rsidP="00FB100C">
      <w:pPr>
        <w:pStyle w:val="Titre3"/>
        <w:numPr>
          <w:ilvl w:val="0"/>
          <w:numId w:val="0"/>
        </w:numPr>
        <w:spacing w:line="240" w:lineRule="auto"/>
        <w:ind w:firstLine="709"/>
        <w:rPr>
          <w:sz w:val="24"/>
          <w:u w:val="none"/>
        </w:rPr>
      </w:pPr>
      <w:bookmarkStart w:id="51" w:name="_Toc1721051"/>
      <w:bookmarkStart w:id="52" w:name="_Toc222815408"/>
      <w:r w:rsidRPr="00295350">
        <w:rPr>
          <w:sz w:val="24"/>
          <w:u w:val="none"/>
        </w:rPr>
        <w:t>DG/5.4</w:t>
      </w:r>
      <w:r w:rsidRPr="003852C7">
        <w:rPr>
          <w:i/>
          <w:sz w:val="24"/>
          <w:u w:val="none"/>
        </w:rPr>
        <w:t xml:space="preserve"> - </w:t>
      </w:r>
      <w:r w:rsidR="00E16691" w:rsidRPr="00295350">
        <w:rPr>
          <w:sz w:val="24"/>
          <w:u w:val="none"/>
        </w:rPr>
        <w:t>Clôture provisoire de chantier</w:t>
      </w:r>
      <w:bookmarkEnd w:id="51"/>
      <w:bookmarkEnd w:id="52"/>
    </w:p>
    <w:p w14:paraId="45A8377B" w14:textId="77777777" w:rsidR="00EA220F" w:rsidRPr="00EA220F" w:rsidRDefault="00EA220F" w:rsidP="00EA220F"/>
    <w:p w14:paraId="5BA1CE7F" w14:textId="6B65F9EA" w:rsidR="00EA0B8C" w:rsidRPr="00EA220F" w:rsidRDefault="00EA220F" w:rsidP="00EA220F">
      <w:pPr>
        <w:rPr>
          <w:b/>
        </w:rPr>
      </w:pPr>
      <w:r w:rsidRPr="00EA220F">
        <w:rPr>
          <w:b/>
        </w:rPr>
        <w:t>Le chantier sera interdit au public pendant toute la durée du chantier.</w:t>
      </w:r>
      <w:r w:rsidR="00C05A94" w:rsidRPr="00EA220F">
        <w:rPr>
          <w:b/>
        </w:rPr>
        <w:t xml:space="preserve"> </w:t>
      </w:r>
    </w:p>
    <w:p w14:paraId="4BB78180" w14:textId="5961FEEF" w:rsidR="0061210B" w:rsidRPr="00207A8E" w:rsidRDefault="00C05A94" w:rsidP="00C05A94">
      <w:pPr>
        <w:spacing w:line="240" w:lineRule="auto"/>
      </w:pPr>
      <w:r w:rsidRPr="00207A8E">
        <w:t>A ce titre, le titulaire sera responsable de la mise en place et du retrait en fin de chantier d'une clôture provisoire de chantier.</w:t>
      </w:r>
    </w:p>
    <w:p w14:paraId="1D3C3956" w14:textId="54C4FD37" w:rsidR="0061210B" w:rsidRPr="00207A8E" w:rsidRDefault="00C05A94" w:rsidP="00C05A94">
      <w:pPr>
        <w:spacing w:line="240" w:lineRule="auto"/>
      </w:pPr>
      <w:r w:rsidRPr="00207A8E">
        <w:lastRenderedPageBreak/>
        <w:t xml:space="preserve">Cette clôture sera constituée de panneaux grillagés de 2,00 m de hauteur minimum montés sur des poteaux en métal. Les poteaux seront maintenus par des plots préfabriqués en béton de manière à pouvoir déplacer facilement la clôture. Elle sera suffisamment éloignée des travaux pour éviter tout risque d’accident à une personne étrangère au chantier. </w:t>
      </w:r>
    </w:p>
    <w:p w14:paraId="701ED1DD" w14:textId="75648145" w:rsidR="0061210B" w:rsidRPr="00207A8E" w:rsidRDefault="00C05A94" w:rsidP="00C05A94">
      <w:pPr>
        <w:spacing w:line="240" w:lineRule="auto"/>
      </w:pPr>
      <w:r w:rsidRPr="00207A8E">
        <w:t>Ces barrières ne serviront en aucun cas de passage aux personnels ou aux véhicules. Pour cela les portails, équipés d'un moyen de fermeture, seront prévus en nombre suffisant dès l'installation du chantier. Ces accès seront fermés par plusieurs chaînes cadenassées munies d’</w:t>
      </w:r>
      <w:r w:rsidR="00EA0B8C">
        <w:t>un jeu de clés pour chaque titul</w:t>
      </w:r>
      <w:r w:rsidRPr="00207A8E">
        <w:t>aire, d’un autre jeu de clés pour le maître d’œuvre et le coordon</w:t>
      </w:r>
      <w:r w:rsidR="00950383">
        <w:t>nateur SPS, l’OPC, etc.</w:t>
      </w:r>
    </w:p>
    <w:p w14:paraId="0B1A7F26" w14:textId="60AB2D76" w:rsidR="00C05A94" w:rsidRDefault="00C05A94" w:rsidP="00C05A94">
      <w:pPr>
        <w:spacing w:line="240" w:lineRule="auto"/>
      </w:pPr>
      <w:r w:rsidRPr="00207A8E">
        <w:t>Des panneaux « chantier interdit au public – Port du casque obligatoire » seront placardés au droit des portails d’accès et, à intervalles réguliers, sur la clôture de chantier afin de rester lisibles de n'importe quel emplacement en périphérie du chantier.</w:t>
      </w:r>
    </w:p>
    <w:p w14:paraId="21FBF69D" w14:textId="77777777" w:rsidR="0061210B" w:rsidRPr="00207A8E" w:rsidRDefault="0061210B" w:rsidP="00C05A94">
      <w:pPr>
        <w:spacing w:line="240" w:lineRule="auto"/>
      </w:pPr>
    </w:p>
    <w:p w14:paraId="5B79EB60" w14:textId="5B2E7324" w:rsidR="00E27DFE" w:rsidRPr="00610ECB" w:rsidRDefault="00C05A94" w:rsidP="00C05A94">
      <w:pPr>
        <w:spacing w:line="240" w:lineRule="auto"/>
        <w:rPr>
          <w:b/>
        </w:rPr>
      </w:pPr>
      <w:r w:rsidRPr="00EA0B8C">
        <w:rPr>
          <w:b/>
        </w:rPr>
        <w:t>Le titulaire est seul responsable de l’enceinte de son chantier pendant et après les heures de travail (accident, vol, etc.). Les dispositions de sécurité, qu’il serait amené à prendre pendant la durée du chantier, sont à sa seule charge.</w:t>
      </w:r>
    </w:p>
    <w:p w14:paraId="183ADEFD" w14:textId="77777777" w:rsidR="00E27DFE" w:rsidRPr="00C05A94" w:rsidRDefault="00E27DFE" w:rsidP="00C05A94">
      <w:pPr>
        <w:spacing w:line="240" w:lineRule="auto"/>
      </w:pPr>
    </w:p>
    <w:p w14:paraId="62A9D74A" w14:textId="37EA2EAA" w:rsidR="00C05A94" w:rsidRDefault="00E16691" w:rsidP="00306512">
      <w:pPr>
        <w:pStyle w:val="Titre2"/>
        <w:numPr>
          <w:ilvl w:val="1"/>
          <w:numId w:val="46"/>
        </w:numPr>
        <w:spacing w:line="240" w:lineRule="auto"/>
      </w:pPr>
      <w:bookmarkStart w:id="53" w:name="_Toc1721052"/>
      <w:bookmarkStart w:id="54" w:name="_Toc222815409"/>
      <w:r>
        <w:t>Contrainte</w:t>
      </w:r>
      <w:r w:rsidR="00C118CE">
        <w:t>s</w:t>
      </w:r>
      <w:r>
        <w:t xml:space="preserve"> de chantier</w:t>
      </w:r>
      <w:bookmarkEnd w:id="53"/>
      <w:bookmarkEnd w:id="54"/>
    </w:p>
    <w:p w14:paraId="0296CA90" w14:textId="77777777" w:rsidR="00EA0B8C" w:rsidRPr="00EA0B8C" w:rsidRDefault="00EA0B8C" w:rsidP="00EA0B8C"/>
    <w:p w14:paraId="498BD075" w14:textId="3281A6A2" w:rsidR="00C05A94" w:rsidRDefault="00E16691" w:rsidP="00306512">
      <w:pPr>
        <w:pStyle w:val="Titre3"/>
        <w:numPr>
          <w:ilvl w:val="2"/>
          <w:numId w:val="46"/>
        </w:numPr>
        <w:spacing w:line="240" w:lineRule="auto"/>
        <w:ind w:left="0" w:firstLine="709"/>
        <w:rPr>
          <w:sz w:val="24"/>
          <w:u w:val="none"/>
        </w:rPr>
      </w:pPr>
      <w:bookmarkStart w:id="55" w:name="_Toc1721053"/>
      <w:bookmarkStart w:id="56" w:name="_Toc222815410"/>
      <w:r w:rsidRPr="00295350">
        <w:rPr>
          <w:sz w:val="24"/>
          <w:u w:val="none"/>
        </w:rPr>
        <w:t>Accès au chantier</w:t>
      </w:r>
      <w:bookmarkEnd w:id="55"/>
      <w:bookmarkEnd w:id="56"/>
    </w:p>
    <w:p w14:paraId="55FB89C4" w14:textId="77777777" w:rsidR="00295350" w:rsidRPr="00295350" w:rsidRDefault="00295350" w:rsidP="00295350"/>
    <w:p w14:paraId="13C8FD96" w14:textId="5A634FCD" w:rsidR="00E16691" w:rsidRPr="00E90A78" w:rsidRDefault="00E16691" w:rsidP="00306512">
      <w:pPr>
        <w:pStyle w:val="Titre4"/>
        <w:numPr>
          <w:ilvl w:val="3"/>
          <w:numId w:val="46"/>
        </w:numPr>
        <w:spacing w:line="240" w:lineRule="auto"/>
      </w:pPr>
      <w:bookmarkStart w:id="57" w:name="_Toc1721054"/>
      <w:bookmarkStart w:id="58" w:name="_Toc222815411"/>
      <w:r w:rsidRPr="00E90A78">
        <w:t>Généralités</w:t>
      </w:r>
      <w:bookmarkEnd w:id="57"/>
      <w:bookmarkEnd w:id="58"/>
    </w:p>
    <w:p w14:paraId="664144F1" w14:textId="77777777" w:rsidR="00A27E77" w:rsidRPr="00A27E77" w:rsidRDefault="00A27E77" w:rsidP="00A27E77"/>
    <w:p w14:paraId="20B5183E" w14:textId="77777777" w:rsidR="00C05A94" w:rsidRPr="00207A8E" w:rsidRDefault="00C05A94" w:rsidP="00C05A94">
      <w:pPr>
        <w:spacing w:line="240" w:lineRule="auto"/>
      </w:pPr>
      <w:r w:rsidRPr="00207A8E">
        <w:t>Les travaux se dérouleront sur un terrain militaire où se trouve des zones sensibles.</w:t>
      </w:r>
    </w:p>
    <w:p w14:paraId="5E6FD791" w14:textId="4D009413" w:rsidR="00C05A94" w:rsidRPr="00207A8E" w:rsidRDefault="00C05A94" w:rsidP="00C05A94">
      <w:pPr>
        <w:spacing w:line="240" w:lineRule="auto"/>
      </w:pPr>
      <w:r w:rsidRPr="00207A8E">
        <w:t xml:space="preserve">Les personnels travaillant sur le chantier seront donc contrôlés à l’entrée du quartier par le poste de </w:t>
      </w:r>
      <w:r w:rsidRPr="00BD28A2">
        <w:t>sécurité.</w:t>
      </w:r>
      <w:r w:rsidR="00072CE8" w:rsidRPr="00BD28A2">
        <w:t xml:space="preserve"> Ils devront avoir fait office de fiches de contrôles </w:t>
      </w:r>
      <w:r w:rsidR="00A772DB">
        <w:t>primaire</w:t>
      </w:r>
      <w:r w:rsidR="00072CE8" w:rsidRPr="00BD28A2">
        <w:t xml:space="preserve">, impérativement. De fait, le </w:t>
      </w:r>
      <w:r w:rsidR="00072CE8" w:rsidRPr="00A27E77">
        <w:rPr>
          <w:b/>
          <w:u w:val="single"/>
        </w:rPr>
        <w:t>travail d’intérimaires</w:t>
      </w:r>
      <w:r w:rsidR="00072CE8" w:rsidRPr="00BD28A2">
        <w:t xml:space="preserve"> sur ce chantier devra être anticipé et évité autant que faire se peut.</w:t>
      </w:r>
      <w:r w:rsidR="00072CE8">
        <w:t xml:space="preserve"> </w:t>
      </w:r>
    </w:p>
    <w:p w14:paraId="03ADB5BD" w14:textId="77777777" w:rsidR="00C05A94" w:rsidRPr="00207A8E" w:rsidRDefault="00C05A94" w:rsidP="00C05A94">
      <w:pPr>
        <w:spacing w:line="240" w:lineRule="auto"/>
      </w:pPr>
    </w:p>
    <w:p w14:paraId="3A21C1E4" w14:textId="77777777" w:rsidR="00C05A94" w:rsidRPr="00207A8E" w:rsidRDefault="00C05A94" w:rsidP="00C05A94">
      <w:pPr>
        <w:spacing w:line="240" w:lineRule="auto"/>
      </w:pPr>
      <w:r w:rsidRPr="00207A8E">
        <w:t>Les entrepreneurs et leurs ouvriers devront être en possession de laissez-passer « temporaires » fournis par l'administration militaire pour pouvoir entrer et sortir de l’enceinte.</w:t>
      </w:r>
    </w:p>
    <w:p w14:paraId="3C182471" w14:textId="77777777" w:rsidR="00C05A94" w:rsidRPr="00207A8E" w:rsidRDefault="00C05A94" w:rsidP="00C05A94">
      <w:pPr>
        <w:spacing w:line="240" w:lineRule="auto"/>
      </w:pPr>
    </w:p>
    <w:p w14:paraId="053ACA03" w14:textId="77777777" w:rsidR="00C05A94" w:rsidRPr="00207A8E" w:rsidRDefault="00C05A94" w:rsidP="00C05A94">
      <w:pPr>
        <w:spacing w:line="240" w:lineRule="auto"/>
      </w:pPr>
      <w:r w:rsidRPr="00207A8E">
        <w:t xml:space="preserve">Pour obtenir un laissez-passer « temporaire », les conditions à remplir sont les suivantes : </w:t>
      </w:r>
    </w:p>
    <w:p w14:paraId="3B648917" w14:textId="7CCCEE3B" w:rsidR="00C05A94" w:rsidRPr="00207A8E" w:rsidRDefault="00C05A94" w:rsidP="00064E36">
      <w:pPr>
        <w:pStyle w:val="Paragraphedeliste"/>
        <w:numPr>
          <w:ilvl w:val="0"/>
          <w:numId w:val="18"/>
        </w:numPr>
        <w:spacing w:line="240" w:lineRule="auto"/>
      </w:pPr>
      <w:r w:rsidRPr="00207A8E">
        <w:t xml:space="preserve">Faire l’objet d’un avis « SANS OBJECTION » au niveau de la demande de contrôle </w:t>
      </w:r>
      <w:r w:rsidR="00B264DE">
        <w:t>primaire</w:t>
      </w:r>
      <w:r w:rsidR="002D19ED">
        <w:t> ;</w:t>
      </w:r>
    </w:p>
    <w:p w14:paraId="1AEC1372" w14:textId="73913994" w:rsidR="00C05A94" w:rsidRPr="00207A8E" w:rsidRDefault="00C05A94" w:rsidP="00064E36">
      <w:pPr>
        <w:pStyle w:val="Paragraphedeliste"/>
        <w:numPr>
          <w:ilvl w:val="0"/>
          <w:numId w:val="18"/>
        </w:numPr>
        <w:spacing w:line="240" w:lineRule="auto"/>
      </w:pPr>
      <w:r w:rsidRPr="00207A8E">
        <w:t>Avoir fourni les pièces administratives demandées.</w:t>
      </w:r>
    </w:p>
    <w:p w14:paraId="6DB2B8F4" w14:textId="77777777" w:rsidR="00C05A94" w:rsidRPr="00207A8E" w:rsidRDefault="00C05A94" w:rsidP="00C05A94">
      <w:pPr>
        <w:spacing w:line="240" w:lineRule="auto"/>
      </w:pPr>
    </w:p>
    <w:p w14:paraId="7C6E5FD9" w14:textId="3D265029" w:rsidR="00C05A94" w:rsidRPr="00207A8E" w:rsidRDefault="00C05A94" w:rsidP="00C05A94">
      <w:pPr>
        <w:spacing w:line="240" w:lineRule="auto"/>
      </w:pPr>
      <w:r w:rsidRPr="00207A8E">
        <w:t xml:space="preserve">La réalisation des contrôles </w:t>
      </w:r>
      <w:r w:rsidR="00D06916">
        <w:t>primaires</w:t>
      </w:r>
      <w:r w:rsidRPr="00207A8E">
        <w:t xml:space="preserve"> et l’obtention des laissez-passer est très contraignante et très chronophage pour les entreprises mais également pour la maîtrise d’œuvre, le service </w:t>
      </w:r>
      <w:r w:rsidR="00C118CE">
        <w:t xml:space="preserve">responsable de la </w:t>
      </w:r>
      <w:r w:rsidR="00C118CE" w:rsidRPr="00BD28A2">
        <w:t xml:space="preserve">sécurité </w:t>
      </w:r>
      <w:r w:rsidR="00A27E77">
        <w:t>du site</w:t>
      </w:r>
      <w:r w:rsidR="005A33FB" w:rsidRPr="00BD28A2">
        <w:t xml:space="preserve"> </w:t>
      </w:r>
      <w:r w:rsidRPr="00BD28A2">
        <w:t>et</w:t>
      </w:r>
      <w:r w:rsidRPr="00207A8E">
        <w:t xml:space="preserve"> l’organisme contrôleur. </w:t>
      </w:r>
    </w:p>
    <w:p w14:paraId="316007BC" w14:textId="77777777" w:rsidR="00C05A94" w:rsidRPr="00207A8E" w:rsidRDefault="00C05A94" w:rsidP="00C05A94">
      <w:pPr>
        <w:spacing w:line="240" w:lineRule="auto"/>
      </w:pPr>
      <w:r w:rsidRPr="00207A8E">
        <w:t>Il est donc demandé au titulaire du marché :</w:t>
      </w:r>
    </w:p>
    <w:p w14:paraId="4C159388" w14:textId="74C29B99" w:rsidR="00C05A94" w:rsidRPr="00207A8E" w:rsidRDefault="00C05A94" w:rsidP="00064E36">
      <w:pPr>
        <w:pStyle w:val="Paragraphedeliste"/>
        <w:numPr>
          <w:ilvl w:val="0"/>
          <w:numId w:val="19"/>
        </w:numPr>
        <w:spacing w:line="240" w:lineRule="auto"/>
      </w:pPr>
      <w:r w:rsidRPr="00207A8E">
        <w:t>De transmettre à la maîtrise d’œuvre des fichiers informatiques correctement organisés et des photocopies de bonne qualité, so</w:t>
      </w:r>
      <w:r w:rsidR="002D19ED">
        <w:t>us peine de se les voir refuser ;</w:t>
      </w:r>
    </w:p>
    <w:p w14:paraId="72C9B93F" w14:textId="4EA6C121" w:rsidR="00C05A94" w:rsidRPr="00207A8E" w:rsidRDefault="00C05A94" w:rsidP="00064E36">
      <w:pPr>
        <w:pStyle w:val="Paragraphedeliste"/>
        <w:numPr>
          <w:ilvl w:val="0"/>
          <w:numId w:val="19"/>
        </w:numPr>
        <w:spacing w:line="240" w:lineRule="auto"/>
      </w:pPr>
      <w:r w:rsidRPr="00207A8E">
        <w:t>D’être cohérent dans le nombre de demandes de con</w:t>
      </w:r>
      <w:r w:rsidR="00A27E77">
        <w:t xml:space="preserve">trôles </w:t>
      </w:r>
      <w:r w:rsidR="00B264DE">
        <w:t>primaire</w:t>
      </w:r>
      <w:r w:rsidR="001C3881">
        <w:t xml:space="preserve"> </w:t>
      </w:r>
      <w:r w:rsidR="001C3881" w:rsidRPr="00207A8E">
        <w:t>à</w:t>
      </w:r>
      <w:r w:rsidRPr="00207A8E">
        <w:t xml:space="preserve"> réaliser</w:t>
      </w:r>
      <w:r w:rsidR="00207A8E" w:rsidRPr="00207A8E">
        <w:t>.</w:t>
      </w:r>
    </w:p>
    <w:p w14:paraId="642E5149" w14:textId="2F27BAE1" w:rsidR="00610ECB" w:rsidRPr="00C05A94" w:rsidRDefault="00610ECB" w:rsidP="00BC2837">
      <w:pPr>
        <w:spacing w:line="240" w:lineRule="auto"/>
      </w:pPr>
    </w:p>
    <w:p w14:paraId="595F6FD9" w14:textId="4F8A3428" w:rsidR="00E16691" w:rsidRPr="00E90A78" w:rsidRDefault="00E16691" w:rsidP="00306512">
      <w:pPr>
        <w:pStyle w:val="Titre4"/>
        <w:numPr>
          <w:ilvl w:val="3"/>
          <w:numId w:val="46"/>
        </w:numPr>
        <w:spacing w:line="240" w:lineRule="auto"/>
      </w:pPr>
      <w:bookmarkStart w:id="59" w:name="_Toc1721055"/>
      <w:bookmarkStart w:id="60" w:name="_Toc222815412"/>
      <w:r w:rsidRPr="00E90A78">
        <w:t xml:space="preserve">Contrôle </w:t>
      </w:r>
      <w:bookmarkEnd w:id="59"/>
      <w:r w:rsidR="00360A86" w:rsidRPr="00E90A78">
        <w:t>primaire</w:t>
      </w:r>
      <w:bookmarkEnd w:id="60"/>
    </w:p>
    <w:p w14:paraId="29D7B125" w14:textId="77777777" w:rsidR="00A27E77" w:rsidRPr="00A27E77" w:rsidRDefault="00A27E77" w:rsidP="00A27E77"/>
    <w:p w14:paraId="3D52ACF3" w14:textId="4E059FE2" w:rsidR="00C05A94" w:rsidRPr="00207A8E" w:rsidRDefault="00C05A94" w:rsidP="00C05A94">
      <w:pPr>
        <w:autoSpaceDE w:val="0"/>
        <w:autoSpaceDN w:val="0"/>
        <w:adjustRightInd w:val="0"/>
        <w:spacing w:line="240" w:lineRule="auto"/>
      </w:pPr>
      <w:r w:rsidRPr="00207A8E">
        <w:t xml:space="preserve">Un contrôle </w:t>
      </w:r>
      <w:r w:rsidR="00360A86">
        <w:t>primaire</w:t>
      </w:r>
      <w:r w:rsidRPr="00207A8E">
        <w:t xml:space="preserve"> (enquête individuelle réalisée par l’administration militaire) devra être fait sur chaque personnel susceptible d’accéder au quartier.</w:t>
      </w:r>
    </w:p>
    <w:p w14:paraId="27C1CD4E" w14:textId="6D3CE0B0" w:rsidR="00C05A94" w:rsidRPr="00207A8E" w:rsidRDefault="00C05A94" w:rsidP="00C05A94">
      <w:pPr>
        <w:autoSpaceDE w:val="0"/>
        <w:autoSpaceDN w:val="0"/>
        <w:adjustRightInd w:val="0"/>
        <w:spacing w:line="240" w:lineRule="auto"/>
      </w:pPr>
      <w:r w:rsidRPr="00207A8E">
        <w:t xml:space="preserve">Un modèle (formulaire </w:t>
      </w:r>
      <w:r w:rsidR="002D19ED">
        <w:t>CPR</w:t>
      </w:r>
      <w:r w:rsidRPr="00207A8E">
        <w:t>) sera fourni au titulaire du marché en tout début de période de préparation par la maîtrise d’œuvre.</w:t>
      </w:r>
    </w:p>
    <w:p w14:paraId="50EDF9CF" w14:textId="77777777" w:rsidR="00C05A94" w:rsidRPr="00207A8E" w:rsidRDefault="00C05A94" w:rsidP="00C05A94">
      <w:pPr>
        <w:autoSpaceDE w:val="0"/>
        <w:autoSpaceDN w:val="0"/>
        <w:adjustRightInd w:val="0"/>
        <w:spacing w:line="240" w:lineRule="auto"/>
      </w:pPr>
    </w:p>
    <w:p w14:paraId="5495572F" w14:textId="5FEFCFBE" w:rsidR="00C05A94" w:rsidRPr="00207A8E" w:rsidRDefault="00C05A94" w:rsidP="00C05A94">
      <w:pPr>
        <w:autoSpaceDE w:val="0"/>
        <w:autoSpaceDN w:val="0"/>
        <w:adjustRightInd w:val="0"/>
        <w:spacing w:line="240" w:lineRule="auto"/>
      </w:pPr>
      <w:r w:rsidRPr="00207A8E">
        <w:t>Les contrôles sont individuels et devront être renseignés soigneusement.</w:t>
      </w:r>
    </w:p>
    <w:p w14:paraId="003E8FE1" w14:textId="77777777" w:rsidR="00C05A94" w:rsidRPr="00207A8E" w:rsidRDefault="00C05A94" w:rsidP="00C05A94">
      <w:pPr>
        <w:autoSpaceDE w:val="0"/>
        <w:autoSpaceDN w:val="0"/>
        <w:adjustRightInd w:val="0"/>
        <w:spacing w:line="240" w:lineRule="auto"/>
      </w:pPr>
    </w:p>
    <w:p w14:paraId="7B224A21" w14:textId="77777777" w:rsidR="00C05A94" w:rsidRPr="00207A8E" w:rsidRDefault="00C05A94" w:rsidP="00C05A94">
      <w:pPr>
        <w:autoSpaceDE w:val="0"/>
        <w:autoSpaceDN w:val="0"/>
        <w:adjustRightInd w:val="0"/>
        <w:spacing w:line="240" w:lineRule="auto"/>
      </w:pPr>
      <w:r w:rsidRPr="00207A8E">
        <w:t>Pour chacun de ses personnels (et sous-traitants), le titulaire transmettra sous 3 fichiers en format PDF couleur à la maîtrise d’œuvre :</w:t>
      </w:r>
    </w:p>
    <w:p w14:paraId="6D82D850" w14:textId="77B5A0F1" w:rsidR="00C05A94" w:rsidRPr="00207A8E" w:rsidRDefault="00C05A94" w:rsidP="00064E36">
      <w:pPr>
        <w:pStyle w:val="Default"/>
        <w:numPr>
          <w:ilvl w:val="0"/>
          <w:numId w:val="13"/>
        </w:numPr>
        <w:rPr>
          <w:sz w:val="22"/>
        </w:rPr>
      </w:pPr>
      <w:r w:rsidRPr="00207A8E">
        <w:rPr>
          <w:sz w:val="22"/>
        </w:rPr>
        <w:t xml:space="preserve">Un formulaire </w:t>
      </w:r>
      <w:r w:rsidR="002D19ED">
        <w:rPr>
          <w:sz w:val="22"/>
        </w:rPr>
        <w:t>CPR</w:t>
      </w:r>
      <w:r w:rsidRPr="00207A8E">
        <w:rPr>
          <w:sz w:val="22"/>
        </w:rPr>
        <w:t xml:space="preserve"> rempli sous format informati</w:t>
      </w:r>
      <w:r w:rsidR="002D19ED">
        <w:rPr>
          <w:sz w:val="22"/>
        </w:rPr>
        <w:t>que non signé et non verrouillé ;</w:t>
      </w:r>
    </w:p>
    <w:p w14:paraId="4FB154BF" w14:textId="6C8C9045" w:rsidR="00C05A94" w:rsidRPr="00207A8E" w:rsidRDefault="00C05A94" w:rsidP="00064E36">
      <w:pPr>
        <w:pStyle w:val="Default"/>
        <w:numPr>
          <w:ilvl w:val="0"/>
          <w:numId w:val="13"/>
        </w:numPr>
        <w:rPr>
          <w:sz w:val="22"/>
        </w:rPr>
      </w:pPr>
      <w:r w:rsidRPr="00207A8E">
        <w:rPr>
          <w:sz w:val="22"/>
        </w:rPr>
        <w:lastRenderedPageBreak/>
        <w:t xml:space="preserve">Le même formulaire </w:t>
      </w:r>
      <w:r w:rsidR="002D19ED">
        <w:rPr>
          <w:sz w:val="22"/>
        </w:rPr>
        <w:t>CPR</w:t>
      </w:r>
      <w:r w:rsidRPr="00207A8E">
        <w:rPr>
          <w:sz w:val="22"/>
        </w:rPr>
        <w:t xml:space="preserve"> rempli sous format informatique et signé par la personne à contrôler</w:t>
      </w:r>
      <w:r w:rsidR="002D1ABC">
        <w:rPr>
          <w:sz w:val="22"/>
        </w:rPr>
        <w:t xml:space="preserve"> (fichier scanné)</w:t>
      </w:r>
      <w:r w:rsidR="002D19ED">
        <w:rPr>
          <w:sz w:val="22"/>
        </w:rPr>
        <w:t> ;</w:t>
      </w:r>
    </w:p>
    <w:p w14:paraId="610CFB93" w14:textId="77777777" w:rsidR="00C05A94" w:rsidRPr="00207A8E" w:rsidRDefault="00C05A94" w:rsidP="00064E36">
      <w:pPr>
        <w:pStyle w:val="Default"/>
        <w:numPr>
          <w:ilvl w:val="0"/>
          <w:numId w:val="13"/>
        </w:numPr>
        <w:rPr>
          <w:sz w:val="22"/>
        </w:rPr>
      </w:pPr>
      <w:r w:rsidRPr="00207A8E">
        <w:rPr>
          <w:sz w:val="22"/>
        </w:rPr>
        <w:t>Une photocopie recto-verso de la pièce d’identité de la personne à contrôler.</w:t>
      </w:r>
    </w:p>
    <w:p w14:paraId="4A1C2E96" w14:textId="060D71FC" w:rsidR="00C05A94" w:rsidRPr="00207A8E" w:rsidRDefault="00C05A94" w:rsidP="00C05A94">
      <w:pPr>
        <w:autoSpaceDE w:val="0"/>
        <w:autoSpaceDN w:val="0"/>
        <w:adjustRightInd w:val="0"/>
        <w:spacing w:line="240" w:lineRule="auto"/>
      </w:pPr>
      <w:r w:rsidRPr="00207A8E">
        <w:t xml:space="preserve">Ces fichiers seront ensuite envoyés par la maîtrise d’œuvre au </w:t>
      </w:r>
      <w:r w:rsidR="00950383">
        <w:t>service compétent</w:t>
      </w:r>
      <w:r w:rsidRPr="00207A8E">
        <w:t xml:space="preserve"> pour commencer la procédure de contrôle.</w:t>
      </w:r>
    </w:p>
    <w:p w14:paraId="363417D2" w14:textId="77777777" w:rsidR="00C05A94" w:rsidRPr="00207A8E" w:rsidRDefault="00C05A94" w:rsidP="00C05A94">
      <w:pPr>
        <w:autoSpaceDE w:val="0"/>
        <w:autoSpaceDN w:val="0"/>
        <w:adjustRightInd w:val="0"/>
        <w:spacing w:line="240" w:lineRule="auto"/>
      </w:pPr>
    </w:p>
    <w:p w14:paraId="07829947" w14:textId="0EDD0DC0" w:rsidR="00C05A94" w:rsidRPr="00207A8E" w:rsidRDefault="00C05A94" w:rsidP="00C05A94">
      <w:pPr>
        <w:autoSpaceDE w:val="0"/>
        <w:autoSpaceDN w:val="0"/>
        <w:adjustRightInd w:val="0"/>
        <w:spacing w:line="240" w:lineRule="auto"/>
        <w:rPr>
          <w:b/>
        </w:rPr>
      </w:pPr>
      <w:r w:rsidRPr="00207A8E">
        <w:rPr>
          <w:b/>
        </w:rPr>
        <w:t xml:space="preserve">Le délai moyen pour avoir un avis retour sur un contrôle </w:t>
      </w:r>
      <w:r w:rsidR="00360A86">
        <w:rPr>
          <w:b/>
        </w:rPr>
        <w:t>primaire</w:t>
      </w:r>
      <w:r w:rsidRPr="00207A8E">
        <w:rPr>
          <w:b/>
        </w:rPr>
        <w:t xml:space="preserve"> est d’</w:t>
      </w:r>
      <w:r w:rsidRPr="00207A8E">
        <w:rPr>
          <w:b/>
          <w:u w:val="single"/>
        </w:rPr>
        <w:t xml:space="preserve">environ </w:t>
      </w:r>
      <w:r w:rsidR="0018045C">
        <w:rPr>
          <w:b/>
          <w:u w:val="single"/>
        </w:rPr>
        <w:t>2</w:t>
      </w:r>
      <w:r w:rsidRPr="00207A8E">
        <w:rPr>
          <w:b/>
          <w:u w:val="single"/>
        </w:rPr>
        <w:t xml:space="preserve"> </w:t>
      </w:r>
      <w:r w:rsidR="004919B6">
        <w:rPr>
          <w:b/>
          <w:u w:val="single"/>
        </w:rPr>
        <w:t>mois</w:t>
      </w:r>
      <w:r w:rsidRPr="00207A8E">
        <w:rPr>
          <w:b/>
        </w:rPr>
        <w:t xml:space="preserve">. Seuls les personnels ayant un avis « Sans objection » pourront prétendre à </w:t>
      </w:r>
      <w:r w:rsidR="00A27E77">
        <w:rPr>
          <w:b/>
        </w:rPr>
        <w:t>accéder</w:t>
      </w:r>
      <w:r w:rsidRPr="00207A8E">
        <w:rPr>
          <w:b/>
        </w:rPr>
        <w:t xml:space="preserve"> </w:t>
      </w:r>
      <w:r w:rsidR="00A27E77">
        <w:rPr>
          <w:b/>
        </w:rPr>
        <w:t>dans le quartier en vigueur.</w:t>
      </w:r>
    </w:p>
    <w:p w14:paraId="383EDEEF" w14:textId="6A2E231E" w:rsidR="00C05A94" w:rsidRDefault="00C05A94" w:rsidP="00C05A94">
      <w:pPr>
        <w:autoSpaceDE w:val="0"/>
        <w:autoSpaceDN w:val="0"/>
        <w:adjustRightInd w:val="0"/>
        <w:spacing w:line="240" w:lineRule="auto"/>
        <w:rPr>
          <w:b/>
        </w:rPr>
      </w:pPr>
      <w:r w:rsidRPr="00207A8E">
        <w:rPr>
          <w:b/>
        </w:rPr>
        <w:t xml:space="preserve">Il est donc demandé au titulaire (et à ses sous-traitants) de fournir le plus tôt possible les éléments demandés sous peine de ne pouvoir commencer leurs travaux dans les temps. </w:t>
      </w:r>
    </w:p>
    <w:p w14:paraId="2F361151" w14:textId="77777777" w:rsidR="002D1ABC" w:rsidRPr="00990416" w:rsidRDefault="002D1ABC" w:rsidP="002D1ABC">
      <w:pPr>
        <w:autoSpaceDE w:val="0"/>
        <w:autoSpaceDN w:val="0"/>
        <w:adjustRightInd w:val="0"/>
        <w:spacing w:line="240" w:lineRule="auto"/>
      </w:pPr>
      <w:r w:rsidRPr="00990416">
        <w:t>Le maître d’œuvre communiquera au titulaire par voie oral les résultats des contrôles élémentaires.</w:t>
      </w:r>
    </w:p>
    <w:p w14:paraId="07062BC4" w14:textId="77777777" w:rsidR="002D1ABC" w:rsidRPr="00207A8E" w:rsidRDefault="002D1ABC" w:rsidP="00C05A94">
      <w:pPr>
        <w:autoSpaceDE w:val="0"/>
        <w:autoSpaceDN w:val="0"/>
        <w:adjustRightInd w:val="0"/>
        <w:spacing w:line="240" w:lineRule="auto"/>
        <w:rPr>
          <w:b/>
        </w:rPr>
      </w:pPr>
    </w:p>
    <w:p w14:paraId="5EFB3BC2" w14:textId="5E5C60D8" w:rsidR="00C05A94" w:rsidRDefault="004532B0" w:rsidP="00C05A94">
      <w:pPr>
        <w:autoSpaceDE w:val="0"/>
        <w:autoSpaceDN w:val="0"/>
        <w:adjustRightInd w:val="0"/>
        <w:spacing w:line="240" w:lineRule="auto"/>
        <w:rPr>
          <w:b/>
        </w:rPr>
      </w:pPr>
      <w:r>
        <w:rPr>
          <w:b/>
        </w:rPr>
        <w:t>Contrôle d’accès : à l’issus des travaux, les laissez-passer et clés d’accès aux locaux seront restitués à l’administration militaire</w:t>
      </w:r>
    </w:p>
    <w:p w14:paraId="3EB32D93" w14:textId="77777777" w:rsidR="004532B0" w:rsidRPr="00C05A94" w:rsidRDefault="004532B0" w:rsidP="00C05A94">
      <w:pPr>
        <w:autoSpaceDE w:val="0"/>
        <w:autoSpaceDN w:val="0"/>
        <w:adjustRightInd w:val="0"/>
        <w:spacing w:line="240" w:lineRule="auto"/>
        <w:rPr>
          <w:b/>
        </w:rPr>
      </w:pPr>
    </w:p>
    <w:p w14:paraId="45CCFCDB" w14:textId="4C1DF041" w:rsidR="00C05A94" w:rsidRPr="00E90A78" w:rsidRDefault="00E16691" w:rsidP="00306512">
      <w:pPr>
        <w:pStyle w:val="Titre4"/>
        <w:numPr>
          <w:ilvl w:val="3"/>
          <w:numId w:val="46"/>
        </w:numPr>
        <w:spacing w:line="240" w:lineRule="auto"/>
      </w:pPr>
      <w:bookmarkStart w:id="61" w:name="_Toc1721056"/>
      <w:bookmarkStart w:id="62" w:name="_Toc222815413"/>
      <w:r w:rsidRPr="00E90A78">
        <w:t>Demande de badges</w:t>
      </w:r>
      <w:bookmarkEnd w:id="61"/>
      <w:bookmarkEnd w:id="62"/>
    </w:p>
    <w:p w14:paraId="06721FDF" w14:textId="77777777" w:rsidR="00925CBE" w:rsidRPr="0085678C" w:rsidRDefault="00925CBE" w:rsidP="00925CBE"/>
    <w:p w14:paraId="640D3659" w14:textId="4B4247C7" w:rsidR="00E16691" w:rsidRPr="0085678C" w:rsidRDefault="00E16691" w:rsidP="00306512">
      <w:pPr>
        <w:pStyle w:val="Titre5"/>
        <w:numPr>
          <w:ilvl w:val="4"/>
          <w:numId w:val="46"/>
        </w:numPr>
        <w:spacing w:line="240" w:lineRule="auto"/>
        <w:rPr>
          <w:i w:val="0"/>
          <w:u w:val="none"/>
        </w:rPr>
      </w:pPr>
      <w:bookmarkStart w:id="63" w:name="_Toc1721057"/>
      <w:bookmarkStart w:id="64" w:name="_Toc222815414"/>
      <w:r w:rsidRPr="0085678C">
        <w:rPr>
          <w:i w:val="0"/>
          <w:u w:val="none"/>
        </w:rPr>
        <w:t>Badge personnel temporaire</w:t>
      </w:r>
      <w:bookmarkEnd w:id="63"/>
      <w:bookmarkEnd w:id="64"/>
    </w:p>
    <w:p w14:paraId="59103533" w14:textId="213E6FB3" w:rsidR="00072CE8" w:rsidRPr="00072CE8" w:rsidRDefault="00072CE8" w:rsidP="00831B85">
      <w:pPr>
        <w:autoSpaceDE w:val="0"/>
        <w:autoSpaceDN w:val="0"/>
        <w:adjustRightInd w:val="0"/>
        <w:spacing w:line="240" w:lineRule="auto"/>
      </w:pPr>
      <w:r w:rsidRPr="00BD28A2">
        <w:t>Il ne sera pas fourni de badges personnels pour l’ensemble du chantier. Les badges provisoires seront remis à chaque personnel en arrivant contre une pièce d’identité et seront à rendre au départ du chantier (avec récupération de la pièce d’identité</w:t>
      </w:r>
      <w:r w:rsidR="00BD28A2">
        <w:t>)</w:t>
      </w:r>
      <w:r w:rsidRPr="00BD28A2">
        <w:t xml:space="preserve">. Le présent entrepreneur devra </w:t>
      </w:r>
      <w:r w:rsidRPr="00BD28A2">
        <w:rPr>
          <w:b/>
          <w:i/>
        </w:rPr>
        <w:t>impérativement</w:t>
      </w:r>
      <w:r w:rsidRPr="00BD28A2">
        <w:t xml:space="preserve"> prendre en compte dans son offre financière et dans son planning d’exécution le temps passé à prendre les badges et à les rendre au départ. </w:t>
      </w:r>
      <w:r w:rsidRPr="00BD28A2">
        <w:rPr>
          <w:b/>
          <w:i/>
        </w:rPr>
        <w:t>En aucun cas</w:t>
      </w:r>
      <w:r w:rsidR="00950383" w:rsidRPr="00950383">
        <w:rPr>
          <w:i/>
        </w:rPr>
        <w:t>,</w:t>
      </w:r>
      <w:r w:rsidRPr="00BD28A2">
        <w:rPr>
          <w:b/>
          <w:i/>
        </w:rPr>
        <w:t xml:space="preserve"> </w:t>
      </w:r>
      <w:r w:rsidRPr="00BD28A2">
        <w:t>le temps de prise en compte des badges et de leur rendu ne fera office de délais supplémentaire.</w:t>
      </w:r>
    </w:p>
    <w:p w14:paraId="18EC1C16" w14:textId="77777777" w:rsidR="00072CE8" w:rsidRPr="00207A8E" w:rsidRDefault="00072CE8" w:rsidP="00831B85">
      <w:pPr>
        <w:autoSpaceDE w:val="0"/>
        <w:autoSpaceDN w:val="0"/>
        <w:adjustRightInd w:val="0"/>
        <w:spacing w:line="240" w:lineRule="auto"/>
      </w:pPr>
    </w:p>
    <w:p w14:paraId="1ED126A3" w14:textId="10286D6B" w:rsidR="00831B85" w:rsidRPr="00207A8E" w:rsidRDefault="00072CE8" w:rsidP="00831B85">
      <w:pPr>
        <w:autoSpaceDE w:val="0"/>
        <w:autoSpaceDN w:val="0"/>
        <w:adjustRightInd w:val="0"/>
        <w:spacing w:line="240" w:lineRule="auto"/>
      </w:pPr>
      <w:r>
        <w:t>L</w:t>
      </w:r>
      <w:r w:rsidR="00831B85" w:rsidRPr="00207A8E">
        <w:t>es badges devront être portés en permanence par les personnels à l’intérieur du quartier.</w:t>
      </w:r>
    </w:p>
    <w:p w14:paraId="58C3F44F" w14:textId="77777777" w:rsidR="00831B85" w:rsidRPr="00207A8E" w:rsidRDefault="00831B85" w:rsidP="00831B85">
      <w:pPr>
        <w:autoSpaceDE w:val="0"/>
        <w:autoSpaceDN w:val="0"/>
        <w:adjustRightInd w:val="0"/>
        <w:spacing w:line="240" w:lineRule="auto"/>
      </w:pPr>
    </w:p>
    <w:p w14:paraId="25EE731E" w14:textId="1CDF862E" w:rsidR="00E16691" w:rsidRPr="0085678C" w:rsidRDefault="00E16691" w:rsidP="00306512">
      <w:pPr>
        <w:pStyle w:val="Titre5"/>
        <w:numPr>
          <w:ilvl w:val="4"/>
          <w:numId w:val="46"/>
        </w:numPr>
        <w:spacing w:line="240" w:lineRule="auto"/>
        <w:rPr>
          <w:i w:val="0"/>
          <w:u w:val="none"/>
        </w:rPr>
      </w:pPr>
      <w:bookmarkStart w:id="65" w:name="_Toc1721058"/>
      <w:bookmarkStart w:id="66" w:name="_Toc222815415"/>
      <w:r w:rsidRPr="0085678C">
        <w:rPr>
          <w:i w:val="0"/>
          <w:u w:val="none"/>
        </w:rPr>
        <w:t>Badges véhicules</w:t>
      </w:r>
      <w:bookmarkEnd w:id="65"/>
      <w:bookmarkEnd w:id="66"/>
    </w:p>
    <w:p w14:paraId="47C30A28" w14:textId="77777777" w:rsidR="00831B85" w:rsidRPr="00207A8E" w:rsidRDefault="00831B85" w:rsidP="00831B85">
      <w:pPr>
        <w:autoSpaceDE w:val="0"/>
        <w:autoSpaceDN w:val="0"/>
        <w:adjustRightInd w:val="0"/>
        <w:spacing w:line="240" w:lineRule="auto"/>
      </w:pPr>
      <w:r w:rsidRPr="00207A8E">
        <w:t>Les véhicules devront également posséder des badges qui seront mis en évidence sur le tableau de bord à l’intérieur du quartier.</w:t>
      </w:r>
    </w:p>
    <w:p w14:paraId="20698C95" w14:textId="77777777" w:rsidR="00831B85" w:rsidRPr="00207A8E" w:rsidRDefault="00831B85" w:rsidP="00831B85">
      <w:pPr>
        <w:autoSpaceDE w:val="0"/>
        <w:autoSpaceDN w:val="0"/>
        <w:adjustRightInd w:val="0"/>
        <w:spacing w:line="240" w:lineRule="auto"/>
      </w:pPr>
      <w:r w:rsidRPr="00207A8E">
        <w:t>Pour obtenir ces badges véhicules, le titulaire fournira par mail à la maîtrise d’œuvre :</w:t>
      </w:r>
    </w:p>
    <w:p w14:paraId="0C42E0C3" w14:textId="34004560" w:rsidR="00831B85" w:rsidRPr="00207A8E" w:rsidRDefault="00831B85" w:rsidP="00064E36">
      <w:pPr>
        <w:pStyle w:val="Default"/>
        <w:numPr>
          <w:ilvl w:val="0"/>
          <w:numId w:val="13"/>
        </w:numPr>
        <w:rPr>
          <w:sz w:val="22"/>
        </w:rPr>
      </w:pPr>
      <w:r w:rsidRPr="00207A8E">
        <w:rPr>
          <w:sz w:val="22"/>
        </w:rPr>
        <w:t xml:space="preserve">Une liste (sous format PDF) de tous les véhicules qui interviendront sur le chantier en indiquant la marque, le modèle, </w:t>
      </w:r>
      <w:r w:rsidR="002D19ED">
        <w:rPr>
          <w:sz w:val="22"/>
        </w:rPr>
        <w:t>la couleur et l’immatriculation ;</w:t>
      </w:r>
    </w:p>
    <w:p w14:paraId="7CB547E4" w14:textId="77777777" w:rsidR="00831B85" w:rsidRPr="00207A8E" w:rsidRDefault="00831B85" w:rsidP="00064E36">
      <w:pPr>
        <w:pStyle w:val="Default"/>
        <w:numPr>
          <w:ilvl w:val="0"/>
          <w:numId w:val="13"/>
        </w:numPr>
        <w:rPr>
          <w:sz w:val="22"/>
        </w:rPr>
      </w:pPr>
      <w:r w:rsidRPr="00207A8E">
        <w:rPr>
          <w:sz w:val="22"/>
        </w:rPr>
        <w:t xml:space="preserve">Une photocopie couleur pour chaque carte grise (sous format PDF). </w:t>
      </w:r>
    </w:p>
    <w:p w14:paraId="5193F8BA" w14:textId="77777777" w:rsidR="00831B85" w:rsidRPr="00831B85" w:rsidRDefault="00831B85" w:rsidP="00831B85"/>
    <w:p w14:paraId="211853D2" w14:textId="31209280" w:rsidR="00A27E77" w:rsidRPr="00E90A78" w:rsidRDefault="00E16691" w:rsidP="00306512">
      <w:pPr>
        <w:pStyle w:val="Titre4"/>
        <w:numPr>
          <w:ilvl w:val="3"/>
          <w:numId w:val="46"/>
        </w:numPr>
        <w:spacing w:line="240" w:lineRule="auto"/>
      </w:pPr>
      <w:bookmarkStart w:id="67" w:name="_Toc1721059"/>
      <w:bookmarkStart w:id="68" w:name="_Toc222815416"/>
      <w:r w:rsidRPr="00E90A78">
        <w:t>Horaires d’accès au chantier</w:t>
      </w:r>
      <w:bookmarkEnd w:id="67"/>
      <w:bookmarkEnd w:id="68"/>
    </w:p>
    <w:p w14:paraId="35148F92" w14:textId="77777777" w:rsidR="00226AE4" w:rsidRDefault="00226AE4" w:rsidP="00831B85">
      <w:pPr>
        <w:autoSpaceDE w:val="0"/>
        <w:autoSpaceDN w:val="0"/>
        <w:adjustRightInd w:val="0"/>
      </w:pPr>
    </w:p>
    <w:p w14:paraId="7722193F" w14:textId="229479E2" w:rsidR="00831B85" w:rsidRPr="00207A8E" w:rsidRDefault="00831B85" w:rsidP="00831B85">
      <w:pPr>
        <w:autoSpaceDE w:val="0"/>
        <w:autoSpaceDN w:val="0"/>
        <w:adjustRightInd w:val="0"/>
      </w:pPr>
      <w:r w:rsidRPr="00207A8E">
        <w:t xml:space="preserve">Les horaires d’accès au quartier pour les entreprises sont : </w:t>
      </w:r>
    </w:p>
    <w:p w14:paraId="722F712E" w14:textId="77777777" w:rsidR="00831B85" w:rsidRPr="005A33FB" w:rsidRDefault="00831B85" w:rsidP="00064E36">
      <w:pPr>
        <w:pStyle w:val="Default"/>
        <w:numPr>
          <w:ilvl w:val="0"/>
          <w:numId w:val="13"/>
        </w:numPr>
        <w:rPr>
          <w:sz w:val="22"/>
          <w:u w:val="single"/>
        </w:rPr>
      </w:pPr>
      <w:r w:rsidRPr="005A33FB">
        <w:rPr>
          <w:sz w:val="22"/>
          <w:u w:val="single"/>
        </w:rPr>
        <w:t>Horaires d’hiver et d’été :</w:t>
      </w:r>
    </w:p>
    <w:p w14:paraId="2115F61D" w14:textId="07D62FFE" w:rsidR="00831B85" w:rsidRPr="005A33FB" w:rsidRDefault="00831B85" w:rsidP="00064E36">
      <w:pPr>
        <w:pStyle w:val="Paragraphedeliste"/>
        <w:numPr>
          <w:ilvl w:val="0"/>
          <w:numId w:val="14"/>
        </w:numPr>
        <w:spacing w:before="60" w:after="60" w:line="240" w:lineRule="auto"/>
      </w:pPr>
      <w:r w:rsidRPr="005A33FB">
        <w:t>Du lundi au jeudi → de</w:t>
      </w:r>
      <w:r w:rsidR="005A33FB" w:rsidRPr="005A33FB">
        <w:t xml:space="preserve"> 0</w:t>
      </w:r>
      <w:r w:rsidR="00EE40E9">
        <w:t>7</w:t>
      </w:r>
      <w:r w:rsidR="005A33FB" w:rsidRPr="005A33FB">
        <w:t>h</w:t>
      </w:r>
      <w:r w:rsidR="00EE40E9">
        <w:t>3</w:t>
      </w:r>
      <w:r w:rsidR="00B140D8">
        <w:t>0</w:t>
      </w:r>
      <w:r w:rsidR="00102071" w:rsidRPr="005A33FB">
        <w:t xml:space="preserve"> à</w:t>
      </w:r>
      <w:r w:rsidRPr="005A33FB">
        <w:t xml:space="preserve"> </w:t>
      </w:r>
      <w:r w:rsidR="002D19ED">
        <w:t>1</w:t>
      </w:r>
      <w:r w:rsidR="00EE40E9">
        <w:t>7</w:t>
      </w:r>
      <w:r w:rsidR="005A33FB" w:rsidRPr="005A33FB">
        <w:t>h</w:t>
      </w:r>
      <w:r w:rsidR="00EE40E9">
        <w:t>0</w:t>
      </w:r>
      <w:r w:rsidR="00A27E77">
        <w:t>0</w:t>
      </w:r>
      <w:r w:rsidR="00312ECC">
        <w:t> ;</w:t>
      </w:r>
    </w:p>
    <w:p w14:paraId="32A94959" w14:textId="2B5B06FE" w:rsidR="00831B85" w:rsidRDefault="00831B85" w:rsidP="00831B85">
      <w:pPr>
        <w:pStyle w:val="Paragraphedeliste"/>
        <w:numPr>
          <w:ilvl w:val="0"/>
          <w:numId w:val="14"/>
        </w:numPr>
        <w:spacing w:before="60" w:after="60" w:line="240" w:lineRule="auto"/>
      </w:pPr>
      <w:r w:rsidRPr="005A33FB">
        <w:t>Le vendredi → de</w:t>
      </w:r>
      <w:r w:rsidR="005A33FB" w:rsidRPr="005A33FB">
        <w:t xml:space="preserve"> 0</w:t>
      </w:r>
      <w:r w:rsidR="00EE40E9">
        <w:t>7</w:t>
      </w:r>
      <w:r w:rsidR="005A33FB" w:rsidRPr="005A33FB">
        <w:t>h</w:t>
      </w:r>
      <w:r w:rsidR="00EE40E9">
        <w:t>3</w:t>
      </w:r>
      <w:r w:rsidR="00102071" w:rsidRPr="005A33FB">
        <w:t>0 à</w:t>
      </w:r>
      <w:r w:rsidR="00A27E77">
        <w:t xml:space="preserve"> 11</w:t>
      </w:r>
      <w:r w:rsidR="005A33FB" w:rsidRPr="005A33FB">
        <w:t>h</w:t>
      </w:r>
      <w:r w:rsidR="00A27E77">
        <w:t>3</w:t>
      </w:r>
      <w:r w:rsidR="00102071">
        <w:t>0</w:t>
      </w:r>
      <w:r w:rsidR="00102071" w:rsidRPr="005A33FB">
        <w:t>.</w:t>
      </w:r>
    </w:p>
    <w:p w14:paraId="67ED6F93" w14:textId="77777777" w:rsidR="003A1CD0" w:rsidRPr="00831B85" w:rsidRDefault="003A1CD0" w:rsidP="003A1CD0">
      <w:pPr>
        <w:spacing w:before="60" w:after="60" w:line="240" w:lineRule="auto"/>
      </w:pPr>
    </w:p>
    <w:p w14:paraId="236FBA6B" w14:textId="4096E652" w:rsidR="00E16691" w:rsidRPr="00E90A78" w:rsidRDefault="00E16691" w:rsidP="00306512">
      <w:pPr>
        <w:pStyle w:val="Titre4"/>
        <w:numPr>
          <w:ilvl w:val="3"/>
          <w:numId w:val="46"/>
        </w:numPr>
        <w:spacing w:line="240" w:lineRule="auto"/>
      </w:pPr>
      <w:bookmarkStart w:id="69" w:name="_Toc1721060"/>
      <w:bookmarkStart w:id="70" w:name="_Toc222815417"/>
      <w:r w:rsidRPr="00E90A78">
        <w:t>Circulation dans le quartier</w:t>
      </w:r>
      <w:bookmarkEnd w:id="69"/>
      <w:bookmarkEnd w:id="70"/>
    </w:p>
    <w:p w14:paraId="540699F5" w14:textId="77777777" w:rsidR="00A27E77" w:rsidRPr="00A27E77" w:rsidRDefault="00A27E77" w:rsidP="00A27E77"/>
    <w:p w14:paraId="104F619B" w14:textId="670F53BB" w:rsidR="00831B85" w:rsidRPr="00207A8E" w:rsidRDefault="00831B85" w:rsidP="00831B85">
      <w:pPr>
        <w:spacing w:line="240" w:lineRule="auto"/>
      </w:pPr>
      <w:r w:rsidRPr="00207A8E">
        <w:t>Un plan de circulation du quartier sera fourni par le</w:t>
      </w:r>
      <w:r w:rsidR="005F0211">
        <w:t xml:space="preserve"> ou </w:t>
      </w:r>
      <w:r w:rsidR="006961EC">
        <w:t xml:space="preserve">les </w:t>
      </w:r>
      <w:r w:rsidR="006961EC" w:rsidRPr="00207A8E">
        <w:t>chargé</w:t>
      </w:r>
      <w:r w:rsidR="005F0211">
        <w:t>(s)</w:t>
      </w:r>
      <w:r w:rsidRPr="00207A8E">
        <w:t xml:space="preserve"> de prévention</w:t>
      </w:r>
      <w:r w:rsidR="005F0211">
        <w:t xml:space="preserve"> du site par zone de </w:t>
      </w:r>
      <w:r w:rsidR="006961EC">
        <w:t xml:space="preserve">responsabilité </w:t>
      </w:r>
      <w:r w:rsidR="006961EC" w:rsidRPr="00207A8E">
        <w:t>lors</w:t>
      </w:r>
      <w:r w:rsidRPr="00207A8E">
        <w:t xml:space="preserve"> de la période de préparation.</w:t>
      </w:r>
    </w:p>
    <w:p w14:paraId="50603CC4" w14:textId="77777777" w:rsidR="00831B85" w:rsidRPr="00207A8E" w:rsidRDefault="00831B85" w:rsidP="00831B85">
      <w:pPr>
        <w:spacing w:line="240" w:lineRule="auto"/>
      </w:pPr>
      <w:r w:rsidRPr="00207A8E">
        <w:t>Un fléchage sera mis en place par le titulaire à chaque intersection dans le quartier depuis l'entrée jusqu'au chantier. Le nom de l'opération devra figurer sur ce fléchage.</w:t>
      </w:r>
    </w:p>
    <w:p w14:paraId="170813A8" w14:textId="77777777" w:rsidR="00831B85" w:rsidRPr="00207A8E" w:rsidRDefault="00831B85" w:rsidP="00831B85">
      <w:pPr>
        <w:spacing w:line="240" w:lineRule="auto"/>
      </w:pPr>
      <w:r w:rsidRPr="00207A8E">
        <w:t>L’itinéraire devra être scrupuleusement respecté par le personnel en véhicule ou à pied.</w:t>
      </w:r>
    </w:p>
    <w:p w14:paraId="2BE6CF73" w14:textId="77777777" w:rsidR="00831B85" w:rsidRPr="00207A8E" w:rsidRDefault="00831B85" w:rsidP="00831B85">
      <w:pPr>
        <w:spacing w:line="240" w:lineRule="auto"/>
      </w:pPr>
    </w:p>
    <w:p w14:paraId="50B14A30" w14:textId="77777777" w:rsidR="00831B85" w:rsidRPr="00207A8E" w:rsidRDefault="00831B85" w:rsidP="00831B85">
      <w:pPr>
        <w:spacing w:line="240" w:lineRule="auto"/>
      </w:pPr>
      <w:r w:rsidRPr="00207A8E">
        <w:t>Une personne se trouvant dans une zone non autorisée pourra se faire exclure du quartier définitivement par le service de sécurité.</w:t>
      </w:r>
    </w:p>
    <w:p w14:paraId="3C78045B" w14:textId="77777777" w:rsidR="00831B85" w:rsidRPr="00207A8E" w:rsidRDefault="00831B85" w:rsidP="00831B85">
      <w:pPr>
        <w:spacing w:line="240" w:lineRule="auto"/>
      </w:pPr>
    </w:p>
    <w:p w14:paraId="634BE6A1" w14:textId="00941F00" w:rsidR="00831B85" w:rsidRPr="00207A8E" w:rsidRDefault="00831B85" w:rsidP="00831B85">
      <w:pPr>
        <w:spacing w:line="240" w:lineRule="auto"/>
      </w:pPr>
      <w:r w:rsidRPr="00207A8E">
        <w:lastRenderedPageBreak/>
        <w:t xml:space="preserve">La vitesse à l'intérieur du quartier est limitée </w:t>
      </w:r>
      <w:r w:rsidR="005F0211">
        <w:t>3</w:t>
      </w:r>
      <w:r w:rsidRPr="0046742D">
        <w:t>0</w:t>
      </w:r>
      <w:r w:rsidR="005F0211">
        <w:t>km/h et 20km/h dans la zone.</w:t>
      </w:r>
    </w:p>
    <w:p w14:paraId="71DBAAF1" w14:textId="77777777" w:rsidR="00831B85" w:rsidRPr="00831B85" w:rsidRDefault="00831B85" w:rsidP="00831B85">
      <w:pPr>
        <w:spacing w:line="240" w:lineRule="auto"/>
      </w:pPr>
    </w:p>
    <w:p w14:paraId="1339D471" w14:textId="1D1AB469" w:rsidR="00E16691" w:rsidRPr="00E90A78" w:rsidRDefault="007C5D4C" w:rsidP="00306512">
      <w:pPr>
        <w:pStyle w:val="Titre4"/>
        <w:numPr>
          <w:ilvl w:val="3"/>
          <w:numId w:val="46"/>
        </w:numPr>
        <w:spacing w:line="240" w:lineRule="auto"/>
      </w:pPr>
      <w:bookmarkStart w:id="71" w:name="_Toc1721061"/>
      <w:r>
        <w:t xml:space="preserve"> </w:t>
      </w:r>
      <w:bookmarkStart w:id="72" w:name="_Toc222815418"/>
      <w:r w:rsidRPr="00E90A78">
        <w:t>R</w:t>
      </w:r>
      <w:r w:rsidR="00E16691" w:rsidRPr="00E90A78">
        <w:t>estauration</w:t>
      </w:r>
      <w:bookmarkEnd w:id="71"/>
      <w:bookmarkEnd w:id="72"/>
    </w:p>
    <w:p w14:paraId="5C5F7E26" w14:textId="77777777" w:rsidR="00901A4E" w:rsidRPr="00901A4E" w:rsidRDefault="00901A4E" w:rsidP="00901A4E"/>
    <w:p w14:paraId="14500CE7" w14:textId="5643FDE0" w:rsidR="005A33FB" w:rsidRPr="005A33FB" w:rsidRDefault="00831B85" w:rsidP="005A33FB">
      <w:pPr>
        <w:autoSpaceDE w:val="0"/>
        <w:autoSpaceDN w:val="0"/>
        <w:adjustRightInd w:val="0"/>
      </w:pPr>
      <w:r w:rsidRPr="005A33FB">
        <w:t>Les travaill</w:t>
      </w:r>
      <w:r w:rsidR="007C5D4C">
        <w:t xml:space="preserve">eurs </w:t>
      </w:r>
      <w:r w:rsidR="005D50B2">
        <w:t>peuvent</w:t>
      </w:r>
      <w:r w:rsidR="007C5D4C">
        <w:t xml:space="preserve"> manger au point de restauration </w:t>
      </w:r>
      <w:r w:rsidRPr="005A33FB">
        <w:t>du quartier</w:t>
      </w:r>
      <w:r w:rsidR="005D50B2">
        <w:t>,</w:t>
      </w:r>
      <w:r w:rsidR="005D50B2" w:rsidRPr="005D50B2">
        <w:t xml:space="preserve"> </w:t>
      </w:r>
      <w:r w:rsidR="005D50B2" w:rsidRPr="005A33FB">
        <w:t>s’ils portent sur eux une tenue</w:t>
      </w:r>
      <w:r w:rsidR="005D50B2">
        <w:t xml:space="preserve"> </w:t>
      </w:r>
      <w:r w:rsidR="005D50B2" w:rsidRPr="000C192E">
        <w:rPr>
          <w:b/>
        </w:rPr>
        <w:t>propre</w:t>
      </w:r>
      <w:r w:rsidR="005D50B2">
        <w:t xml:space="preserve"> et</w:t>
      </w:r>
      <w:r w:rsidR="005D50B2" w:rsidRPr="005A33FB">
        <w:t xml:space="preserve"> </w:t>
      </w:r>
      <w:r w:rsidR="005D50B2" w:rsidRPr="00901A4E">
        <w:rPr>
          <w:b/>
        </w:rPr>
        <w:t>correcte</w:t>
      </w:r>
      <w:r w:rsidR="005D50B2" w:rsidRPr="005A33FB">
        <w:t>.</w:t>
      </w:r>
      <w:r w:rsidR="005D50B2">
        <w:t xml:space="preserve">  Les demandes sont sous visa du chef de détachement et soumis à autorisa</w:t>
      </w:r>
      <w:r w:rsidR="00605774">
        <w:t xml:space="preserve">tion du gérant restauration au </w:t>
      </w:r>
      <w:r w:rsidR="005D50B2">
        <w:t>minimum 48H à l’avance</w:t>
      </w:r>
      <w:r w:rsidR="00DE1429">
        <w:t>.</w:t>
      </w:r>
    </w:p>
    <w:p w14:paraId="52ED42EB" w14:textId="32FCFA59" w:rsidR="00831B85" w:rsidRPr="005A33FB" w:rsidRDefault="00831B85" w:rsidP="00AE583E">
      <w:pPr>
        <w:autoSpaceDE w:val="0"/>
        <w:autoSpaceDN w:val="0"/>
        <w:adjustRightInd w:val="0"/>
      </w:pPr>
      <w:r w:rsidRPr="005A33FB">
        <w:t>Les horaires d’</w:t>
      </w:r>
      <w:r w:rsidR="00901A4E">
        <w:t>accès sont de 11h30 à 12h45</w:t>
      </w:r>
      <w:r w:rsidRPr="005A33FB">
        <w:t>.</w:t>
      </w:r>
    </w:p>
    <w:p w14:paraId="732D13C0" w14:textId="74B57659" w:rsidR="00831B85" w:rsidRDefault="00831B85" w:rsidP="005A33FB">
      <w:pPr>
        <w:autoSpaceDE w:val="0"/>
        <w:autoSpaceDN w:val="0"/>
        <w:adjustRightInd w:val="0"/>
      </w:pPr>
      <w:r w:rsidRPr="005A33FB">
        <w:t xml:space="preserve">Le prix d’un repas est </w:t>
      </w:r>
      <w:r w:rsidR="00950383">
        <w:t>compris entre</w:t>
      </w:r>
      <w:r w:rsidRPr="005A33FB">
        <w:t xml:space="preserve"> 6</w:t>
      </w:r>
      <w:r w:rsidR="00950383">
        <w:t>,00</w:t>
      </w:r>
      <w:r w:rsidRPr="005A33FB">
        <w:t xml:space="preserve"> €</w:t>
      </w:r>
      <w:r w:rsidR="00D06916">
        <w:t xml:space="preserve"> et 12</w:t>
      </w:r>
      <w:r w:rsidR="00950383">
        <w:t>,00 €</w:t>
      </w:r>
      <w:r w:rsidRPr="005A33FB">
        <w:t>.</w:t>
      </w:r>
    </w:p>
    <w:p w14:paraId="54C7436F" w14:textId="7D3D0846" w:rsidR="007C5D4C" w:rsidRDefault="007C5D4C" w:rsidP="005A33FB">
      <w:pPr>
        <w:autoSpaceDE w:val="0"/>
        <w:autoSpaceDN w:val="0"/>
        <w:adjustRightInd w:val="0"/>
      </w:pPr>
    </w:p>
    <w:p w14:paraId="2973590C" w14:textId="5063BF27" w:rsidR="007C5D4C" w:rsidRDefault="007C5D4C" w:rsidP="005A33FB">
      <w:pPr>
        <w:autoSpaceDE w:val="0"/>
        <w:autoSpaceDN w:val="0"/>
        <w:adjustRightInd w:val="0"/>
      </w:pPr>
      <w:r>
        <w:t xml:space="preserve">Egalement un </w:t>
      </w:r>
      <w:r w:rsidR="000C192E">
        <w:t>point de restauration rapide type snack (sandwichs/Hamburgers etc.) est disponible au foyer la cigogne (bâtiment 005).</w:t>
      </w:r>
    </w:p>
    <w:p w14:paraId="49D80F94" w14:textId="29BB8473" w:rsidR="005A33FB" w:rsidRPr="00207A8E" w:rsidRDefault="00243D11" w:rsidP="005A33FB">
      <w:pPr>
        <w:autoSpaceDE w:val="0"/>
        <w:autoSpaceDN w:val="0"/>
        <w:adjustRightInd w:val="0"/>
      </w:pPr>
      <w:r>
        <w:t xml:space="preserve">  </w:t>
      </w:r>
    </w:p>
    <w:p w14:paraId="09544559" w14:textId="73946387" w:rsidR="00E16691" w:rsidRPr="00E90A78" w:rsidRDefault="00E16691" w:rsidP="00306512">
      <w:pPr>
        <w:pStyle w:val="Titre4"/>
        <w:numPr>
          <w:ilvl w:val="3"/>
          <w:numId w:val="46"/>
        </w:numPr>
        <w:spacing w:line="240" w:lineRule="auto"/>
      </w:pPr>
      <w:bookmarkStart w:id="73" w:name="_Toc7011743"/>
      <w:bookmarkStart w:id="74" w:name="_Toc15998105"/>
      <w:bookmarkStart w:id="75" w:name="_Toc15998255"/>
      <w:bookmarkStart w:id="76" w:name="_Toc15998399"/>
      <w:bookmarkStart w:id="77" w:name="_Toc16076287"/>
      <w:bookmarkStart w:id="78" w:name="_Toc16076643"/>
      <w:bookmarkStart w:id="79" w:name="_Toc16076814"/>
      <w:bookmarkStart w:id="80" w:name="_Toc16076958"/>
      <w:bookmarkStart w:id="81" w:name="_Toc17365378"/>
      <w:bookmarkStart w:id="82" w:name="_Toc17372969"/>
      <w:bookmarkStart w:id="83" w:name="_Toc17373224"/>
      <w:bookmarkStart w:id="84" w:name="_Toc17373368"/>
      <w:bookmarkStart w:id="85" w:name="_Toc1721062"/>
      <w:bookmarkStart w:id="86" w:name="_Toc222815419"/>
      <w:bookmarkEnd w:id="73"/>
      <w:bookmarkEnd w:id="74"/>
      <w:bookmarkEnd w:id="75"/>
      <w:bookmarkEnd w:id="76"/>
      <w:bookmarkEnd w:id="77"/>
      <w:bookmarkEnd w:id="78"/>
      <w:bookmarkEnd w:id="79"/>
      <w:bookmarkEnd w:id="80"/>
      <w:bookmarkEnd w:id="81"/>
      <w:bookmarkEnd w:id="82"/>
      <w:bookmarkEnd w:id="83"/>
      <w:bookmarkEnd w:id="84"/>
      <w:r w:rsidRPr="00E90A78">
        <w:t>Livraisons – prestataire de service</w:t>
      </w:r>
      <w:bookmarkEnd w:id="85"/>
      <w:bookmarkEnd w:id="86"/>
    </w:p>
    <w:p w14:paraId="62725653" w14:textId="77777777" w:rsidR="004061BC" w:rsidRPr="004061BC" w:rsidRDefault="004061BC" w:rsidP="004061BC"/>
    <w:p w14:paraId="00F50D06" w14:textId="0B641222" w:rsidR="00831B85" w:rsidRPr="00207A8E" w:rsidRDefault="00831B85" w:rsidP="00831B85">
      <w:pPr>
        <w:autoSpaceDE w:val="0"/>
        <w:autoSpaceDN w:val="0"/>
        <w:adjustRightInd w:val="0"/>
        <w:spacing w:line="240" w:lineRule="auto"/>
      </w:pPr>
      <w:r w:rsidRPr="00207A8E">
        <w:t>Le titulaire/mandataire du présent marché devra, au plus tard la veille du jour de la livraison (30 minutes avant les horaires de fin</w:t>
      </w:r>
      <w:r w:rsidR="00EC6AE0">
        <w:t xml:space="preserve"> de travail</w:t>
      </w:r>
      <w:r w:rsidR="00D06916">
        <w:t>)</w:t>
      </w:r>
      <w:r w:rsidR="00EC6AE0">
        <w:t xml:space="preserve"> avertir par mail à la maîtrise d’</w:t>
      </w:r>
      <w:r w:rsidR="009A31D8">
        <w:t>œuvre</w:t>
      </w:r>
      <w:r w:rsidRPr="00207A8E">
        <w:t xml:space="preserve"> d’une livraison et lui fournir les éléments suivants :</w:t>
      </w:r>
    </w:p>
    <w:p w14:paraId="540160AB" w14:textId="20478FB1" w:rsidR="00831B85" w:rsidRPr="00207A8E" w:rsidRDefault="00831B85" w:rsidP="00064E36">
      <w:pPr>
        <w:pStyle w:val="Default"/>
        <w:numPr>
          <w:ilvl w:val="0"/>
          <w:numId w:val="13"/>
        </w:numPr>
        <w:rPr>
          <w:sz w:val="22"/>
        </w:rPr>
      </w:pPr>
      <w:r w:rsidRPr="00207A8E">
        <w:rPr>
          <w:sz w:val="22"/>
        </w:rPr>
        <w:t xml:space="preserve">Le nom de </w:t>
      </w:r>
      <w:r w:rsidR="002D19ED">
        <w:rPr>
          <w:sz w:val="22"/>
        </w:rPr>
        <w:t>l’entreprise qui viendra livrer ;</w:t>
      </w:r>
    </w:p>
    <w:p w14:paraId="53E65085" w14:textId="35850D6C" w:rsidR="00831B85" w:rsidRPr="00207A8E" w:rsidRDefault="00831B85" w:rsidP="00064E36">
      <w:pPr>
        <w:pStyle w:val="Default"/>
        <w:numPr>
          <w:ilvl w:val="0"/>
          <w:numId w:val="13"/>
        </w:numPr>
        <w:rPr>
          <w:sz w:val="22"/>
        </w:rPr>
      </w:pPr>
      <w:r w:rsidRPr="00207A8E">
        <w:rPr>
          <w:sz w:val="22"/>
        </w:rPr>
        <w:t>Le jour de la livraiso</w:t>
      </w:r>
      <w:r w:rsidR="002D19ED">
        <w:rPr>
          <w:sz w:val="22"/>
        </w:rPr>
        <w:t>n ;</w:t>
      </w:r>
    </w:p>
    <w:p w14:paraId="45ABDFCC" w14:textId="1B4EB892" w:rsidR="00831B85" w:rsidRDefault="00831B85" w:rsidP="00064E36">
      <w:pPr>
        <w:pStyle w:val="Default"/>
        <w:numPr>
          <w:ilvl w:val="0"/>
          <w:numId w:val="13"/>
        </w:numPr>
        <w:rPr>
          <w:sz w:val="22"/>
        </w:rPr>
      </w:pPr>
      <w:r w:rsidRPr="00207A8E">
        <w:rPr>
          <w:sz w:val="22"/>
        </w:rPr>
        <w:t>Les horaires approximatifs de livraison.</w:t>
      </w:r>
    </w:p>
    <w:p w14:paraId="360B80D2" w14:textId="77777777" w:rsidR="008414C6" w:rsidRDefault="008414C6" w:rsidP="00B264DE">
      <w:pPr>
        <w:pStyle w:val="Default"/>
        <w:ind w:left="1571"/>
        <w:rPr>
          <w:sz w:val="22"/>
        </w:rPr>
      </w:pPr>
    </w:p>
    <w:p w14:paraId="6392697B" w14:textId="26477E6C" w:rsidR="008414C6" w:rsidRDefault="008414C6" w:rsidP="008414C6">
      <w:pPr>
        <w:pStyle w:val="Default"/>
        <w:rPr>
          <w:sz w:val="22"/>
        </w:rPr>
      </w:pPr>
      <w:r>
        <w:rPr>
          <w:sz w:val="22"/>
        </w:rPr>
        <w:t>Un protocole de chargement/déchargement sera établi par l’agent de prévention du site.</w:t>
      </w:r>
    </w:p>
    <w:p w14:paraId="6DB57B02" w14:textId="61234ED4" w:rsidR="00831B85" w:rsidRPr="00207A8E" w:rsidRDefault="00831B85" w:rsidP="00831B85">
      <w:pPr>
        <w:autoSpaceDE w:val="0"/>
        <w:autoSpaceDN w:val="0"/>
        <w:adjustRightInd w:val="0"/>
        <w:spacing w:line="240" w:lineRule="auto"/>
      </w:pPr>
    </w:p>
    <w:p w14:paraId="663CFD20" w14:textId="77777777" w:rsidR="00831B85" w:rsidRPr="00207A8E" w:rsidRDefault="00831B85" w:rsidP="00831B85">
      <w:pPr>
        <w:autoSpaceDE w:val="0"/>
        <w:autoSpaceDN w:val="0"/>
        <w:adjustRightInd w:val="0"/>
        <w:spacing w:line="240" w:lineRule="auto"/>
      </w:pPr>
      <w:r w:rsidRPr="00207A8E">
        <w:t>Le jour de la livraison, les livreurs et prestataires de service se verront remettre à leur arrivée un badge « visiteur » que si :</w:t>
      </w:r>
    </w:p>
    <w:p w14:paraId="4CC7A923" w14:textId="05465939" w:rsidR="00831B85" w:rsidRPr="00207A8E" w:rsidRDefault="00831B85" w:rsidP="00064E36">
      <w:pPr>
        <w:pStyle w:val="Default"/>
        <w:numPr>
          <w:ilvl w:val="0"/>
          <w:numId w:val="13"/>
        </w:numPr>
        <w:rPr>
          <w:sz w:val="22"/>
        </w:rPr>
      </w:pPr>
      <w:r w:rsidRPr="00207A8E">
        <w:rPr>
          <w:sz w:val="22"/>
        </w:rPr>
        <w:t xml:space="preserve">Le service de sécurité </w:t>
      </w:r>
      <w:r w:rsidR="002D19ED">
        <w:rPr>
          <w:sz w:val="22"/>
        </w:rPr>
        <w:t>a bien été averti de leur venue ;</w:t>
      </w:r>
    </w:p>
    <w:p w14:paraId="22B08EDD" w14:textId="105C77F9" w:rsidR="00831B85" w:rsidRPr="00207A8E" w:rsidRDefault="00831B85" w:rsidP="00064E36">
      <w:pPr>
        <w:pStyle w:val="Default"/>
        <w:numPr>
          <w:ilvl w:val="0"/>
          <w:numId w:val="13"/>
        </w:numPr>
        <w:rPr>
          <w:sz w:val="22"/>
        </w:rPr>
      </w:pPr>
      <w:r w:rsidRPr="00207A8E">
        <w:rPr>
          <w:sz w:val="22"/>
        </w:rPr>
        <w:t>La personne voulant accéder au quartier est en possessio</w:t>
      </w:r>
      <w:r w:rsidR="002D19ED">
        <w:rPr>
          <w:sz w:val="22"/>
        </w:rPr>
        <w:t>n d’une pièce d’identité à jour ;</w:t>
      </w:r>
    </w:p>
    <w:p w14:paraId="6A658462" w14:textId="77777777" w:rsidR="00831B85" w:rsidRPr="00207A8E" w:rsidRDefault="00831B85" w:rsidP="00064E36">
      <w:pPr>
        <w:pStyle w:val="Default"/>
        <w:numPr>
          <w:ilvl w:val="0"/>
          <w:numId w:val="13"/>
        </w:numPr>
        <w:rPr>
          <w:sz w:val="22"/>
        </w:rPr>
      </w:pPr>
      <w:r w:rsidRPr="00207A8E">
        <w:rPr>
          <w:sz w:val="22"/>
        </w:rPr>
        <w:t>Le chef de chantier (ou conducteur de travaux de l’entreprise titulaire du marché) est présent au poste d’accueil pour les accompagner jusqu’au chantier.</w:t>
      </w:r>
    </w:p>
    <w:p w14:paraId="039CFE37" w14:textId="3E67738A" w:rsidR="00831B85" w:rsidRPr="00207A8E" w:rsidRDefault="00831B85" w:rsidP="00831B85">
      <w:pPr>
        <w:pStyle w:val="Default"/>
        <w:rPr>
          <w:sz w:val="22"/>
        </w:rPr>
      </w:pPr>
      <w:r w:rsidRPr="00207A8E">
        <w:rPr>
          <w:sz w:val="22"/>
        </w:rPr>
        <w:t xml:space="preserve">Le livreur ou prestataire se verra refuser l’accès au quartier si l’une de ces 3 </w:t>
      </w:r>
      <w:r w:rsidR="008414C6">
        <w:rPr>
          <w:sz w:val="22"/>
        </w:rPr>
        <w:t>conditions n’est pas respectée.</w:t>
      </w:r>
    </w:p>
    <w:p w14:paraId="4FBED8DA" w14:textId="77777777" w:rsidR="00831B85" w:rsidRPr="00207A8E" w:rsidRDefault="00831B85" w:rsidP="00831B85">
      <w:pPr>
        <w:autoSpaceDE w:val="0"/>
        <w:autoSpaceDN w:val="0"/>
        <w:adjustRightInd w:val="0"/>
        <w:spacing w:line="240" w:lineRule="auto"/>
      </w:pPr>
    </w:p>
    <w:p w14:paraId="73067517" w14:textId="6A902CEB" w:rsidR="00610ECB" w:rsidRDefault="00831B85" w:rsidP="00D03B6E">
      <w:pPr>
        <w:autoSpaceDE w:val="0"/>
        <w:autoSpaceDN w:val="0"/>
        <w:adjustRightInd w:val="0"/>
        <w:spacing w:line="240" w:lineRule="auto"/>
      </w:pPr>
      <w:r w:rsidRPr="00207A8E">
        <w:t>A sa sortie, le livreur, toujours accompagné du chef de chantier ou du conducteur de travaux, restituera au poste de s</w:t>
      </w:r>
      <w:r w:rsidR="00312ECC">
        <w:t>écurité son badge « visiteur ».</w:t>
      </w:r>
    </w:p>
    <w:p w14:paraId="3818106F" w14:textId="77777777" w:rsidR="00437C95" w:rsidRPr="00831B85" w:rsidRDefault="00437C95" w:rsidP="00D03B6E">
      <w:pPr>
        <w:autoSpaceDE w:val="0"/>
        <w:autoSpaceDN w:val="0"/>
        <w:adjustRightInd w:val="0"/>
        <w:spacing w:line="240" w:lineRule="auto"/>
      </w:pPr>
    </w:p>
    <w:p w14:paraId="0BD9E493" w14:textId="3BFFACF6" w:rsidR="00E16691" w:rsidRPr="00295350" w:rsidRDefault="00E16691" w:rsidP="00306512">
      <w:pPr>
        <w:pStyle w:val="Titre3"/>
        <w:numPr>
          <w:ilvl w:val="2"/>
          <w:numId w:val="46"/>
        </w:numPr>
        <w:spacing w:line="240" w:lineRule="auto"/>
        <w:ind w:left="0"/>
        <w:rPr>
          <w:b w:val="0"/>
          <w:sz w:val="24"/>
          <w:u w:val="none"/>
        </w:rPr>
      </w:pPr>
      <w:bookmarkStart w:id="87" w:name="_Toc1721063"/>
      <w:bookmarkStart w:id="88" w:name="_Toc222815420"/>
      <w:r w:rsidRPr="00295350">
        <w:rPr>
          <w:b w:val="0"/>
          <w:sz w:val="24"/>
          <w:u w:val="none"/>
        </w:rPr>
        <w:t>Obligations</w:t>
      </w:r>
      <w:bookmarkEnd w:id="87"/>
      <w:bookmarkEnd w:id="88"/>
    </w:p>
    <w:p w14:paraId="3B24BC0B" w14:textId="77777777" w:rsidR="00EC6AE0" w:rsidRPr="00EC6AE0" w:rsidRDefault="00EC6AE0" w:rsidP="00EC6AE0"/>
    <w:p w14:paraId="4122A31C" w14:textId="77777777" w:rsidR="00831B85" w:rsidRPr="00207A8E" w:rsidRDefault="00831B85" w:rsidP="00831B85">
      <w:pPr>
        <w:spacing w:line="240" w:lineRule="auto"/>
      </w:pPr>
      <w:r w:rsidRPr="00207A8E">
        <w:t>Les travaux devront être effectués de manière à perturber le moins possible le fonctionnement du site et s'effectueront selon un planning proposé préalablement à la maîtrise d'œuvre.</w:t>
      </w:r>
    </w:p>
    <w:p w14:paraId="68D83C7D" w14:textId="77777777" w:rsidR="00831B85" w:rsidRPr="00207A8E" w:rsidRDefault="00831B85" w:rsidP="00831B85">
      <w:pPr>
        <w:spacing w:line="240" w:lineRule="auto"/>
      </w:pPr>
      <w:r w:rsidRPr="00207A8E">
        <w:t>Des contrôles inopinés pourront être opérés à tout moment tant par l’inspection du travail que par le service de sécurité du quartier.</w:t>
      </w:r>
    </w:p>
    <w:p w14:paraId="4A958703" w14:textId="4F9272B5" w:rsidR="00831B85" w:rsidRDefault="00831B85" w:rsidP="00831B85">
      <w:pPr>
        <w:spacing w:line="240" w:lineRule="auto"/>
      </w:pPr>
      <w:r w:rsidRPr="00207A8E">
        <w:t>Les zones d'intervention devront être tenues propres et rangées tous les soirs (matériaux, équipements déposés, outillage, etc.).</w:t>
      </w:r>
    </w:p>
    <w:p w14:paraId="656964BD" w14:textId="21041D7B" w:rsidR="00831B85" w:rsidRPr="00207A8E" w:rsidRDefault="00831B85" w:rsidP="00831B85">
      <w:pPr>
        <w:spacing w:line="240" w:lineRule="auto"/>
      </w:pPr>
    </w:p>
    <w:p w14:paraId="174AA105" w14:textId="77777777" w:rsidR="00831B85" w:rsidRPr="00207A8E" w:rsidRDefault="00831B85" w:rsidP="00831B85">
      <w:pPr>
        <w:spacing w:line="240" w:lineRule="auto"/>
      </w:pPr>
      <w:r w:rsidRPr="00207A8E">
        <w:t>Les titulaires sont soumis à une obligation de résultat avec la livraison d’un bâtiment conforme et en parfait état de fonctionnement. Les éléments suivants sont à prendre en compte :</w:t>
      </w:r>
    </w:p>
    <w:p w14:paraId="2510080C" w14:textId="590C1BE5" w:rsidR="00831B85" w:rsidRPr="00207A8E" w:rsidRDefault="00831B85" w:rsidP="00064E36">
      <w:pPr>
        <w:pStyle w:val="Paragraphedeliste"/>
        <w:numPr>
          <w:ilvl w:val="0"/>
          <w:numId w:val="20"/>
        </w:numPr>
        <w:spacing w:line="240" w:lineRule="auto"/>
      </w:pPr>
      <w:r w:rsidRPr="00207A8E">
        <w:t>Le CCTP prime sur la réglementation uniquement lorsqu'il va en aggravation de celle-ci et qu'il ne remet pas en cause le bon f</w:t>
      </w:r>
      <w:r w:rsidR="002D19ED">
        <w:t>onctionnement de l'installation ;</w:t>
      </w:r>
    </w:p>
    <w:p w14:paraId="731175EB" w14:textId="77777777" w:rsidR="00831B85" w:rsidRPr="00207A8E" w:rsidRDefault="00831B85" w:rsidP="00064E36">
      <w:pPr>
        <w:pStyle w:val="Paragraphedeliste"/>
        <w:numPr>
          <w:ilvl w:val="0"/>
          <w:numId w:val="20"/>
        </w:numPr>
        <w:spacing w:line="240" w:lineRule="auto"/>
      </w:pPr>
      <w:r w:rsidRPr="00207A8E">
        <w:t>Les plans sont fournis à titre purement indicatif, sauf mentions complémentaires décrites dans le CCTP).</w:t>
      </w:r>
    </w:p>
    <w:p w14:paraId="7FE5B619" w14:textId="77777777" w:rsidR="00831B85" w:rsidRPr="00207A8E" w:rsidRDefault="00831B85" w:rsidP="00831B85">
      <w:pPr>
        <w:spacing w:line="240" w:lineRule="auto"/>
      </w:pPr>
    </w:p>
    <w:p w14:paraId="2A87D57E" w14:textId="1936F5BE" w:rsidR="00831B85" w:rsidRPr="00207A8E" w:rsidRDefault="00831B85" w:rsidP="00831B85">
      <w:pPr>
        <w:spacing w:line="240" w:lineRule="auto"/>
      </w:pPr>
      <w:r w:rsidRPr="00EC6AE0">
        <w:rPr>
          <w:b/>
        </w:rPr>
        <w:lastRenderedPageBreak/>
        <w:t>Les titulai</w:t>
      </w:r>
      <w:r w:rsidR="00ED1562" w:rsidRPr="00EC6AE0">
        <w:rPr>
          <w:b/>
        </w:rPr>
        <w:t>res ont un devoir de conseil en</w:t>
      </w:r>
      <w:r w:rsidRPr="00EC6AE0">
        <w:rPr>
          <w:b/>
        </w:rPr>
        <w:t>vers le maître d’œuvre. Si ce dernier venait à décrire des sujétions non conformes à la réglementation ou aux règles de l’art, les titulaires devront alors faire jouer leurs obligations de conseil</w:t>
      </w:r>
      <w:r w:rsidRPr="00207A8E">
        <w:t>.</w:t>
      </w:r>
    </w:p>
    <w:p w14:paraId="05EA1EDD" w14:textId="2F38DB0D" w:rsidR="00E27DFE" w:rsidRPr="00831B85" w:rsidRDefault="00E27DFE" w:rsidP="00831B85"/>
    <w:p w14:paraId="42BF0B6F" w14:textId="53D45030" w:rsidR="00E16691" w:rsidRPr="00295350" w:rsidRDefault="00E16691" w:rsidP="00306512">
      <w:pPr>
        <w:pStyle w:val="Titre3"/>
        <w:numPr>
          <w:ilvl w:val="2"/>
          <w:numId w:val="46"/>
        </w:numPr>
        <w:spacing w:line="240" w:lineRule="auto"/>
        <w:ind w:left="0" w:firstLine="709"/>
        <w:rPr>
          <w:sz w:val="24"/>
          <w:u w:val="none"/>
        </w:rPr>
      </w:pPr>
      <w:bookmarkStart w:id="89" w:name="_Toc1721064"/>
      <w:bookmarkStart w:id="90" w:name="_Toc222815421"/>
      <w:r w:rsidRPr="00295350">
        <w:rPr>
          <w:sz w:val="24"/>
          <w:u w:val="none"/>
        </w:rPr>
        <w:t>Contraintes</w:t>
      </w:r>
      <w:bookmarkEnd w:id="89"/>
      <w:bookmarkEnd w:id="90"/>
    </w:p>
    <w:p w14:paraId="54F9F2E9" w14:textId="77777777" w:rsidR="00EC6AE0" w:rsidRPr="00EC6AE0" w:rsidRDefault="00EC6AE0" w:rsidP="00EC6AE0"/>
    <w:p w14:paraId="36266AD4" w14:textId="77777777" w:rsidR="00EA6448" w:rsidRPr="00207A8E" w:rsidRDefault="00EA6448" w:rsidP="00EA6448">
      <w:pPr>
        <w:autoSpaceDE w:val="0"/>
        <w:autoSpaceDN w:val="0"/>
        <w:adjustRightInd w:val="0"/>
        <w:spacing w:line="240" w:lineRule="auto"/>
      </w:pPr>
      <w:r w:rsidRPr="00207A8E">
        <w:t>Le titulaire/mandataire du présent marché est réputé avoir tenu compte des paramètres suivants :</w:t>
      </w:r>
    </w:p>
    <w:p w14:paraId="25CE3633" w14:textId="67E939C5" w:rsidR="002D0423" w:rsidRDefault="00EA6448" w:rsidP="00306512">
      <w:pPr>
        <w:pStyle w:val="Default"/>
        <w:numPr>
          <w:ilvl w:val="0"/>
          <w:numId w:val="35"/>
        </w:numPr>
        <w:rPr>
          <w:sz w:val="22"/>
        </w:rPr>
      </w:pPr>
      <w:r w:rsidRPr="00207A8E">
        <w:rPr>
          <w:sz w:val="22"/>
        </w:rPr>
        <w:t xml:space="preserve">Le chantier pourra être suspendu temporairement en cas de visite d’autorités militaires, de cérémonie ou d’exercices (1 </w:t>
      </w:r>
      <w:r w:rsidR="002D19ED">
        <w:rPr>
          <w:sz w:val="22"/>
        </w:rPr>
        <w:t>à 2 jours maximums consécutifs) ;</w:t>
      </w:r>
    </w:p>
    <w:p w14:paraId="7AC21B66" w14:textId="2FFF3573" w:rsidR="002D0423" w:rsidRDefault="00EA6448" w:rsidP="00306512">
      <w:pPr>
        <w:pStyle w:val="Default"/>
        <w:numPr>
          <w:ilvl w:val="0"/>
          <w:numId w:val="35"/>
        </w:numPr>
        <w:rPr>
          <w:sz w:val="22"/>
        </w:rPr>
      </w:pPr>
      <w:r w:rsidRPr="002D0423">
        <w:rPr>
          <w:sz w:val="22"/>
        </w:rPr>
        <w:t>Les zones d</w:t>
      </w:r>
      <w:r w:rsidR="002D19ED">
        <w:rPr>
          <w:sz w:val="22"/>
        </w:rPr>
        <w:t>e travaux devront être balisées ;</w:t>
      </w:r>
    </w:p>
    <w:p w14:paraId="21C8274B" w14:textId="3E8E78EE" w:rsidR="00EA6448" w:rsidRPr="002D0423" w:rsidRDefault="00EA6448" w:rsidP="00306512">
      <w:pPr>
        <w:pStyle w:val="Default"/>
        <w:numPr>
          <w:ilvl w:val="0"/>
          <w:numId w:val="35"/>
        </w:numPr>
        <w:rPr>
          <w:sz w:val="22"/>
        </w:rPr>
      </w:pPr>
      <w:r w:rsidRPr="002D0423">
        <w:rPr>
          <w:sz w:val="22"/>
        </w:rPr>
        <w:t xml:space="preserve">L’utilisation des équipements de manutention et de transport de l’administration par l’entreprise est </w:t>
      </w:r>
      <w:r w:rsidRPr="00B264DE">
        <w:rPr>
          <w:b/>
          <w:sz w:val="22"/>
          <w:u w:val="single"/>
        </w:rPr>
        <w:t>exclue</w:t>
      </w:r>
      <w:r w:rsidRPr="002D0423">
        <w:rPr>
          <w:sz w:val="22"/>
        </w:rPr>
        <w:t>.</w:t>
      </w:r>
    </w:p>
    <w:p w14:paraId="16983B6B" w14:textId="77777777" w:rsidR="00EA6448" w:rsidRPr="00EA6448" w:rsidRDefault="00EA6448" w:rsidP="00EA6448"/>
    <w:p w14:paraId="692C432C" w14:textId="4C3A9043" w:rsidR="00E16691" w:rsidRDefault="00E16691" w:rsidP="00306512">
      <w:pPr>
        <w:pStyle w:val="Titre2"/>
        <w:numPr>
          <w:ilvl w:val="1"/>
          <w:numId w:val="46"/>
        </w:numPr>
        <w:spacing w:line="240" w:lineRule="auto"/>
      </w:pPr>
      <w:bookmarkStart w:id="91" w:name="_Toc1721065"/>
      <w:bookmarkStart w:id="92" w:name="_Toc222815422"/>
      <w:r>
        <w:t>Prescription générale d’exécution</w:t>
      </w:r>
      <w:bookmarkEnd w:id="91"/>
      <w:bookmarkEnd w:id="92"/>
    </w:p>
    <w:p w14:paraId="6F8875E1" w14:textId="77777777" w:rsidR="009A31D8" w:rsidRPr="009A31D8" w:rsidRDefault="009A31D8" w:rsidP="009A31D8"/>
    <w:p w14:paraId="6219DDE0" w14:textId="77777777" w:rsidR="00EA6448" w:rsidRPr="00207A8E" w:rsidRDefault="00EA6448" w:rsidP="00EA6448">
      <w:pPr>
        <w:spacing w:line="240" w:lineRule="auto"/>
      </w:pPr>
      <w:r w:rsidRPr="00207A8E">
        <w:t>Les plans, croquis et cotes sont donnés à titre indicatif.</w:t>
      </w:r>
    </w:p>
    <w:p w14:paraId="1561D3FD" w14:textId="765A71FA" w:rsidR="00EA6448" w:rsidRPr="00207A8E" w:rsidRDefault="00EA6448" w:rsidP="00EA6448">
      <w:pPr>
        <w:spacing w:line="240" w:lineRule="auto"/>
      </w:pPr>
      <w:r w:rsidRPr="00207A8E">
        <w:t>La surveillance de l’exécution est assurée par les représenta</w:t>
      </w:r>
      <w:r w:rsidR="009A31D8">
        <w:t>nts locaux de la cellule Illkirch.</w:t>
      </w:r>
    </w:p>
    <w:p w14:paraId="650E3CD1" w14:textId="77777777" w:rsidR="00EA6448" w:rsidRPr="00207A8E" w:rsidRDefault="00EA6448" w:rsidP="00EA6448">
      <w:pPr>
        <w:spacing w:line="240" w:lineRule="auto"/>
      </w:pPr>
      <w:r w:rsidRPr="00207A8E">
        <w:t>Les matériels et matériaux sont à livrer sur le chantier dans leur emballage d’origine pour permettre leur contrôle.</w:t>
      </w:r>
    </w:p>
    <w:p w14:paraId="6E4008B2" w14:textId="77777777" w:rsidR="00EA6448" w:rsidRPr="00EA6448" w:rsidRDefault="00EA6448" w:rsidP="00EA6448">
      <w:pPr>
        <w:spacing w:line="240" w:lineRule="auto"/>
      </w:pPr>
    </w:p>
    <w:p w14:paraId="299A8EA6" w14:textId="42BB9F48" w:rsidR="00E16691" w:rsidRPr="00295350" w:rsidRDefault="00E16691" w:rsidP="00306512">
      <w:pPr>
        <w:pStyle w:val="Titre3"/>
        <w:numPr>
          <w:ilvl w:val="2"/>
          <w:numId w:val="46"/>
        </w:numPr>
        <w:spacing w:line="240" w:lineRule="auto"/>
        <w:ind w:left="0" w:firstLine="709"/>
        <w:rPr>
          <w:sz w:val="24"/>
          <w:u w:val="none"/>
        </w:rPr>
      </w:pPr>
      <w:bookmarkStart w:id="93" w:name="_Toc1721066"/>
      <w:bookmarkStart w:id="94" w:name="_Toc222815423"/>
      <w:r w:rsidRPr="00295350">
        <w:rPr>
          <w:sz w:val="24"/>
          <w:u w:val="none"/>
        </w:rPr>
        <w:t>Reconnaissance des ouvrages</w:t>
      </w:r>
      <w:bookmarkEnd w:id="93"/>
      <w:bookmarkEnd w:id="94"/>
    </w:p>
    <w:p w14:paraId="21F2BEBD" w14:textId="77777777" w:rsidR="009A31D8" w:rsidRPr="009A31D8" w:rsidRDefault="009A31D8" w:rsidP="009A31D8"/>
    <w:p w14:paraId="295F450E" w14:textId="77777777" w:rsidR="00EA6448" w:rsidRPr="00207A8E" w:rsidRDefault="00EA6448" w:rsidP="00EA6448">
      <w:pPr>
        <w:spacing w:line="240" w:lineRule="auto"/>
      </w:pPr>
      <w:r w:rsidRPr="00207A8E">
        <w:t xml:space="preserve">Le titulaire (ou le mandataire) est réputé avoir pleinement connaissance : </w:t>
      </w:r>
    </w:p>
    <w:p w14:paraId="46E90041" w14:textId="4AE4F8BA" w:rsidR="00EA6448" w:rsidRPr="00207A8E" w:rsidRDefault="00EA6448" w:rsidP="00064E36">
      <w:pPr>
        <w:pStyle w:val="Paragraphedeliste"/>
        <w:numPr>
          <w:ilvl w:val="0"/>
          <w:numId w:val="22"/>
        </w:numPr>
        <w:spacing w:line="240" w:lineRule="auto"/>
      </w:pPr>
      <w:r w:rsidRPr="00207A8E">
        <w:t>De tous les plans et documents utiles</w:t>
      </w:r>
      <w:r w:rsidR="002D19ED">
        <w:t xml:space="preserve"> à la réalisation des ouvrages ;</w:t>
      </w:r>
    </w:p>
    <w:p w14:paraId="73BB931B" w14:textId="46D8AF84" w:rsidR="00EA6448" w:rsidRPr="00207A8E" w:rsidRDefault="00EA6448" w:rsidP="00064E36">
      <w:pPr>
        <w:pStyle w:val="Paragraphedeliste"/>
        <w:numPr>
          <w:ilvl w:val="0"/>
          <w:numId w:val="22"/>
        </w:numPr>
        <w:spacing w:line="240" w:lineRule="auto"/>
      </w:pPr>
      <w:r w:rsidRPr="00207A8E">
        <w:t>De tous les éléments en relatio</w:t>
      </w:r>
      <w:r w:rsidR="002D19ED">
        <w:t>n avec l'exécution des travaux ;</w:t>
      </w:r>
    </w:p>
    <w:p w14:paraId="7E07564F" w14:textId="77777777" w:rsidR="00EA6448" w:rsidRPr="00207A8E" w:rsidRDefault="00EA6448" w:rsidP="00064E36">
      <w:pPr>
        <w:pStyle w:val="Paragraphedeliste"/>
        <w:numPr>
          <w:ilvl w:val="0"/>
          <w:numId w:val="22"/>
        </w:numPr>
        <w:spacing w:line="240" w:lineRule="auto"/>
      </w:pPr>
      <w:r w:rsidRPr="00207A8E">
        <w:t xml:space="preserve">Avoir apprécié exactement les conditions d'exécution, les incidences éventuelles, etc. et avoir parfaitement et totalement rendu compte de leur nature, de leur importance et de leurs particularités. </w:t>
      </w:r>
    </w:p>
    <w:p w14:paraId="7A871D4A" w14:textId="77777777" w:rsidR="00EA6448" w:rsidRPr="00207A8E" w:rsidRDefault="00EA6448" w:rsidP="00EA6448">
      <w:pPr>
        <w:spacing w:line="240" w:lineRule="auto"/>
      </w:pPr>
    </w:p>
    <w:p w14:paraId="2C7BA52F" w14:textId="77777777" w:rsidR="00EA6448" w:rsidRPr="00207A8E" w:rsidRDefault="00EA6448" w:rsidP="00EA6448">
      <w:pPr>
        <w:spacing w:line="240" w:lineRule="auto"/>
      </w:pPr>
      <w:r w:rsidRPr="00207A8E">
        <w:t>Il ne pourra pas, en effet, invoquer la méconnaissance des lieux et leurs caractéristiques.</w:t>
      </w:r>
    </w:p>
    <w:p w14:paraId="1E7CB4F2" w14:textId="77777777" w:rsidR="00EA6448" w:rsidRPr="00207A8E" w:rsidRDefault="00EA6448" w:rsidP="00EA6448">
      <w:pPr>
        <w:spacing w:line="240" w:lineRule="auto"/>
      </w:pPr>
      <w:r w:rsidRPr="00207A8E">
        <w:t xml:space="preserve">Il devra avant tout commencement de travaux, le repérage et la vérification de tous les réseaux enterrés incombant au chantier et s’assurer que tous les fluides ont été coupés et consignés. </w:t>
      </w:r>
    </w:p>
    <w:p w14:paraId="31367C96" w14:textId="77777777" w:rsidR="00EA6448" w:rsidRPr="00207A8E" w:rsidRDefault="00EA6448" w:rsidP="00EA6448">
      <w:pPr>
        <w:spacing w:line="240" w:lineRule="auto"/>
      </w:pPr>
      <w:r w:rsidRPr="00207A8E">
        <w:t>Il appartient au titulaire d’apprécier l’importance et la nature des travaux grâce à ses connaissances professionnelles (réalisation de tous les relevés nécessaires à la bonne exécution de ses prestations pendant la période de préparation et avant tous travaux).</w:t>
      </w:r>
    </w:p>
    <w:p w14:paraId="40FC0A40" w14:textId="33FBC637" w:rsidR="00F679A0" w:rsidRDefault="00EA6448" w:rsidP="00EA6448">
      <w:pPr>
        <w:spacing w:line="240" w:lineRule="auto"/>
      </w:pPr>
      <w:r w:rsidRPr="00207A8E">
        <w:t>Il ne pourra donc pas arguer de l’imprécision des pièces fournies, ou d’omissions, pour refuser d’exécuter dans le cadre du marché tout ou partie des ouvrages nécessaires au complet a</w:t>
      </w:r>
      <w:r w:rsidR="00601EFA">
        <w:t>chèvement de ses installations.</w:t>
      </w:r>
    </w:p>
    <w:p w14:paraId="5CEFE9CB" w14:textId="77777777" w:rsidR="00226AE4" w:rsidRPr="00EA6448" w:rsidRDefault="00226AE4" w:rsidP="00EA6448">
      <w:pPr>
        <w:spacing w:line="240" w:lineRule="auto"/>
      </w:pPr>
    </w:p>
    <w:p w14:paraId="7C1DEE60" w14:textId="5801DF96" w:rsidR="00E16691" w:rsidRPr="00295350" w:rsidRDefault="00E16691" w:rsidP="00306512">
      <w:pPr>
        <w:pStyle w:val="Titre3"/>
        <w:numPr>
          <w:ilvl w:val="2"/>
          <w:numId w:val="46"/>
        </w:numPr>
        <w:spacing w:line="240" w:lineRule="auto"/>
        <w:ind w:left="0" w:firstLine="709"/>
        <w:rPr>
          <w:sz w:val="24"/>
          <w:u w:val="none"/>
        </w:rPr>
      </w:pPr>
      <w:bookmarkStart w:id="95" w:name="_Toc1721067"/>
      <w:bookmarkStart w:id="96" w:name="_Toc222815424"/>
      <w:r w:rsidRPr="00295350">
        <w:rPr>
          <w:sz w:val="24"/>
          <w:u w:val="none"/>
        </w:rPr>
        <w:t>Installation de chantier</w:t>
      </w:r>
      <w:bookmarkEnd w:id="95"/>
      <w:bookmarkEnd w:id="96"/>
    </w:p>
    <w:p w14:paraId="1E293199" w14:textId="77777777" w:rsidR="008D640D" w:rsidRPr="008D640D" w:rsidRDefault="008D640D" w:rsidP="008D640D"/>
    <w:p w14:paraId="234ED7CE" w14:textId="48840508" w:rsidR="00EA6448" w:rsidRDefault="00EA6448" w:rsidP="00EA6448">
      <w:pPr>
        <w:spacing w:line="240" w:lineRule="auto"/>
        <w:rPr>
          <w:b/>
          <w:u w:val="single"/>
        </w:rPr>
      </w:pPr>
      <w:r w:rsidRPr="005913E4">
        <w:t xml:space="preserve">Le chantier sera de type </w:t>
      </w:r>
      <w:r w:rsidR="005913E4" w:rsidRPr="005913E4">
        <w:rPr>
          <w:b/>
          <w:u w:val="single"/>
        </w:rPr>
        <w:t xml:space="preserve">clos et </w:t>
      </w:r>
      <w:r w:rsidRPr="005913E4">
        <w:rPr>
          <w:b/>
          <w:u w:val="single"/>
        </w:rPr>
        <w:t>indépendant</w:t>
      </w:r>
      <w:r w:rsidR="00EA0B8C">
        <w:rPr>
          <w:b/>
          <w:u w:val="single"/>
        </w:rPr>
        <w:t>.</w:t>
      </w:r>
    </w:p>
    <w:p w14:paraId="4C45792D" w14:textId="0EF39CC7" w:rsidR="00EA6448" w:rsidRPr="005913E4" w:rsidRDefault="00F679A0" w:rsidP="00EA6448">
      <w:pPr>
        <w:spacing w:line="240" w:lineRule="auto"/>
      </w:pPr>
      <w:r>
        <w:rPr>
          <w:b/>
          <w:u w:val="single"/>
        </w:rPr>
        <w:t>Les installations de chantier sont à la charge du titulaire du lot n°1 : Tous corps d’état (TCE)</w:t>
      </w:r>
      <w:r w:rsidR="00EA6448" w:rsidRPr="005913E4">
        <w:t xml:space="preserve">. Elles seront réalisées conforme à </w:t>
      </w:r>
      <w:r w:rsidR="00EA6448" w:rsidRPr="005913E4">
        <w:rPr>
          <w:shd w:val="clear" w:color="auto" w:fill="FFFFFF" w:themeFill="background1"/>
        </w:rPr>
        <w:t>celle demandées dans le PGC</w:t>
      </w:r>
      <w:r w:rsidR="00EA6448" w:rsidRPr="005913E4">
        <w:t xml:space="preserve"> et à la réglementation du Code du travail en matière d’installation, d'organisation, de sécurité et d'hygiène des chantiers. Cette enceinte clôturée devra être fermée chaque soir et à </w:t>
      </w:r>
      <w:r w:rsidR="00950383" w:rsidRPr="005913E4">
        <w:t>chaque interruption de chantier.</w:t>
      </w:r>
    </w:p>
    <w:p w14:paraId="20469954" w14:textId="55999727" w:rsidR="00EA6448" w:rsidRPr="005913E4" w:rsidRDefault="00EA6448" w:rsidP="00EA6448">
      <w:pPr>
        <w:spacing w:line="240" w:lineRule="auto"/>
      </w:pPr>
      <w:r w:rsidRPr="005913E4">
        <w:t xml:space="preserve">L'entretien des cantonnements de chantier est à la charge du titulaire (ou du mandataire) et devra être effectué par une entreprise spécialisée deux fois par semaine et sur demande ponctuelle du coordonnateur S.P.S. ou du maître d'œuvre. </w:t>
      </w:r>
    </w:p>
    <w:p w14:paraId="4F74E728" w14:textId="77777777" w:rsidR="00EA6448" w:rsidRPr="005913E4" w:rsidRDefault="00EA6448" w:rsidP="00EA6448">
      <w:pPr>
        <w:spacing w:line="240" w:lineRule="auto"/>
      </w:pPr>
      <w:r w:rsidRPr="005913E4">
        <w:t>Les zones d’intervention devront être tenues propres et rangées tous les soirs (matériaux, équipements déposés, outillages, etc.).</w:t>
      </w:r>
    </w:p>
    <w:p w14:paraId="52D4D9D9" w14:textId="405BF95F" w:rsidR="00EA6448" w:rsidRDefault="00EA6448" w:rsidP="00EA6448">
      <w:pPr>
        <w:spacing w:line="240" w:lineRule="auto"/>
      </w:pPr>
      <w:r w:rsidRPr="005913E4">
        <w:t>Il incombe au titulaire du présent marché</w:t>
      </w:r>
      <w:r w:rsidRPr="00207A8E">
        <w:t xml:space="preserve"> :</w:t>
      </w:r>
    </w:p>
    <w:p w14:paraId="0B508AB1" w14:textId="7F2B0ACA" w:rsidR="00D17D63" w:rsidRPr="00D17D63" w:rsidRDefault="00EA0B8C" w:rsidP="00306512">
      <w:pPr>
        <w:pStyle w:val="Paragraphedeliste"/>
        <w:numPr>
          <w:ilvl w:val="0"/>
          <w:numId w:val="47"/>
        </w:numPr>
        <w:spacing w:line="240" w:lineRule="auto"/>
        <w:rPr>
          <w:b/>
        </w:rPr>
      </w:pPr>
      <w:r>
        <w:rPr>
          <w:b/>
        </w:rPr>
        <w:t>Fourniture et pose de porte provisoire</w:t>
      </w:r>
      <w:r w:rsidRPr="00EA0B8C">
        <w:rPr>
          <w:b/>
        </w:rPr>
        <w:t xml:space="preserve"> en haut </w:t>
      </w:r>
      <w:r>
        <w:rPr>
          <w:b/>
        </w:rPr>
        <w:t>de l’étage</w:t>
      </w:r>
      <w:r w:rsidRPr="00EA0B8C">
        <w:rPr>
          <w:b/>
        </w:rPr>
        <w:t xml:space="preserve"> pour que le chantier soit accessi</w:t>
      </w:r>
      <w:r w:rsidR="002D19ED">
        <w:rPr>
          <w:b/>
        </w:rPr>
        <w:t>ble a aucun public ;</w:t>
      </w:r>
    </w:p>
    <w:p w14:paraId="4AB63E63" w14:textId="3C1D23CC" w:rsidR="00EA6448" w:rsidRPr="00D17D63" w:rsidRDefault="00EA6448" w:rsidP="00064E36">
      <w:pPr>
        <w:pStyle w:val="Paragraphedeliste"/>
        <w:numPr>
          <w:ilvl w:val="0"/>
          <w:numId w:val="23"/>
        </w:numPr>
        <w:spacing w:line="240" w:lineRule="auto"/>
        <w:rPr>
          <w:b/>
        </w:rPr>
      </w:pPr>
      <w:r w:rsidRPr="00207A8E">
        <w:lastRenderedPageBreak/>
        <w:t>La four</w:t>
      </w:r>
      <w:r w:rsidR="00ED1562">
        <w:t xml:space="preserve">niture et la pose d'une clôture </w:t>
      </w:r>
      <w:r w:rsidRPr="00207A8E">
        <w:t xml:space="preserve">et des installations de chantier (bennes, clôtures, bungalows sanitaires et bureaux, etc.) conformément au Plan Général de Coordination (PGC). La clôture sera constituée de panneaux grillagés de 2.00m de hauteur minimum montés sur des poteaux en métal. Les poteaux seront maintenus par des plots préfabriqués en béton de manière à pouvoir déplacer facilement la clôture. </w:t>
      </w:r>
      <w:r w:rsidR="00D17D63" w:rsidRPr="00D17D63">
        <w:rPr>
          <w:b/>
        </w:rPr>
        <w:t xml:space="preserve">A savoir, les toilettes </w:t>
      </w:r>
      <w:r w:rsidR="00D17D63" w:rsidRPr="00437C95">
        <w:rPr>
          <w:b/>
        </w:rPr>
        <w:t xml:space="preserve">de l’étage </w:t>
      </w:r>
      <w:r w:rsidR="004309D5" w:rsidRPr="00437C95">
        <w:rPr>
          <w:b/>
        </w:rPr>
        <w:t>1</w:t>
      </w:r>
      <w:r w:rsidR="00D17D63" w:rsidRPr="00D17D63">
        <w:rPr>
          <w:b/>
        </w:rPr>
        <w:t xml:space="preserve"> du bâtiment 011, vous sont mises à dispositio</w:t>
      </w:r>
      <w:r w:rsidR="002D19ED">
        <w:rPr>
          <w:b/>
        </w:rPr>
        <w:t>n ;</w:t>
      </w:r>
    </w:p>
    <w:p w14:paraId="4C842CAA" w14:textId="1B257404" w:rsidR="00EA6448" w:rsidRPr="00207A8E" w:rsidRDefault="00EA6448" w:rsidP="00064E36">
      <w:pPr>
        <w:pStyle w:val="Paragraphedeliste"/>
        <w:numPr>
          <w:ilvl w:val="0"/>
          <w:numId w:val="23"/>
        </w:numPr>
        <w:spacing w:line="240" w:lineRule="auto"/>
      </w:pPr>
      <w:r w:rsidRPr="00207A8E">
        <w:t>La mise en place des panneaux « chantier interdit au public – Port du casque obligatoire » au droit des portails d’accès et, à intervalles réguliers, sur la clôture de chantier afin de rester lisibles de n'importe quel emplacement en périphérie du chant</w:t>
      </w:r>
      <w:r w:rsidR="002D19ED">
        <w:t>ier ;</w:t>
      </w:r>
    </w:p>
    <w:p w14:paraId="05B2414A" w14:textId="3EEB3FA2" w:rsidR="00EA6448" w:rsidRPr="00207A8E" w:rsidRDefault="00EA6448" w:rsidP="00064E36">
      <w:pPr>
        <w:pStyle w:val="Paragraphedeliste"/>
        <w:numPr>
          <w:ilvl w:val="0"/>
          <w:numId w:val="23"/>
        </w:numPr>
        <w:spacing w:line="240" w:lineRule="auto"/>
      </w:pPr>
      <w:r w:rsidRPr="00207A8E">
        <w:t xml:space="preserve">La fermeture de l’enceinte du chantier chaque soir et à </w:t>
      </w:r>
      <w:r w:rsidR="002D19ED">
        <w:t>chaque interruption de chantier ;</w:t>
      </w:r>
    </w:p>
    <w:p w14:paraId="227F6AF5" w14:textId="700327DB" w:rsidR="00EA6448" w:rsidRPr="00207A8E" w:rsidRDefault="00EA6448" w:rsidP="00064E36">
      <w:pPr>
        <w:pStyle w:val="Paragraphedeliste"/>
        <w:numPr>
          <w:ilvl w:val="0"/>
          <w:numId w:val="23"/>
        </w:numPr>
        <w:spacing w:line="240" w:lineRule="auto"/>
      </w:pPr>
      <w:r w:rsidRPr="00207A8E">
        <w:t>La signalisation du chantier à l’égard de la circulation publique, marquage au sol temporaire par peinture jaune et entretien de cette signalisation pendant la du</w:t>
      </w:r>
      <w:r w:rsidR="002D19ED">
        <w:t>rée complète du chantier ;</w:t>
      </w:r>
    </w:p>
    <w:p w14:paraId="0D36FFE4" w14:textId="4998EA84" w:rsidR="00EA6448" w:rsidRPr="00207A8E" w:rsidRDefault="00EA6448" w:rsidP="00064E36">
      <w:pPr>
        <w:pStyle w:val="Paragraphedeliste"/>
        <w:numPr>
          <w:ilvl w:val="0"/>
          <w:numId w:val="23"/>
        </w:numPr>
        <w:spacing w:line="240" w:lineRule="auto"/>
      </w:pPr>
      <w:r w:rsidRPr="00207A8E">
        <w:t>La mise en place du balisage du poste de sécurité au chantier, à chaque intersection, des panneaux métalliques de fléchage indiquant le cheminement (voies de chantier interdites ou réglementées vis-à-vis de la circulation des VL/P</w:t>
      </w:r>
      <w:r w:rsidR="002D19ED">
        <w:t>L et des piétons de chantier) ;</w:t>
      </w:r>
    </w:p>
    <w:p w14:paraId="12037ADD" w14:textId="1E366960" w:rsidR="00EA6448" w:rsidRPr="00207A8E" w:rsidRDefault="00EA6448" w:rsidP="00064E36">
      <w:pPr>
        <w:pStyle w:val="Paragraphedeliste"/>
        <w:numPr>
          <w:ilvl w:val="0"/>
          <w:numId w:val="23"/>
        </w:numPr>
        <w:spacing w:line="240" w:lineRule="auto"/>
      </w:pPr>
      <w:r w:rsidRPr="00207A8E">
        <w:t>La reconnaissance et l</w:t>
      </w:r>
      <w:r w:rsidR="002D19ED">
        <w:t>e repérage des réseaux enterrés ;</w:t>
      </w:r>
    </w:p>
    <w:p w14:paraId="2A8D2A22" w14:textId="54A2C425" w:rsidR="00EA6448" w:rsidRPr="00207A8E" w:rsidRDefault="00EA6448" w:rsidP="00064E36">
      <w:pPr>
        <w:pStyle w:val="Paragraphedeliste"/>
        <w:numPr>
          <w:ilvl w:val="0"/>
          <w:numId w:val="23"/>
        </w:numPr>
        <w:spacing w:line="240" w:lineRule="auto"/>
      </w:pPr>
      <w:r w:rsidRPr="00207A8E">
        <w:t>L'entretie</w:t>
      </w:r>
      <w:r w:rsidR="002D19ED">
        <w:t>n des cantonnements de chantier ;</w:t>
      </w:r>
    </w:p>
    <w:p w14:paraId="04961686" w14:textId="746190FE" w:rsidR="00EA6448" w:rsidRPr="00207A8E" w:rsidRDefault="00EA6448" w:rsidP="00064E36">
      <w:pPr>
        <w:pStyle w:val="Paragraphedeliste"/>
        <w:numPr>
          <w:ilvl w:val="0"/>
          <w:numId w:val="23"/>
        </w:numPr>
        <w:spacing w:line="240" w:lineRule="auto"/>
      </w:pPr>
      <w:r w:rsidRPr="00207A8E">
        <w:t>Le raccordement provisoire au réseau de distribution d'eau potable et d’électricité à partir d'une antenne existante pour les b</w:t>
      </w:r>
      <w:r w:rsidR="002D19ED">
        <w:t>araquements de chantier ;</w:t>
      </w:r>
    </w:p>
    <w:p w14:paraId="0CEAC0B0" w14:textId="0EF8FF50" w:rsidR="00EA6448" w:rsidRPr="00580C55" w:rsidRDefault="00EA6448" w:rsidP="00064E36">
      <w:pPr>
        <w:pStyle w:val="Paragraphedeliste"/>
        <w:numPr>
          <w:ilvl w:val="0"/>
          <w:numId w:val="23"/>
        </w:numPr>
        <w:spacing w:line="240" w:lineRule="auto"/>
      </w:pPr>
      <w:r w:rsidRPr="00207A8E">
        <w:t>La f</w:t>
      </w:r>
      <w:r w:rsidR="0046742D">
        <w:t xml:space="preserve">ourniture et la mise en place </w:t>
      </w:r>
      <w:r w:rsidR="00ED1562">
        <w:t>de coffrets électriques</w:t>
      </w:r>
      <w:r w:rsidR="0046742D">
        <w:t xml:space="preserve"> </w:t>
      </w:r>
      <w:r w:rsidRPr="00207A8E">
        <w:t>(le câble d’alimentation ne devra pas générer de risque de chute),</w:t>
      </w:r>
      <w:r w:rsidR="0046742D">
        <w:t xml:space="preserve"> l’ensemble des prestations d’éclairage et de coffrets sont </w:t>
      </w:r>
      <w:r w:rsidR="005A27A2" w:rsidRPr="00580C55">
        <w:t>à réaliser par le présent titulaire</w:t>
      </w:r>
      <w:r w:rsidR="002D19ED">
        <w:t> ;</w:t>
      </w:r>
    </w:p>
    <w:p w14:paraId="24EEE7A5" w14:textId="37FD458C" w:rsidR="00EA6448" w:rsidRPr="00207A8E" w:rsidRDefault="00EA6448" w:rsidP="00064E36">
      <w:pPr>
        <w:pStyle w:val="Paragraphedeliste"/>
        <w:numPr>
          <w:ilvl w:val="0"/>
          <w:numId w:val="23"/>
        </w:numPr>
        <w:spacing w:line="240" w:lineRule="auto"/>
      </w:pPr>
      <w:r w:rsidRPr="00207A8E">
        <w:t>L’évacuation des eaux usées des sanitaires de chantier conformément aux règlements sanitaires en vigueur. Les réseaux d'eaux usées pourront être raccordés provisoirement sur l'un des re</w:t>
      </w:r>
      <w:r w:rsidR="002D19ED">
        <w:t>gards EU en attente sur le site ;</w:t>
      </w:r>
    </w:p>
    <w:p w14:paraId="7C397842" w14:textId="46E4552A" w:rsidR="00EA6448" w:rsidRPr="00207A8E" w:rsidRDefault="00EA6448" w:rsidP="00064E36">
      <w:pPr>
        <w:pStyle w:val="Paragraphedeliste"/>
        <w:numPr>
          <w:ilvl w:val="0"/>
          <w:numId w:val="23"/>
        </w:numPr>
        <w:spacing w:line="240" w:lineRule="auto"/>
      </w:pPr>
      <w:r w:rsidRPr="00207A8E">
        <w:t>L’affichage de toutes autres autorisations administratives accordé</w:t>
      </w:r>
      <w:r w:rsidR="002D19ED">
        <w:t>es pour l’exécution des travaux ;</w:t>
      </w:r>
    </w:p>
    <w:p w14:paraId="43C77B94" w14:textId="1A7C3F7F" w:rsidR="00EA6448" w:rsidRPr="00207A8E" w:rsidRDefault="00EA6448" w:rsidP="00064E36">
      <w:pPr>
        <w:pStyle w:val="Paragraphedeliste"/>
        <w:numPr>
          <w:ilvl w:val="0"/>
          <w:numId w:val="23"/>
        </w:numPr>
        <w:spacing w:line="240" w:lineRule="auto"/>
      </w:pPr>
      <w:r w:rsidRPr="00207A8E">
        <w:t xml:space="preserve">En fin de chantier livrer les lieux dans l’état des travaux décrit au présent CCTP et remettre l'existant non concerné par les travaux dans l'état </w:t>
      </w:r>
      <w:r w:rsidR="002D19ED">
        <w:t>dont il en aura pris possession ;</w:t>
      </w:r>
    </w:p>
    <w:p w14:paraId="56DCC37E" w14:textId="0AF02986" w:rsidR="00EA6448" w:rsidRPr="00207A8E" w:rsidRDefault="00EA6448" w:rsidP="00064E36">
      <w:pPr>
        <w:pStyle w:val="Paragraphedeliste"/>
        <w:numPr>
          <w:ilvl w:val="0"/>
          <w:numId w:val="23"/>
        </w:numPr>
        <w:spacing w:line="240" w:lineRule="auto"/>
      </w:pPr>
      <w:r w:rsidRPr="00207A8E">
        <w:t>La mise à disposition</w:t>
      </w:r>
      <w:r w:rsidR="00043870">
        <w:t>,</w:t>
      </w:r>
      <w:r w:rsidRPr="00207A8E">
        <w:t xml:space="preserve"> au maitre d’œuvre</w:t>
      </w:r>
      <w:r w:rsidR="00043870">
        <w:t xml:space="preserve"> et a</w:t>
      </w:r>
      <w:r w:rsidR="002D4144">
        <w:t xml:space="preserve">u coordinateur SPS, </w:t>
      </w:r>
      <w:r w:rsidRPr="00207A8E">
        <w:t xml:space="preserve">d’une salle de réunion équipée permettant d’effectuer les réunions de chantier. Elle sera prévue pour une dizaine de personne, sera éclairée, chauffée et disposera d’au moins une table de décharge et d’un tableau </w:t>
      </w:r>
      <w:r w:rsidR="002D19ED">
        <w:t>magnétique ;</w:t>
      </w:r>
    </w:p>
    <w:p w14:paraId="6E4493BC" w14:textId="55317A64" w:rsidR="00EA6448" w:rsidRDefault="00EA6448" w:rsidP="00064E36">
      <w:pPr>
        <w:pStyle w:val="Paragraphedeliste"/>
        <w:numPr>
          <w:ilvl w:val="0"/>
          <w:numId w:val="23"/>
        </w:numPr>
        <w:spacing w:line="240" w:lineRule="auto"/>
      </w:pPr>
      <w:r w:rsidRPr="00207A8E">
        <w:t>Le baraquement</w:t>
      </w:r>
      <w:r w:rsidR="00043870">
        <w:t>,</w:t>
      </w:r>
      <w:r w:rsidRPr="00207A8E">
        <w:t xml:space="preserve"> pour les différents </w:t>
      </w:r>
      <w:r w:rsidR="00043870">
        <w:t>titulaires, de</w:t>
      </w:r>
      <w:r w:rsidRPr="00207A8E">
        <w:t xml:space="preserve"> locaux suffisamment dimensionnés pour les vestiaires, le réfectoire commun, les installations sanitaires.</w:t>
      </w:r>
      <w:r w:rsidR="002D19ED">
        <w:t xml:space="preserve"> Les sanitaires seront communs ;</w:t>
      </w:r>
    </w:p>
    <w:p w14:paraId="742CC793" w14:textId="621860C6" w:rsidR="00EA6448" w:rsidRDefault="001D7241" w:rsidP="00EA6448">
      <w:pPr>
        <w:pStyle w:val="Paragraphedeliste"/>
        <w:numPr>
          <w:ilvl w:val="0"/>
          <w:numId w:val="23"/>
        </w:numPr>
        <w:spacing w:line="240" w:lineRule="auto"/>
      </w:pPr>
      <w:r w:rsidRPr="00207A8E">
        <w:t>Le repliement de l’ensemble des insta</w:t>
      </w:r>
      <w:r>
        <w:t>llations à la fin</w:t>
      </w:r>
      <w:r w:rsidR="00D23166">
        <w:t xml:space="preserve"> des travaux sur le bâtiment </w:t>
      </w:r>
      <w:r w:rsidRPr="00207A8E">
        <w:t>(alimentation, évacuations, braquements, clôtures),</w:t>
      </w:r>
      <w:r>
        <w:t xml:space="preserve"> sous accord du maitre d’œuvre.</w:t>
      </w:r>
    </w:p>
    <w:p w14:paraId="53826C7C" w14:textId="77777777" w:rsidR="00043870" w:rsidRPr="00207A8E" w:rsidRDefault="00043870" w:rsidP="00EA6448">
      <w:pPr>
        <w:spacing w:line="240" w:lineRule="auto"/>
      </w:pPr>
    </w:p>
    <w:p w14:paraId="74F15393" w14:textId="77777777" w:rsidR="00EA6448" w:rsidRPr="00207A8E" w:rsidRDefault="00EA6448" w:rsidP="00EA6448">
      <w:pPr>
        <w:spacing w:line="240" w:lineRule="auto"/>
      </w:pPr>
      <w:r w:rsidRPr="00207A8E">
        <w:t>Tous les éléments constitutifs de la signalisation seront conformes aux normes en vigueur.</w:t>
      </w:r>
    </w:p>
    <w:p w14:paraId="6920344C" w14:textId="0BEDECD1" w:rsidR="00EA6448" w:rsidRDefault="00EA6448" w:rsidP="00EA6448">
      <w:pPr>
        <w:spacing w:line="240" w:lineRule="auto"/>
      </w:pPr>
      <w:r w:rsidRPr="00207A8E">
        <w:t>La mise en place des installations électrique</w:t>
      </w:r>
      <w:r w:rsidR="00043870">
        <w:t>s</w:t>
      </w:r>
      <w:r w:rsidRPr="00207A8E">
        <w:t xml:space="preserve"> de chantier est à la charge </w:t>
      </w:r>
      <w:r w:rsidR="005A27A2">
        <w:rPr>
          <w:b/>
        </w:rPr>
        <w:t>du présent entrepreneur</w:t>
      </w:r>
      <w:r w:rsidRPr="00207A8E">
        <w:rPr>
          <w:b/>
        </w:rPr>
        <w:t>.</w:t>
      </w:r>
      <w:r w:rsidRPr="00207A8E">
        <w:t xml:space="preserve"> Il prendra en compte dans son offre la fourniture, la mise en place, la maintenance et l’exploitation de ses installations électriques. Ses installations électriques devront être dimensionnées pour un bon déroulement des travaux et devront fonctionner sans interruption. </w:t>
      </w:r>
    </w:p>
    <w:p w14:paraId="4F82610E" w14:textId="77777777" w:rsidR="00F679A0" w:rsidRPr="00207A8E" w:rsidRDefault="00F679A0" w:rsidP="00EA6448">
      <w:pPr>
        <w:spacing w:line="240" w:lineRule="auto"/>
      </w:pPr>
    </w:p>
    <w:p w14:paraId="1383383B" w14:textId="7A63BF0C" w:rsidR="00EA6448" w:rsidRDefault="00EA6448" w:rsidP="00EA6448">
      <w:pPr>
        <w:spacing w:line="240" w:lineRule="auto"/>
      </w:pPr>
      <w:r w:rsidRPr="00207A8E">
        <w:t xml:space="preserve">L’installation électrique provisoire de chantier </w:t>
      </w:r>
      <w:r w:rsidRPr="00EA220F">
        <w:rPr>
          <w:b/>
        </w:rPr>
        <w:t>devra être contrôlée par un organisme agréé</w:t>
      </w:r>
      <w:r w:rsidRPr="00207A8E">
        <w:t>. Les éventuelles non-conformités doivent être impérativement résolues</w:t>
      </w:r>
      <w:r w:rsidR="00F679A0">
        <w:t xml:space="preserve"> avant le démarrage des travaux.</w:t>
      </w:r>
    </w:p>
    <w:p w14:paraId="0C3BBE95" w14:textId="77777777" w:rsidR="00F563C9" w:rsidRPr="00207A8E" w:rsidRDefault="00F563C9" w:rsidP="00EA6448">
      <w:pPr>
        <w:spacing w:line="240" w:lineRule="auto"/>
      </w:pPr>
    </w:p>
    <w:p w14:paraId="22EBD408" w14:textId="0949D72D" w:rsidR="00E16691" w:rsidRPr="00295350" w:rsidRDefault="00E16691" w:rsidP="00306512">
      <w:pPr>
        <w:pStyle w:val="Titre3"/>
        <w:numPr>
          <w:ilvl w:val="2"/>
          <w:numId w:val="46"/>
        </w:numPr>
        <w:spacing w:line="240" w:lineRule="auto"/>
        <w:ind w:left="0"/>
        <w:rPr>
          <w:b w:val="0"/>
          <w:sz w:val="24"/>
          <w:u w:val="none"/>
        </w:rPr>
      </w:pPr>
      <w:bookmarkStart w:id="97" w:name="_Toc1721068"/>
      <w:bookmarkStart w:id="98" w:name="_Toc222815425"/>
      <w:r w:rsidRPr="00295350">
        <w:rPr>
          <w:b w:val="0"/>
          <w:sz w:val="24"/>
          <w:u w:val="none"/>
        </w:rPr>
        <w:t>Consignation des réseaux</w:t>
      </w:r>
      <w:bookmarkEnd w:id="97"/>
      <w:bookmarkEnd w:id="98"/>
    </w:p>
    <w:p w14:paraId="07980EA1" w14:textId="77777777" w:rsidR="003A601B" w:rsidRPr="003A601B" w:rsidRDefault="003A601B" w:rsidP="003A601B"/>
    <w:p w14:paraId="4C31EB6E" w14:textId="39FC6FB3" w:rsidR="00EA6448" w:rsidRPr="00207A8E" w:rsidRDefault="00EA6448" w:rsidP="00EA6448">
      <w:pPr>
        <w:spacing w:line="240" w:lineRule="auto"/>
      </w:pPr>
      <w:r w:rsidRPr="00207A8E">
        <w:t>Toute intervention sur un rés</w:t>
      </w:r>
      <w:r w:rsidR="003A601B">
        <w:t>eau du quartier (</w:t>
      </w:r>
      <w:r w:rsidR="00EA1625">
        <w:t>électrique, incendie</w:t>
      </w:r>
      <w:r w:rsidRPr="00207A8E">
        <w:t>, …) devra être planifiée</w:t>
      </w:r>
      <w:r w:rsidR="003A601B">
        <w:t xml:space="preserve"> et réalisée conjointement</w:t>
      </w:r>
      <w:r w:rsidR="00950383">
        <w:t xml:space="preserve"> en passant par le maître d’œuvre.</w:t>
      </w:r>
    </w:p>
    <w:p w14:paraId="3221C177" w14:textId="77777777" w:rsidR="00EA6448" w:rsidRPr="00207A8E" w:rsidRDefault="00EA6448" w:rsidP="00EA6448">
      <w:pPr>
        <w:spacing w:line="240" w:lineRule="auto"/>
      </w:pPr>
    </w:p>
    <w:p w14:paraId="5407B84A" w14:textId="77777777" w:rsidR="00EA6448" w:rsidRPr="00207A8E" w:rsidRDefault="00EA6448" w:rsidP="00EA6448">
      <w:pPr>
        <w:spacing w:line="240" w:lineRule="auto"/>
      </w:pPr>
      <w:r w:rsidRPr="00207A8E">
        <w:t>A ce titre :</w:t>
      </w:r>
    </w:p>
    <w:p w14:paraId="4735C25A" w14:textId="7EF110FB" w:rsidR="00EA6448" w:rsidRPr="00207A8E" w:rsidRDefault="00EA6448" w:rsidP="00064E36">
      <w:pPr>
        <w:pStyle w:val="Paragraphedeliste"/>
        <w:numPr>
          <w:ilvl w:val="0"/>
          <w:numId w:val="24"/>
        </w:numPr>
        <w:spacing w:line="240" w:lineRule="auto"/>
      </w:pPr>
      <w:r w:rsidRPr="00207A8E">
        <w:t xml:space="preserve">Pour toute consignation de réseau, le titulaire du marché fera une demande auprès du </w:t>
      </w:r>
      <w:r w:rsidR="00ED1562">
        <w:t>maître d’</w:t>
      </w:r>
      <w:r w:rsidR="00580C55">
        <w:t>œuvre</w:t>
      </w:r>
      <w:r w:rsidRPr="00207A8E">
        <w:t xml:space="preserve"> au minimum 5 jours avant l</w:t>
      </w:r>
      <w:r w:rsidR="002D19ED">
        <w:t>a date souhaitée d'intervention ;</w:t>
      </w:r>
    </w:p>
    <w:p w14:paraId="746DDDDE" w14:textId="42F19337" w:rsidR="00EA6448" w:rsidRPr="00207A8E" w:rsidRDefault="00EA6448" w:rsidP="00064E36">
      <w:pPr>
        <w:pStyle w:val="Paragraphedeliste"/>
        <w:numPr>
          <w:ilvl w:val="0"/>
          <w:numId w:val="24"/>
        </w:numPr>
        <w:spacing w:line="240" w:lineRule="auto"/>
      </w:pPr>
      <w:r w:rsidRPr="00207A8E">
        <w:lastRenderedPageBreak/>
        <w:t xml:space="preserve">Dans le cas d’une consignation électrique entrainant une coupure des moyens de communications (informatiques ou téléphoniques) dans d’autres bâtiments, le titulaire du marché devra prévenir le </w:t>
      </w:r>
      <w:r w:rsidR="00ED1562">
        <w:t>maître d’</w:t>
      </w:r>
      <w:r w:rsidR="00580C55">
        <w:t>œuvre</w:t>
      </w:r>
      <w:r w:rsidR="00D17D63">
        <w:t xml:space="preserve"> au minimum 3</w:t>
      </w:r>
      <w:r w:rsidRPr="00207A8E">
        <w:t xml:space="preserve"> semaines avant la date souhaitée d’intervention. </w:t>
      </w:r>
    </w:p>
    <w:p w14:paraId="35E5926C" w14:textId="77777777" w:rsidR="00EA6448" w:rsidRPr="00207A8E" w:rsidRDefault="00EA6448" w:rsidP="00EA6448">
      <w:pPr>
        <w:spacing w:line="240" w:lineRule="auto"/>
      </w:pPr>
    </w:p>
    <w:p w14:paraId="432F0DFA" w14:textId="77777777" w:rsidR="00EA6448" w:rsidRPr="00207A8E" w:rsidRDefault="00EA6448" w:rsidP="00EA6448">
      <w:pPr>
        <w:spacing w:line="240" w:lineRule="auto"/>
      </w:pPr>
      <w:r w:rsidRPr="00207A8E">
        <w:t>Les coordonnées des personnes à prévenir seront données lors de la réunion préalable à l'ouverture de chantier.</w:t>
      </w:r>
    </w:p>
    <w:p w14:paraId="29632542" w14:textId="5273BCB1" w:rsidR="00E16691" w:rsidRDefault="00EA6448" w:rsidP="003A601B">
      <w:pPr>
        <w:spacing w:line="240" w:lineRule="auto"/>
      </w:pPr>
      <w:r w:rsidRPr="00207A8E">
        <w:t xml:space="preserve">Un procès-verbal devra être rédigé après chaque consignation à la maîtrise </w:t>
      </w:r>
      <w:bookmarkStart w:id="99" w:name="_Toc1721069"/>
      <w:r w:rsidR="005913E4" w:rsidRPr="00207A8E">
        <w:t>d’œuvre.</w:t>
      </w:r>
      <w:bookmarkEnd w:id="99"/>
    </w:p>
    <w:p w14:paraId="5B9930FD" w14:textId="379ED884" w:rsidR="00EA6448" w:rsidRPr="00207A8E" w:rsidRDefault="004F4AEF" w:rsidP="00EA6448">
      <w:pPr>
        <w:spacing w:line="240" w:lineRule="auto"/>
      </w:pPr>
      <w:r>
        <w:t xml:space="preserve">Le titulaire </w:t>
      </w:r>
      <w:r w:rsidR="00EA6448" w:rsidRPr="00207A8E">
        <w:t>du marché devra :</w:t>
      </w:r>
    </w:p>
    <w:p w14:paraId="1EF935D9" w14:textId="322B6464" w:rsidR="00EA6448" w:rsidRPr="00207A8E" w:rsidRDefault="00EA6448" w:rsidP="00064E36">
      <w:pPr>
        <w:pStyle w:val="Paragraphedeliste"/>
        <w:numPr>
          <w:ilvl w:val="0"/>
          <w:numId w:val="25"/>
        </w:numPr>
        <w:spacing w:line="240" w:lineRule="auto"/>
      </w:pPr>
      <w:r w:rsidRPr="00207A8E">
        <w:t>La fourniture et la pose d'un panneau de chantier, visible depuis l'extérieur de la caserne, regroupant toutes les informations afférentes a</w:t>
      </w:r>
      <w:r w:rsidR="002D19ED">
        <w:t>u chantier ;</w:t>
      </w:r>
    </w:p>
    <w:p w14:paraId="59939ACD" w14:textId="2789B249" w:rsidR="00EA6448" w:rsidRPr="00207A8E" w:rsidRDefault="00EA6448" w:rsidP="00064E36">
      <w:pPr>
        <w:pStyle w:val="Paragraphedeliste"/>
        <w:numPr>
          <w:ilvl w:val="0"/>
          <w:numId w:val="25"/>
        </w:numPr>
        <w:spacing w:line="240" w:lineRule="auto"/>
      </w:pPr>
      <w:r w:rsidRPr="00207A8E">
        <w:t>La fourniture et la mise en place d’un panneau de chantier de dimensions minimum 2,8 x 2,5 m comportant les indications suivantes :</w:t>
      </w:r>
    </w:p>
    <w:p w14:paraId="0EA68391" w14:textId="77777777" w:rsidR="00EA6448" w:rsidRPr="00207A8E" w:rsidRDefault="00EA6448" w:rsidP="00064E36">
      <w:pPr>
        <w:pStyle w:val="Paragraphedeliste"/>
        <w:numPr>
          <w:ilvl w:val="1"/>
          <w:numId w:val="25"/>
        </w:numPr>
        <w:spacing w:line="240" w:lineRule="auto"/>
      </w:pPr>
      <w:r w:rsidRPr="00207A8E">
        <w:t>Nom de l’opération, nom du maître de l’ouvrage, ses coordonnées et le logo du service d’infrastructure de la défense ;</w:t>
      </w:r>
    </w:p>
    <w:p w14:paraId="25120408" w14:textId="20D44DC8" w:rsidR="00EA6448" w:rsidRPr="00207A8E" w:rsidRDefault="00EA6448" w:rsidP="00064E36">
      <w:pPr>
        <w:pStyle w:val="Paragraphedeliste"/>
        <w:numPr>
          <w:ilvl w:val="1"/>
          <w:numId w:val="25"/>
        </w:numPr>
        <w:spacing w:line="240" w:lineRule="auto"/>
      </w:pPr>
      <w:r w:rsidRPr="00207A8E">
        <w:t>Maître d’</w:t>
      </w:r>
      <w:r w:rsidR="00402E4D" w:rsidRPr="00207A8E">
        <w:t>œuvre</w:t>
      </w:r>
      <w:r w:rsidRPr="00207A8E">
        <w:t xml:space="preserve"> et de ses coordonnées ;</w:t>
      </w:r>
    </w:p>
    <w:p w14:paraId="63C12F22" w14:textId="77777777" w:rsidR="00EA6448" w:rsidRPr="00207A8E" w:rsidRDefault="00EA6448" w:rsidP="00064E36">
      <w:pPr>
        <w:pStyle w:val="Paragraphedeliste"/>
        <w:numPr>
          <w:ilvl w:val="1"/>
          <w:numId w:val="25"/>
        </w:numPr>
        <w:spacing w:line="240" w:lineRule="auto"/>
      </w:pPr>
      <w:r w:rsidRPr="00207A8E">
        <w:t>Nom du coordonnateur SPS et de ses coordonnées ;</w:t>
      </w:r>
    </w:p>
    <w:p w14:paraId="053A1A53" w14:textId="77777777" w:rsidR="00EA6448" w:rsidRPr="00207A8E" w:rsidRDefault="00EA6448" w:rsidP="00064E36">
      <w:pPr>
        <w:pStyle w:val="Paragraphedeliste"/>
        <w:numPr>
          <w:ilvl w:val="1"/>
          <w:numId w:val="25"/>
        </w:numPr>
        <w:spacing w:line="240" w:lineRule="auto"/>
      </w:pPr>
      <w:r w:rsidRPr="00207A8E">
        <w:t>Nom, corps d’état et coordonnées des entreprises intervenant sur le chantier.</w:t>
      </w:r>
    </w:p>
    <w:p w14:paraId="21109601" w14:textId="77777777" w:rsidR="00EA6448" w:rsidRPr="00207A8E" w:rsidRDefault="00EA6448" w:rsidP="00EA6448">
      <w:pPr>
        <w:spacing w:line="240" w:lineRule="auto"/>
        <w:ind w:left="1080"/>
      </w:pPr>
    </w:p>
    <w:p w14:paraId="14577284" w14:textId="77777777" w:rsidR="00EA6448" w:rsidRPr="00207A8E" w:rsidRDefault="00EA6448" w:rsidP="00EA6448">
      <w:pPr>
        <w:spacing w:line="240" w:lineRule="auto"/>
      </w:pPr>
      <w:r w:rsidRPr="00207A8E">
        <w:t>Ce panneau sera installé pour la durée du chantier en limite de propriété à proximité de l’entrée principale de la caserne.</w:t>
      </w:r>
    </w:p>
    <w:p w14:paraId="79D0F6BC" w14:textId="40269ACD" w:rsidR="00EA6448" w:rsidRPr="00207A8E" w:rsidRDefault="00EA6448" w:rsidP="00EA6448">
      <w:pPr>
        <w:spacing w:line="240" w:lineRule="auto"/>
      </w:pPr>
      <w:r w:rsidRPr="00207A8E">
        <w:t xml:space="preserve">L’entreprise titulaire du </w:t>
      </w:r>
      <w:r w:rsidR="00D81BE7" w:rsidRPr="00580C55">
        <w:t>marché</w:t>
      </w:r>
      <w:r w:rsidR="00D81BE7">
        <w:t xml:space="preserve"> </w:t>
      </w:r>
      <w:r w:rsidRPr="00207A8E">
        <w:t>devra fixer le panneau en tenant compte des surcharges climatiques (neige, vents). En aucun cas la fixation ne sera réalisée sur des installations existantes (clôtures, bâtiments).</w:t>
      </w:r>
    </w:p>
    <w:p w14:paraId="53B441E8" w14:textId="573B52E5" w:rsidR="002D19ED" w:rsidRPr="00EA6448" w:rsidRDefault="002D19ED" w:rsidP="00EA6448">
      <w:pPr>
        <w:spacing w:line="240" w:lineRule="auto"/>
      </w:pPr>
    </w:p>
    <w:p w14:paraId="5825FA0E" w14:textId="04067533" w:rsidR="00EA6448" w:rsidRPr="00295350" w:rsidRDefault="00E16691" w:rsidP="00306512">
      <w:pPr>
        <w:pStyle w:val="Titre3"/>
        <w:numPr>
          <w:ilvl w:val="2"/>
          <w:numId w:val="46"/>
        </w:numPr>
        <w:spacing w:line="240" w:lineRule="auto"/>
        <w:ind w:left="0"/>
        <w:rPr>
          <w:color w:val="auto"/>
          <w:sz w:val="24"/>
          <w:u w:val="none"/>
        </w:rPr>
      </w:pPr>
      <w:bookmarkStart w:id="100" w:name="_Toc1721071"/>
      <w:bookmarkStart w:id="101" w:name="_Toc222815426"/>
      <w:r w:rsidRPr="00295350">
        <w:rPr>
          <w:color w:val="auto"/>
          <w:sz w:val="24"/>
          <w:u w:val="none"/>
        </w:rPr>
        <w:t>Réservations – Percements – Scellements – Rebouchage</w:t>
      </w:r>
      <w:bookmarkEnd w:id="100"/>
      <w:bookmarkEnd w:id="101"/>
    </w:p>
    <w:p w14:paraId="4E44F046" w14:textId="77777777" w:rsidR="00610E57" w:rsidRPr="00FC5162" w:rsidRDefault="00610E57" w:rsidP="00610E57"/>
    <w:p w14:paraId="43F6DA21" w14:textId="30518B93" w:rsidR="00EA6448" w:rsidRDefault="00EA6448" w:rsidP="002F6EBF">
      <w:pPr>
        <w:spacing w:line="240" w:lineRule="auto"/>
      </w:pPr>
      <w:r w:rsidRPr="00FC5162">
        <w:t xml:space="preserve">L’entreprise </w:t>
      </w:r>
      <w:r w:rsidR="002F6EBF">
        <w:t xml:space="preserve">titulaire du lot n°1 TCE </w:t>
      </w:r>
      <w:r w:rsidRPr="00FC5162">
        <w:t>doit la réservation, le rebouchage brut et la finition pour les réservations de toutes di</w:t>
      </w:r>
      <w:r w:rsidR="00610E57" w:rsidRPr="00FC5162">
        <w:t>mensions dans l’ouvrage en béton</w:t>
      </w:r>
      <w:r w:rsidRPr="00FC5162">
        <w:t>, maçonnerie porteuse ou non</w:t>
      </w:r>
      <w:r w:rsidR="00D81BE7" w:rsidRPr="00FC5162">
        <w:t>, lorsque cela s’avère nécessaire</w:t>
      </w:r>
      <w:r w:rsidRPr="00FC5162">
        <w:t>.</w:t>
      </w:r>
    </w:p>
    <w:p w14:paraId="2B9EE3FD" w14:textId="77777777" w:rsidR="002F6EBF" w:rsidRPr="00FC5162" w:rsidRDefault="002F6EBF" w:rsidP="002F6EBF">
      <w:pPr>
        <w:spacing w:line="240" w:lineRule="auto"/>
      </w:pPr>
    </w:p>
    <w:p w14:paraId="09FE3F1B" w14:textId="7101D116" w:rsidR="00EA6448" w:rsidRPr="002F6EBF" w:rsidRDefault="00EA6448" w:rsidP="002F6EBF">
      <w:pPr>
        <w:spacing w:line="240" w:lineRule="auto"/>
        <w:rPr>
          <w:strike/>
        </w:rPr>
      </w:pPr>
      <w:r w:rsidRPr="00FC5162">
        <w:t>Pour le percement dans les ouvrages en béton ou de maçonnerie porteuse, les percements, rebouchage et finition</w:t>
      </w:r>
      <w:r w:rsidR="00D81BE7" w:rsidRPr="00FC5162">
        <w:t xml:space="preserve"> sont réalisés et à la charge du présent </w:t>
      </w:r>
      <w:r w:rsidR="004F4AEF" w:rsidRPr="00FC5162">
        <w:t>entrepreneur</w:t>
      </w:r>
      <w:r w:rsidR="002F6EBF">
        <w:t>.</w:t>
      </w:r>
    </w:p>
    <w:p w14:paraId="79C7A115" w14:textId="7A7E4E16" w:rsidR="00EA6448" w:rsidRPr="00FC5162" w:rsidRDefault="00EA6448" w:rsidP="002F6EBF">
      <w:pPr>
        <w:spacing w:line="240" w:lineRule="auto"/>
      </w:pPr>
      <w:r w:rsidRPr="00FC5162">
        <w:t xml:space="preserve">Le calfeutrement des baies en béton et en maçonnerie ainsi que les finitions sont réalisés par le titulaire </w:t>
      </w:r>
      <w:r w:rsidR="00D005E8" w:rsidRPr="00FC5162">
        <w:t>du présent marché</w:t>
      </w:r>
      <w:r w:rsidRPr="00FC5162">
        <w:t xml:space="preserve">. </w:t>
      </w:r>
    </w:p>
    <w:p w14:paraId="41E544FD" w14:textId="686FB286" w:rsidR="004F4AEF" w:rsidRPr="00FC5162" w:rsidRDefault="00EA6448" w:rsidP="00EA6448">
      <w:pPr>
        <w:spacing w:line="240" w:lineRule="auto"/>
        <w:rPr>
          <w:strike/>
        </w:rPr>
      </w:pPr>
      <w:r w:rsidRPr="00FC5162">
        <w:t>Le degré coupe-feu des rebouchages sera adapté</w:t>
      </w:r>
      <w:r w:rsidR="00950383" w:rsidRPr="00FC5162">
        <w:t>.</w:t>
      </w:r>
      <w:r w:rsidRPr="00FC5162">
        <w:t xml:space="preserve"> </w:t>
      </w:r>
    </w:p>
    <w:p w14:paraId="31A3E316" w14:textId="63CD0F69" w:rsidR="00EA6448" w:rsidRPr="00FC5162" w:rsidRDefault="00D005E8" w:rsidP="00EA6448">
      <w:pPr>
        <w:spacing w:line="240" w:lineRule="auto"/>
      </w:pPr>
      <w:r w:rsidRPr="00FC5162">
        <w:t xml:space="preserve">Tous les rebouchages devront être réalisés </w:t>
      </w:r>
      <w:r w:rsidR="00681774" w:rsidRPr="00FC5162">
        <w:t>en matériaux coupe-feu afin de ne pas détériorer l’existant. En cas de percement au niveau de la toiture, il sera impératif que le rebouchage soit réalisé de la même nature que la paroi traversée</w:t>
      </w:r>
      <w:r w:rsidR="00580C55" w:rsidRPr="00FC5162">
        <w:t>.</w:t>
      </w:r>
    </w:p>
    <w:p w14:paraId="54FE22FF" w14:textId="77777777" w:rsidR="00681774" w:rsidRPr="00FC5162" w:rsidRDefault="00681774" w:rsidP="00EA6448">
      <w:pPr>
        <w:spacing w:line="240" w:lineRule="auto"/>
      </w:pPr>
    </w:p>
    <w:p w14:paraId="774B8A05" w14:textId="008EC7DC" w:rsidR="00EA6448" w:rsidRDefault="00EA6448" w:rsidP="00EA6448">
      <w:pPr>
        <w:spacing w:line="240" w:lineRule="auto"/>
      </w:pPr>
      <w:r w:rsidRPr="00FC5162">
        <w:t>Si des percements non prévus dans les réservations doivent être réalisés, ils sont soumis à approbation du maître d’œuvre. Ils seront réalisés par l’entreprise concernée ainsi que le rebouchage. Ce dernier devra être conforme aux degrés coupe-feu à respecter suivant les locaux et l’état de surface et les apparences de parois devront être respectés.</w:t>
      </w:r>
    </w:p>
    <w:p w14:paraId="009602EA" w14:textId="5FFFD347" w:rsidR="00F97B8F" w:rsidRDefault="00F97B8F" w:rsidP="00EA6448">
      <w:pPr>
        <w:spacing w:line="240" w:lineRule="auto"/>
      </w:pPr>
    </w:p>
    <w:p w14:paraId="43080F4A" w14:textId="41ADD70D" w:rsidR="002F6EBF" w:rsidRDefault="00F97B8F" w:rsidP="00E510C1">
      <w:pPr>
        <w:spacing w:line="240" w:lineRule="auto"/>
      </w:pPr>
      <w:r>
        <w:t>L’aspect esthétique final et la qualité de ces travaux devront être soigné.</w:t>
      </w:r>
    </w:p>
    <w:p w14:paraId="57A53546" w14:textId="77777777" w:rsidR="002F6EBF" w:rsidRPr="00EA6448" w:rsidRDefault="002F6EBF" w:rsidP="00EA6448"/>
    <w:p w14:paraId="5FDD1EA1" w14:textId="28A6C57D" w:rsidR="00E16691" w:rsidRPr="00295350" w:rsidRDefault="00E16691" w:rsidP="00306512">
      <w:pPr>
        <w:pStyle w:val="Titre3"/>
        <w:numPr>
          <w:ilvl w:val="2"/>
          <w:numId w:val="46"/>
        </w:numPr>
        <w:spacing w:line="240" w:lineRule="auto"/>
        <w:ind w:left="0"/>
        <w:rPr>
          <w:b w:val="0"/>
          <w:sz w:val="24"/>
          <w:u w:val="none"/>
        </w:rPr>
      </w:pPr>
      <w:bookmarkStart w:id="102" w:name="_Toc1721072"/>
      <w:bookmarkStart w:id="103" w:name="_Toc222815427"/>
      <w:r w:rsidRPr="00295350">
        <w:rPr>
          <w:b w:val="0"/>
          <w:sz w:val="24"/>
          <w:u w:val="none"/>
        </w:rPr>
        <w:t>Désagréments divers</w:t>
      </w:r>
      <w:bookmarkEnd w:id="102"/>
      <w:bookmarkEnd w:id="103"/>
    </w:p>
    <w:p w14:paraId="5CA89E4E" w14:textId="77777777" w:rsidR="00C24F4D" w:rsidRPr="00C24F4D" w:rsidRDefault="00C24F4D" w:rsidP="00C24F4D"/>
    <w:p w14:paraId="40ECF0BD" w14:textId="40643742" w:rsidR="00EA6448" w:rsidRPr="00207A8E" w:rsidRDefault="00EA6448" w:rsidP="00C33D41">
      <w:pPr>
        <w:spacing w:line="240" w:lineRule="auto"/>
      </w:pPr>
      <w:r w:rsidRPr="00207A8E">
        <w:t>Le titulair</w:t>
      </w:r>
      <w:r w:rsidR="00B264DE">
        <w:t>e</w:t>
      </w:r>
      <w:r w:rsidRPr="00207A8E">
        <w:t xml:space="preserve"> du présent marché devra prendre toutes les dispositions nécessaires pour prévenir tout désagrément lors des interventions dans la zone avec les </w:t>
      </w:r>
      <w:r w:rsidR="00C32684">
        <w:t>ouvrages de proximité</w:t>
      </w:r>
      <w:r w:rsidRPr="00207A8E">
        <w:t xml:space="preserve"> (laissés à la disposition des utilisateurs) situés à proximité de la zone de travaux.</w:t>
      </w:r>
    </w:p>
    <w:p w14:paraId="5CDC4BDD" w14:textId="77777777" w:rsidR="00EA6448" w:rsidRPr="00207A8E" w:rsidRDefault="00EA6448" w:rsidP="00C33D41">
      <w:pPr>
        <w:spacing w:line="240" w:lineRule="auto"/>
      </w:pPr>
      <w:r w:rsidRPr="00207A8E">
        <w:t>Pour ce faire il devra si nécessaire, contradictoirement avec le maître d'ouvrage ou le représentant de la maîtrise d’œuvre :</w:t>
      </w:r>
    </w:p>
    <w:p w14:paraId="0A5748E3" w14:textId="51A3A3A7" w:rsidR="00EA6448" w:rsidRPr="00207A8E" w:rsidRDefault="00EA6448" w:rsidP="00064E36">
      <w:pPr>
        <w:pStyle w:val="Paragraphedeliste"/>
        <w:numPr>
          <w:ilvl w:val="0"/>
          <w:numId w:val="26"/>
        </w:numPr>
        <w:spacing w:line="240" w:lineRule="auto"/>
      </w:pPr>
      <w:r w:rsidRPr="00207A8E">
        <w:lastRenderedPageBreak/>
        <w:t>Effectuer un état des lieux sur les ouvrages du site qui pourraient être affectés par les travaux. Un état de récolement se</w:t>
      </w:r>
      <w:r w:rsidR="002D19ED">
        <w:t>ra à établir en fin de chantier ;</w:t>
      </w:r>
    </w:p>
    <w:p w14:paraId="5193D9A5" w14:textId="73D218AE" w:rsidR="00EA6448" w:rsidRPr="00207A8E" w:rsidRDefault="00EA6448" w:rsidP="00064E36">
      <w:pPr>
        <w:pStyle w:val="Paragraphedeliste"/>
        <w:numPr>
          <w:ilvl w:val="0"/>
          <w:numId w:val="26"/>
        </w:numPr>
        <w:spacing w:line="240" w:lineRule="auto"/>
      </w:pPr>
      <w:r w:rsidRPr="00207A8E">
        <w:t>Prendre toutes dispositions pour limiter les gênes, les nuisances et l’empiétement sur les zones hors travaux, les bruits,</w:t>
      </w:r>
      <w:r w:rsidR="002D19ED">
        <w:t xml:space="preserve"> les poussières, les boues, etc ;</w:t>
      </w:r>
    </w:p>
    <w:p w14:paraId="30117D16" w14:textId="77777777" w:rsidR="00EA6448" w:rsidRPr="00207A8E" w:rsidRDefault="00EA6448" w:rsidP="00064E36">
      <w:pPr>
        <w:pStyle w:val="Paragraphedeliste"/>
        <w:numPr>
          <w:ilvl w:val="0"/>
          <w:numId w:val="26"/>
        </w:numPr>
        <w:spacing w:line="240" w:lineRule="auto"/>
      </w:pPr>
      <w:r w:rsidRPr="00207A8E">
        <w:t>S’assurer que tous les réseaux à supprimer ou à modifier (eau, électricité, canalisations diverses...) ont été neutralisés.</w:t>
      </w:r>
    </w:p>
    <w:p w14:paraId="3F9D9246" w14:textId="77777777" w:rsidR="00EA6448" w:rsidRPr="00207A8E" w:rsidRDefault="00EA6448" w:rsidP="00C33D41">
      <w:pPr>
        <w:spacing w:line="240" w:lineRule="auto"/>
      </w:pPr>
    </w:p>
    <w:p w14:paraId="1B016E75" w14:textId="77777777" w:rsidR="00EA6448" w:rsidRPr="00207A8E" w:rsidRDefault="00EA6448" w:rsidP="00C33D41">
      <w:pPr>
        <w:spacing w:line="240" w:lineRule="auto"/>
      </w:pPr>
      <w:r w:rsidRPr="00207A8E">
        <w:t>De même il sera responsable du maintien en bon état des voies, réseaux, clôtures et installations de toute nature, publics ou privés, affectés par les travaux du chantier. Ils devront de ce fait, faire procéder à tous travaux de réparation, de réfection ou de nettoyage nécessaires.</w:t>
      </w:r>
    </w:p>
    <w:p w14:paraId="5E01015B" w14:textId="1B84AED4" w:rsidR="00E27DFE" w:rsidRPr="00EA6448" w:rsidRDefault="00E27DFE" w:rsidP="00EA6448"/>
    <w:p w14:paraId="4A9DA9CE" w14:textId="34837FA5" w:rsidR="00E16691" w:rsidRPr="00295350" w:rsidRDefault="00E16691" w:rsidP="00306512">
      <w:pPr>
        <w:pStyle w:val="Titre3"/>
        <w:numPr>
          <w:ilvl w:val="2"/>
          <w:numId w:val="46"/>
        </w:numPr>
        <w:spacing w:line="240" w:lineRule="auto"/>
        <w:ind w:left="0"/>
        <w:rPr>
          <w:sz w:val="24"/>
          <w:u w:val="none"/>
        </w:rPr>
      </w:pPr>
      <w:bookmarkStart w:id="104" w:name="_Toc1721073"/>
      <w:bookmarkStart w:id="105" w:name="_Toc222815428"/>
      <w:r w:rsidRPr="00295350">
        <w:rPr>
          <w:sz w:val="24"/>
          <w:u w:val="none"/>
        </w:rPr>
        <w:t xml:space="preserve">Echantillon – Matériel </w:t>
      </w:r>
      <w:r w:rsidR="008205ED" w:rsidRPr="00295350">
        <w:rPr>
          <w:sz w:val="24"/>
          <w:u w:val="none"/>
        </w:rPr>
        <w:t>–</w:t>
      </w:r>
      <w:r w:rsidRPr="00295350">
        <w:rPr>
          <w:sz w:val="24"/>
          <w:u w:val="none"/>
        </w:rPr>
        <w:t xml:space="preserve"> Matériaux</w:t>
      </w:r>
      <w:bookmarkEnd w:id="104"/>
      <w:bookmarkEnd w:id="105"/>
    </w:p>
    <w:p w14:paraId="493A8A81" w14:textId="77777777" w:rsidR="00C24F4D" w:rsidRPr="00C24F4D" w:rsidRDefault="00C24F4D" w:rsidP="00C24F4D"/>
    <w:p w14:paraId="1D882DA3" w14:textId="14FB78C9" w:rsidR="00C33D41" w:rsidRPr="00207A8E" w:rsidRDefault="00C24F4D" w:rsidP="00C33D41">
      <w:pPr>
        <w:spacing w:line="240" w:lineRule="auto"/>
      </w:pPr>
      <w:r>
        <w:t>Le</w:t>
      </w:r>
      <w:r w:rsidR="00C33D41" w:rsidRPr="00207A8E">
        <w:t xml:space="preserve"> titulaire est tenu de fournir dans les meilleurs délais, sur simple demande du maître d'œuvre et maître de l’ouvrage, tous les échantillons nécessaires.</w:t>
      </w:r>
    </w:p>
    <w:p w14:paraId="0C4B8BFA" w14:textId="77777777" w:rsidR="00C33D41" w:rsidRPr="00207A8E" w:rsidRDefault="00C33D41" w:rsidP="00C33D41">
      <w:pPr>
        <w:spacing w:line="240" w:lineRule="auto"/>
      </w:pPr>
      <w:r w:rsidRPr="00207A8E">
        <w:t>Le choix des matériaux et produits à mettre en œuvre est à proposer par chaque titulaire au maître d’œuvre pour visa avant toute mis en œuvre. Aucun produit ou composant ne sera mis en œuvre avant d’avoir obtenu le visa du maître d’œuvre.</w:t>
      </w:r>
    </w:p>
    <w:p w14:paraId="4945AD6B" w14:textId="77777777" w:rsidR="00C33D41" w:rsidRPr="00207A8E" w:rsidRDefault="00C33D41" w:rsidP="00C33D41">
      <w:pPr>
        <w:spacing w:line="240" w:lineRule="auto"/>
      </w:pPr>
      <w:r w:rsidRPr="00207A8E">
        <w:t>L'entrepreneur indiquera la provenance et la qualité des produits et matériaux qu'il va employer sur le chantier, les modalités de transport et de stockage de ces produits et matériaux.</w:t>
      </w:r>
    </w:p>
    <w:p w14:paraId="111AB32C" w14:textId="77777777" w:rsidR="00C33D41" w:rsidRPr="00207A8E" w:rsidRDefault="00C33D41" w:rsidP="00C33D41">
      <w:pPr>
        <w:spacing w:line="240" w:lineRule="auto"/>
      </w:pPr>
      <w:r w:rsidRPr="00207A8E">
        <w:t>Les produits et matériaux manufacturés seront livrés dans leurs emballages d'origine sur lesquels on pourra distinctement lire les marquages du fabricant :</w:t>
      </w:r>
    </w:p>
    <w:p w14:paraId="48585588" w14:textId="3412C869" w:rsidR="00C33D41" w:rsidRPr="00207A8E" w:rsidRDefault="002D19ED" w:rsidP="00F669A3">
      <w:pPr>
        <w:pStyle w:val="Paragraphedeliste"/>
        <w:numPr>
          <w:ilvl w:val="0"/>
          <w:numId w:val="27"/>
        </w:numPr>
        <w:spacing w:line="240" w:lineRule="auto"/>
      </w:pPr>
      <w:r>
        <w:t>Nom commercial ;</w:t>
      </w:r>
    </w:p>
    <w:p w14:paraId="7FD6253C" w14:textId="304B70A8" w:rsidR="00C33D41" w:rsidRPr="00207A8E" w:rsidRDefault="002D19ED" w:rsidP="00F669A3">
      <w:pPr>
        <w:pStyle w:val="Paragraphedeliste"/>
        <w:numPr>
          <w:ilvl w:val="0"/>
          <w:numId w:val="27"/>
        </w:numPr>
        <w:spacing w:line="240" w:lineRule="auto"/>
      </w:pPr>
      <w:r>
        <w:t>Certificat ;</w:t>
      </w:r>
    </w:p>
    <w:p w14:paraId="555F5F0A" w14:textId="778AA6A8" w:rsidR="00C33D41" w:rsidRPr="00207A8E" w:rsidRDefault="002D19ED" w:rsidP="00F669A3">
      <w:pPr>
        <w:pStyle w:val="Paragraphedeliste"/>
        <w:numPr>
          <w:ilvl w:val="0"/>
          <w:numId w:val="27"/>
        </w:numPr>
        <w:spacing w:line="240" w:lineRule="auto"/>
      </w:pPr>
      <w:r>
        <w:t>Avis technique ;</w:t>
      </w:r>
    </w:p>
    <w:p w14:paraId="46CDE05E" w14:textId="147B77C8" w:rsidR="00C33D41" w:rsidRPr="00207A8E" w:rsidRDefault="002D19ED" w:rsidP="00F669A3">
      <w:pPr>
        <w:pStyle w:val="Paragraphedeliste"/>
        <w:numPr>
          <w:ilvl w:val="0"/>
          <w:numId w:val="27"/>
        </w:numPr>
        <w:spacing w:line="240" w:lineRule="auto"/>
      </w:pPr>
      <w:r>
        <w:t>Destination du produit ;</w:t>
      </w:r>
    </w:p>
    <w:p w14:paraId="632558E7" w14:textId="3566DC81" w:rsidR="00C33D41" w:rsidRPr="00207A8E" w:rsidRDefault="00C33D41" w:rsidP="00F669A3">
      <w:pPr>
        <w:pStyle w:val="Paragraphedeliste"/>
        <w:numPr>
          <w:ilvl w:val="0"/>
          <w:numId w:val="27"/>
        </w:numPr>
        <w:spacing w:line="240" w:lineRule="auto"/>
      </w:pPr>
      <w:r w:rsidRPr="00207A8E">
        <w:t>I</w:t>
      </w:r>
      <w:r w:rsidR="002D19ED">
        <w:t>ndications relatives à l'emploi ;</w:t>
      </w:r>
    </w:p>
    <w:p w14:paraId="2AD07F32" w14:textId="11CD8511" w:rsidR="00C33D41" w:rsidRPr="00207A8E" w:rsidRDefault="002D19ED" w:rsidP="00F669A3">
      <w:pPr>
        <w:pStyle w:val="Paragraphedeliste"/>
        <w:numPr>
          <w:ilvl w:val="0"/>
          <w:numId w:val="27"/>
        </w:numPr>
        <w:spacing w:line="240" w:lineRule="auto"/>
      </w:pPr>
      <w:r>
        <w:t>Date de fabrication ;</w:t>
      </w:r>
    </w:p>
    <w:p w14:paraId="0B7530C1" w14:textId="750B1268" w:rsidR="00E85258" w:rsidRDefault="00C33D41" w:rsidP="00C33D41">
      <w:pPr>
        <w:pStyle w:val="Paragraphedeliste"/>
        <w:numPr>
          <w:ilvl w:val="0"/>
          <w:numId w:val="27"/>
        </w:numPr>
        <w:spacing w:line="240" w:lineRule="auto"/>
      </w:pPr>
      <w:r w:rsidRPr="00207A8E">
        <w:t>Principales caractéristiques dimensionnelles et performantielles.</w:t>
      </w:r>
    </w:p>
    <w:p w14:paraId="56476349" w14:textId="77777777" w:rsidR="00E85258" w:rsidRPr="00C33D41" w:rsidRDefault="00E85258" w:rsidP="00C33D41"/>
    <w:p w14:paraId="46F5F3CC" w14:textId="58CED31C" w:rsidR="008205ED" w:rsidRPr="00295350" w:rsidRDefault="008205ED" w:rsidP="00306512">
      <w:pPr>
        <w:pStyle w:val="Titre3"/>
        <w:numPr>
          <w:ilvl w:val="2"/>
          <w:numId w:val="46"/>
        </w:numPr>
        <w:spacing w:line="240" w:lineRule="auto"/>
        <w:ind w:left="0" w:firstLine="709"/>
        <w:rPr>
          <w:sz w:val="24"/>
          <w:u w:val="none"/>
        </w:rPr>
      </w:pPr>
      <w:bookmarkStart w:id="106" w:name="_Toc1721078"/>
      <w:bookmarkStart w:id="107" w:name="_Toc222815429"/>
      <w:r w:rsidRPr="00295350">
        <w:rPr>
          <w:sz w:val="24"/>
          <w:u w:val="none"/>
        </w:rPr>
        <w:t>Reportage photographique</w:t>
      </w:r>
      <w:bookmarkEnd w:id="106"/>
      <w:bookmarkEnd w:id="107"/>
    </w:p>
    <w:p w14:paraId="70D2CAE0" w14:textId="77777777" w:rsidR="00C24F4D" w:rsidRPr="00C24F4D" w:rsidRDefault="00C24F4D" w:rsidP="00C24F4D"/>
    <w:p w14:paraId="6496BEDC" w14:textId="58C58F70" w:rsidR="00C33D41" w:rsidRPr="00207A8E" w:rsidRDefault="004919B6" w:rsidP="00C33D41">
      <w:pPr>
        <w:spacing w:line="240" w:lineRule="auto"/>
      </w:pPr>
      <w:r>
        <w:t>Le titulaire du marché</w:t>
      </w:r>
      <w:r w:rsidR="00C33D41" w:rsidRPr="00207A8E">
        <w:t xml:space="preserve"> fournira au maître d’œuvre chaque fin de mois un dossier de photos numériques sur clé USB.</w:t>
      </w:r>
    </w:p>
    <w:p w14:paraId="0624F164" w14:textId="6F06C754" w:rsidR="00C33D41" w:rsidRPr="00207A8E" w:rsidRDefault="00C33D41" w:rsidP="00C33D41">
      <w:pPr>
        <w:spacing w:line="240" w:lineRule="auto"/>
      </w:pPr>
      <w:r w:rsidRPr="00207A8E">
        <w:t>Chaque dossier mensuel comprendra au minimum 30 prises de vues prises avec un appareil photographique numérique donnant une vue de l’avancée des travaux.</w:t>
      </w:r>
    </w:p>
    <w:p w14:paraId="524D3948" w14:textId="77777777" w:rsidR="00C33D41" w:rsidRPr="00207A8E" w:rsidRDefault="00C33D41" w:rsidP="00C33D41">
      <w:pPr>
        <w:spacing w:line="240" w:lineRule="auto"/>
      </w:pPr>
      <w:r w:rsidRPr="00207A8E">
        <w:t>La constitution de ce dossier sera effective depuis le début de la période de préparation jusqu’à la fin de l’exécution des travaux.</w:t>
      </w:r>
    </w:p>
    <w:p w14:paraId="779B6295" w14:textId="0279E98F" w:rsidR="00C33D41" w:rsidRDefault="00C33D41" w:rsidP="00C33D41">
      <w:pPr>
        <w:spacing w:line="240" w:lineRule="auto"/>
      </w:pPr>
    </w:p>
    <w:p w14:paraId="34855668" w14:textId="77777777" w:rsidR="00F563C9" w:rsidRPr="00C33D41" w:rsidRDefault="00F563C9" w:rsidP="00C33D41">
      <w:pPr>
        <w:spacing w:line="240" w:lineRule="auto"/>
      </w:pPr>
    </w:p>
    <w:p w14:paraId="03564B4D" w14:textId="47D859F5" w:rsidR="008205ED" w:rsidRPr="00FB100C" w:rsidRDefault="008205ED" w:rsidP="00306512">
      <w:pPr>
        <w:pStyle w:val="Titre2"/>
        <w:numPr>
          <w:ilvl w:val="1"/>
          <w:numId w:val="46"/>
        </w:numPr>
        <w:spacing w:line="240" w:lineRule="auto"/>
      </w:pPr>
      <w:bookmarkStart w:id="108" w:name="_Toc222815430"/>
      <w:bookmarkStart w:id="109" w:name="_Toc1721083"/>
      <w:r w:rsidRPr="00FB100C">
        <w:t>Garantie</w:t>
      </w:r>
      <w:bookmarkEnd w:id="108"/>
      <w:r w:rsidRPr="00FB100C">
        <w:t xml:space="preserve"> </w:t>
      </w:r>
      <w:bookmarkEnd w:id="109"/>
    </w:p>
    <w:p w14:paraId="63BDFA04" w14:textId="77777777" w:rsidR="00C24F4D" w:rsidRPr="00C24F4D" w:rsidRDefault="00C24F4D" w:rsidP="00C24F4D"/>
    <w:p w14:paraId="20936E10" w14:textId="77777777" w:rsidR="00C33D41" w:rsidRPr="00207A8E" w:rsidRDefault="00C33D41" w:rsidP="00C33D41">
      <w:pPr>
        <w:pStyle w:val="Default"/>
        <w:rPr>
          <w:color w:val="auto"/>
          <w:sz w:val="22"/>
        </w:rPr>
      </w:pPr>
      <w:r w:rsidRPr="00207A8E">
        <w:rPr>
          <w:color w:val="auto"/>
          <w:sz w:val="22"/>
        </w:rPr>
        <w:t xml:space="preserve">La garantie de parfait achèvement inclus : </w:t>
      </w:r>
    </w:p>
    <w:p w14:paraId="52F23247" w14:textId="4681313E" w:rsidR="00C33D41" w:rsidRPr="00207A8E" w:rsidRDefault="00C33D41" w:rsidP="00F669A3">
      <w:pPr>
        <w:pStyle w:val="Default"/>
        <w:numPr>
          <w:ilvl w:val="0"/>
          <w:numId w:val="28"/>
        </w:numPr>
        <w:rPr>
          <w:sz w:val="22"/>
        </w:rPr>
      </w:pPr>
      <w:r w:rsidRPr="00207A8E">
        <w:rPr>
          <w:sz w:val="22"/>
        </w:rPr>
        <w:t>La fourniture des consommables nécessaires à la maintenance des install</w:t>
      </w:r>
      <w:r w:rsidR="002D19ED">
        <w:rPr>
          <w:sz w:val="22"/>
        </w:rPr>
        <w:t>ations jusqu’à la levée de GPA ;</w:t>
      </w:r>
    </w:p>
    <w:p w14:paraId="307FBF29" w14:textId="77777777" w:rsidR="00C33D41" w:rsidRPr="00207A8E" w:rsidRDefault="00C33D41" w:rsidP="00F669A3">
      <w:pPr>
        <w:pStyle w:val="Default"/>
        <w:numPr>
          <w:ilvl w:val="0"/>
          <w:numId w:val="28"/>
        </w:numPr>
        <w:rPr>
          <w:sz w:val="22"/>
        </w:rPr>
      </w:pPr>
      <w:r w:rsidRPr="00207A8E">
        <w:rPr>
          <w:sz w:val="22"/>
        </w:rPr>
        <w:t xml:space="preserve">L’ensemble des interventions de maintenance par une entreprise agréée permettant de garantir le maintien de la GPA. </w:t>
      </w:r>
    </w:p>
    <w:p w14:paraId="2FD55AEB" w14:textId="77777777" w:rsidR="00C33D41" w:rsidRPr="00207A8E" w:rsidRDefault="00C33D41" w:rsidP="00C33D41">
      <w:pPr>
        <w:pStyle w:val="Default"/>
        <w:rPr>
          <w:color w:val="auto"/>
          <w:sz w:val="22"/>
        </w:rPr>
      </w:pPr>
    </w:p>
    <w:p w14:paraId="270DA6BD" w14:textId="77777777" w:rsidR="00C33D41" w:rsidRPr="00207A8E" w:rsidRDefault="00C33D41" w:rsidP="00C33D41">
      <w:pPr>
        <w:pStyle w:val="Default"/>
        <w:rPr>
          <w:color w:val="auto"/>
          <w:sz w:val="22"/>
        </w:rPr>
      </w:pPr>
      <w:r w:rsidRPr="00207A8E">
        <w:rPr>
          <w:color w:val="auto"/>
          <w:sz w:val="22"/>
        </w:rPr>
        <w:t xml:space="preserve">Il reviendra au titulaire du marché : </w:t>
      </w:r>
    </w:p>
    <w:p w14:paraId="51C2716F" w14:textId="75A72852" w:rsidR="00C33D41" w:rsidRPr="00207A8E" w:rsidRDefault="00C33D41" w:rsidP="00F669A3">
      <w:pPr>
        <w:pStyle w:val="Default"/>
        <w:numPr>
          <w:ilvl w:val="0"/>
          <w:numId w:val="29"/>
        </w:numPr>
        <w:rPr>
          <w:sz w:val="22"/>
        </w:rPr>
      </w:pPr>
      <w:r w:rsidRPr="00207A8E">
        <w:rPr>
          <w:sz w:val="22"/>
        </w:rPr>
        <w:t>De prévoir un calendrier intégrant l’ensemble des interven</w:t>
      </w:r>
      <w:r w:rsidR="002D19ED">
        <w:rPr>
          <w:sz w:val="22"/>
        </w:rPr>
        <w:t>tions à réaliser durant la GPA ;</w:t>
      </w:r>
    </w:p>
    <w:p w14:paraId="2B8681D2" w14:textId="4CC38749" w:rsidR="00C33D41" w:rsidRPr="00207A8E" w:rsidRDefault="00C33D41" w:rsidP="00F669A3">
      <w:pPr>
        <w:pStyle w:val="Default"/>
        <w:numPr>
          <w:ilvl w:val="0"/>
          <w:numId w:val="29"/>
        </w:numPr>
        <w:rPr>
          <w:sz w:val="22"/>
        </w:rPr>
      </w:pPr>
      <w:r w:rsidRPr="00207A8E">
        <w:rPr>
          <w:sz w:val="22"/>
        </w:rPr>
        <w:t xml:space="preserve">D’ouvrir pour chaque équipement le nécessitant un cahier d’entretien, y compris pour les équipements ne nécessitant pas de </w:t>
      </w:r>
      <w:r w:rsidR="002D19ED">
        <w:rPr>
          <w:sz w:val="22"/>
        </w:rPr>
        <w:t>maintenance au cours de la GPA ;</w:t>
      </w:r>
    </w:p>
    <w:p w14:paraId="6F5CFBA0" w14:textId="382A1A7A" w:rsidR="00C33D41" w:rsidRPr="00FB100C" w:rsidRDefault="00C33D41" w:rsidP="00F669A3">
      <w:pPr>
        <w:pStyle w:val="Default"/>
        <w:numPr>
          <w:ilvl w:val="0"/>
          <w:numId w:val="29"/>
        </w:numPr>
        <w:rPr>
          <w:sz w:val="22"/>
        </w:rPr>
      </w:pPr>
      <w:r w:rsidRPr="00207A8E">
        <w:rPr>
          <w:sz w:val="22"/>
        </w:rPr>
        <w:t>De prendre contact avec le régiment ou le maître d’œuvre 15 jours avant chaque intervention de maintenance (règlem</w:t>
      </w:r>
      <w:r w:rsidR="00950383">
        <w:rPr>
          <w:sz w:val="22"/>
        </w:rPr>
        <w:t>entaire ou non) pour prendre RDV</w:t>
      </w:r>
      <w:r w:rsidRPr="00207A8E">
        <w:rPr>
          <w:sz w:val="22"/>
        </w:rPr>
        <w:t xml:space="preserve">. </w:t>
      </w:r>
    </w:p>
    <w:p w14:paraId="5DB7ADE5" w14:textId="16DA1AE3" w:rsidR="008205ED" w:rsidRDefault="008205ED" w:rsidP="00306512">
      <w:pPr>
        <w:pStyle w:val="Titre2"/>
        <w:numPr>
          <w:ilvl w:val="1"/>
          <w:numId w:val="46"/>
        </w:numPr>
        <w:spacing w:line="240" w:lineRule="auto"/>
      </w:pPr>
      <w:bookmarkStart w:id="110" w:name="_Toc1721085"/>
      <w:bookmarkStart w:id="111" w:name="_Toc222815431"/>
      <w:r w:rsidRPr="00FB100C">
        <w:lastRenderedPageBreak/>
        <w:t>Nettoyage et gestion des dechets</w:t>
      </w:r>
      <w:bookmarkEnd w:id="110"/>
      <w:bookmarkEnd w:id="111"/>
    </w:p>
    <w:p w14:paraId="7A6D18EB" w14:textId="77777777" w:rsidR="00295350" w:rsidRPr="00295350" w:rsidRDefault="00295350" w:rsidP="00295350"/>
    <w:p w14:paraId="6A970EAB" w14:textId="52252B35" w:rsidR="008205ED" w:rsidRPr="00295350" w:rsidRDefault="008205ED" w:rsidP="00306512">
      <w:pPr>
        <w:pStyle w:val="Titre3"/>
        <w:numPr>
          <w:ilvl w:val="2"/>
          <w:numId w:val="46"/>
        </w:numPr>
        <w:spacing w:line="240" w:lineRule="auto"/>
        <w:ind w:left="0" w:firstLine="709"/>
        <w:rPr>
          <w:sz w:val="24"/>
        </w:rPr>
      </w:pPr>
      <w:bookmarkStart w:id="112" w:name="_Toc1721086"/>
      <w:bookmarkStart w:id="113" w:name="_Toc222815432"/>
      <w:r w:rsidRPr="00295350">
        <w:rPr>
          <w:sz w:val="24"/>
        </w:rPr>
        <w:t>Nettoyage et protection</w:t>
      </w:r>
      <w:bookmarkEnd w:id="112"/>
      <w:bookmarkEnd w:id="113"/>
    </w:p>
    <w:p w14:paraId="733D92AD" w14:textId="77777777" w:rsidR="005B1F10" w:rsidRPr="005B1F10" w:rsidRDefault="005B1F10" w:rsidP="005B1F10"/>
    <w:p w14:paraId="6D330C8C" w14:textId="0C02AD97" w:rsidR="00C33D41" w:rsidRDefault="00681774" w:rsidP="00753638">
      <w:pPr>
        <w:spacing w:line="240" w:lineRule="auto"/>
      </w:pPr>
      <w:r>
        <w:t xml:space="preserve">Le </w:t>
      </w:r>
      <w:r w:rsidR="00C33D41" w:rsidRPr="00207A8E">
        <w:t>titulaire</w:t>
      </w:r>
      <w:r w:rsidR="00E60F39">
        <w:t xml:space="preserve"> du lot n°1 à</w:t>
      </w:r>
      <w:r w:rsidR="00C33D41" w:rsidRPr="00207A8E">
        <w:t xml:space="preserve"> la responsabilité du nettoyage et de la protection des ouvrages réalisés par ses soins jusqu'à la réception de l'ensemble.</w:t>
      </w:r>
      <w:r>
        <w:t xml:space="preserve"> </w:t>
      </w:r>
      <w:r w:rsidR="00C33D41" w:rsidRPr="00207A8E">
        <w:t>La protection des surfaces livrées, susceptibles d’être tachées ou attaquées par des produits utilisés</w:t>
      </w:r>
      <w:r w:rsidR="00ED1562">
        <w:t>.</w:t>
      </w:r>
    </w:p>
    <w:p w14:paraId="0F8A4F09" w14:textId="0FE1F85C" w:rsidR="00C33D41" w:rsidRPr="00207A8E" w:rsidRDefault="00C33D41" w:rsidP="00306512">
      <w:pPr>
        <w:pStyle w:val="Paragraphedeliste"/>
        <w:numPr>
          <w:ilvl w:val="0"/>
          <w:numId w:val="30"/>
        </w:numPr>
        <w:spacing w:line="240" w:lineRule="auto"/>
      </w:pPr>
      <w:r w:rsidRPr="00207A8E">
        <w:t xml:space="preserve">Du nettoyage des voiries publiques et </w:t>
      </w:r>
      <w:r w:rsidR="002D19ED">
        <w:t>militaires en cas de salissures ;</w:t>
      </w:r>
    </w:p>
    <w:p w14:paraId="4806D4F3" w14:textId="05A66250" w:rsidR="00C33D41" w:rsidRPr="00207A8E" w:rsidRDefault="00C33D41" w:rsidP="00306512">
      <w:pPr>
        <w:pStyle w:val="Paragraphedeliste"/>
        <w:numPr>
          <w:ilvl w:val="0"/>
          <w:numId w:val="30"/>
        </w:numPr>
        <w:spacing w:line="240" w:lineRule="auto"/>
      </w:pPr>
      <w:r w:rsidRPr="00207A8E">
        <w:t xml:space="preserve">Du nettoyage </w:t>
      </w:r>
      <w:r w:rsidR="002D19ED">
        <w:t>régulier des abords du chantier ;</w:t>
      </w:r>
    </w:p>
    <w:p w14:paraId="49244F76" w14:textId="77536E48" w:rsidR="00C33D41" w:rsidRPr="00207A8E" w:rsidRDefault="006A3B0B" w:rsidP="00306512">
      <w:pPr>
        <w:pStyle w:val="Paragraphedeliste"/>
        <w:numPr>
          <w:ilvl w:val="0"/>
          <w:numId w:val="30"/>
        </w:numPr>
        <w:spacing w:line="240" w:lineRule="auto"/>
      </w:pPr>
      <w:r w:rsidRPr="00207A8E">
        <w:t>Du</w:t>
      </w:r>
      <w:r w:rsidR="00C33D41" w:rsidRPr="00207A8E">
        <w:t xml:space="preserve"> n</w:t>
      </w:r>
      <w:r w:rsidR="002D19ED">
        <w:t>ettoyage journalier du chantier ;</w:t>
      </w:r>
    </w:p>
    <w:p w14:paraId="11092BE6" w14:textId="23D8FF22" w:rsidR="00C33D41" w:rsidRPr="00207A8E" w:rsidRDefault="00C33D41" w:rsidP="00306512">
      <w:pPr>
        <w:pStyle w:val="Paragraphedeliste"/>
        <w:numPr>
          <w:ilvl w:val="0"/>
          <w:numId w:val="30"/>
        </w:numPr>
        <w:spacing w:line="240" w:lineRule="auto"/>
      </w:pPr>
      <w:r w:rsidRPr="00207A8E">
        <w:t>De l’évacuation des bennes à déchets sera assurée de façon cyclique, les bennes</w:t>
      </w:r>
      <w:r w:rsidR="002D19ED">
        <w:t xml:space="preserve"> ne devront jamais être pleines ;</w:t>
      </w:r>
    </w:p>
    <w:p w14:paraId="382AC80F" w14:textId="77777777" w:rsidR="00C33D41" w:rsidRPr="00207A8E" w:rsidRDefault="00C33D41" w:rsidP="00306512">
      <w:pPr>
        <w:pStyle w:val="Paragraphedeliste"/>
        <w:numPr>
          <w:ilvl w:val="0"/>
          <w:numId w:val="30"/>
        </w:numPr>
        <w:spacing w:line="240" w:lineRule="auto"/>
      </w:pPr>
      <w:r w:rsidRPr="00207A8E">
        <w:t>Du traitement des déchets par une filière autorisée (inclus aux marchés).</w:t>
      </w:r>
    </w:p>
    <w:p w14:paraId="5C49B35A" w14:textId="77777777" w:rsidR="00C33D41" w:rsidRPr="00207A8E" w:rsidRDefault="00C33D41" w:rsidP="00C33D41">
      <w:pPr>
        <w:spacing w:line="240" w:lineRule="auto"/>
      </w:pPr>
    </w:p>
    <w:p w14:paraId="12725D9D" w14:textId="77777777" w:rsidR="00C33D41" w:rsidRPr="00207A8E" w:rsidRDefault="00C33D41" w:rsidP="00C33D41">
      <w:pPr>
        <w:spacing w:line="240" w:lineRule="auto"/>
      </w:pPr>
      <w:r w:rsidRPr="00207A8E">
        <w:t>Concernant le nettoyage final avant réception :</w:t>
      </w:r>
    </w:p>
    <w:p w14:paraId="487E0250" w14:textId="56CCBA39" w:rsidR="00C33D41" w:rsidRDefault="00681774" w:rsidP="00306512">
      <w:pPr>
        <w:pStyle w:val="Paragraphedeliste"/>
        <w:numPr>
          <w:ilvl w:val="0"/>
          <w:numId w:val="31"/>
        </w:numPr>
        <w:spacing w:line="240" w:lineRule="auto"/>
      </w:pPr>
      <w:r w:rsidRPr="00580C55">
        <w:t>Le</w:t>
      </w:r>
      <w:r>
        <w:t xml:space="preserve"> </w:t>
      </w:r>
      <w:r w:rsidR="00C33D41" w:rsidRPr="00207A8E">
        <w:t>titulaire doit l'enlèvement et l'évacuation des protections mises en place et le nettoyage des ouvrages ou équipements qui étaient pr</w:t>
      </w:r>
      <w:r w:rsidR="002D19ED">
        <w:t>otégés ;</w:t>
      </w:r>
    </w:p>
    <w:p w14:paraId="07110ED4" w14:textId="14C55A22" w:rsidR="00945C23" w:rsidRPr="00437C95" w:rsidRDefault="00945C23" w:rsidP="00306512">
      <w:pPr>
        <w:pStyle w:val="Paragraphedeliste"/>
        <w:numPr>
          <w:ilvl w:val="0"/>
          <w:numId w:val="31"/>
        </w:numPr>
        <w:spacing w:line="240" w:lineRule="auto"/>
        <w:rPr>
          <w:b/>
        </w:rPr>
      </w:pPr>
      <w:r w:rsidRPr="00437C95">
        <w:rPr>
          <w:b/>
        </w:rPr>
        <w:t>Le nettoyage</w:t>
      </w:r>
      <w:r w:rsidR="00113120" w:rsidRPr="00437C95">
        <w:rPr>
          <w:b/>
        </w:rPr>
        <w:t xml:space="preserve"> complet</w:t>
      </w:r>
      <w:r w:rsidRPr="00437C95">
        <w:rPr>
          <w:b/>
        </w:rPr>
        <w:t xml:space="preserve"> de l’étage</w:t>
      </w:r>
      <w:r w:rsidR="00113120" w:rsidRPr="00437C95">
        <w:rPr>
          <w:b/>
        </w:rPr>
        <w:t xml:space="preserve"> (</w:t>
      </w:r>
      <w:r w:rsidR="00C63523" w:rsidRPr="00437C95">
        <w:rPr>
          <w:b/>
        </w:rPr>
        <w:t>salle d’eau, cham</w:t>
      </w:r>
      <w:r w:rsidR="00A413F5" w:rsidRPr="00437C95">
        <w:rPr>
          <w:b/>
        </w:rPr>
        <w:t xml:space="preserve">bres et les </w:t>
      </w:r>
      <w:r w:rsidR="00C63523" w:rsidRPr="00437C95">
        <w:rPr>
          <w:b/>
        </w:rPr>
        <w:t>communs incluant couloirs, sanitaires, palier de la cage d’escalier</w:t>
      </w:r>
      <w:r w:rsidR="00113120" w:rsidRPr="00437C95">
        <w:rPr>
          <w:b/>
        </w:rPr>
        <w:t>)</w:t>
      </w:r>
      <w:r w:rsidRPr="00437C95">
        <w:rPr>
          <w:b/>
        </w:rPr>
        <w:t> ;</w:t>
      </w:r>
    </w:p>
    <w:p w14:paraId="37D30945" w14:textId="2B05A844" w:rsidR="002777BC" w:rsidRDefault="002777BC" w:rsidP="00306512">
      <w:pPr>
        <w:pStyle w:val="Paragraphedeliste"/>
        <w:numPr>
          <w:ilvl w:val="0"/>
          <w:numId w:val="31"/>
        </w:numPr>
        <w:spacing w:line="240" w:lineRule="auto"/>
      </w:pPr>
      <w:r>
        <w:t xml:space="preserve">Le chantier </w:t>
      </w:r>
      <w:r w:rsidR="00437C95">
        <w:t>devra être</w:t>
      </w:r>
      <w:r>
        <w:t xml:space="preserve"> </w:t>
      </w:r>
      <w:r w:rsidRPr="00C32684">
        <w:rPr>
          <w:b/>
          <w:u w:val="single"/>
        </w:rPr>
        <w:t>impeccable.</w:t>
      </w:r>
    </w:p>
    <w:p w14:paraId="07004A42" w14:textId="77777777" w:rsidR="00EA1625" w:rsidRPr="00207A8E" w:rsidRDefault="00EA1625" w:rsidP="002777BC">
      <w:pPr>
        <w:spacing w:line="240" w:lineRule="auto"/>
      </w:pPr>
    </w:p>
    <w:p w14:paraId="7D3A8477" w14:textId="2AC5B09D" w:rsidR="00C33D41" w:rsidRPr="00295350" w:rsidRDefault="008205ED" w:rsidP="00306512">
      <w:pPr>
        <w:pStyle w:val="Titre3"/>
        <w:numPr>
          <w:ilvl w:val="2"/>
          <w:numId w:val="46"/>
        </w:numPr>
        <w:spacing w:line="240" w:lineRule="auto"/>
        <w:ind w:left="0" w:firstLine="709"/>
        <w:rPr>
          <w:sz w:val="24"/>
        </w:rPr>
      </w:pPr>
      <w:bookmarkStart w:id="114" w:name="_Toc1721087"/>
      <w:bookmarkStart w:id="115" w:name="_Toc222815433"/>
      <w:r w:rsidRPr="00295350">
        <w:rPr>
          <w:sz w:val="24"/>
        </w:rPr>
        <w:t>Tri des déchets</w:t>
      </w:r>
      <w:bookmarkEnd w:id="114"/>
      <w:bookmarkEnd w:id="115"/>
    </w:p>
    <w:p w14:paraId="4B53168B" w14:textId="77777777" w:rsidR="005B1F10" w:rsidRPr="005B1F10" w:rsidRDefault="005B1F10" w:rsidP="005B1F10"/>
    <w:p w14:paraId="0B4BD963" w14:textId="1FC3F84D" w:rsidR="00C33D41" w:rsidRPr="00207A8E" w:rsidRDefault="00C33D41" w:rsidP="00C33D41">
      <w:pPr>
        <w:spacing w:line="240" w:lineRule="auto"/>
      </w:pPr>
      <w:r w:rsidRPr="00207A8E">
        <w:t>Tous les déchets issus du chantier et notamment les déchets issus des démolitions (jugés non récupérables par le maître d’œuvre) et du nettoyage, et ce jusqu’à la réception du bâtiment seront triés suivant la réglementation en vigueur au moment</w:t>
      </w:r>
      <w:r w:rsidR="00FB100C">
        <w:t xml:space="preserve"> de la réalisation des travaux.</w:t>
      </w:r>
    </w:p>
    <w:p w14:paraId="1B275248" w14:textId="1ED736E8" w:rsidR="00E6196B" w:rsidRDefault="00C33D41" w:rsidP="00F563C9">
      <w:pPr>
        <w:spacing w:line="240" w:lineRule="auto"/>
      </w:pPr>
      <w:r w:rsidRPr="00207A8E">
        <w:t xml:space="preserve">Le titulaire </w:t>
      </w:r>
      <w:r w:rsidR="00FB100C">
        <w:t xml:space="preserve">du lot n°1 </w:t>
      </w:r>
      <w:r w:rsidRPr="00207A8E">
        <w:t>prendra tous les moyens nécessaires pour respecter la réglementation en vigueur en mettant en place plusieurs ben</w:t>
      </w:r>
      <w:r w:rsidR="00FB100C">
        <w:t>nes de chantier le cas échéant.</w:t>
      </w:r>
    </w:p>
    <w:p w14:paraId="1C964D9B" w14:textId="0CDE5983" w:rsidR="00F563C9" w:rsidRPr="008E2028" w:rsidRDefault="00E6196B" w:rsidP="00226AE4">
      <w:pPr>
        <w:spacing w:before="100" w:beforeAutospacing="1" w:after="100" w:afterAutospacing="1" w:line="240" w:lineRule="auto"/>
        <w:rPr>
          <w:b/>
          <w:u w:val="single"/>
        </w:rPr>
      </w:pPr>
      <w:r w:rsidRPr="00E6196B">
        <w:rPr>
          <w:b/>
          <w:u w:val="single"/>
        </w:rPr>
        <w:t xml:space="preserve">Important : </w:t>
      </w:r>
      <w:r w:rsidR="00F563C9" w:rsidRPr="00F563C9">
        <w:t xml:space="preserve">Dans le cadre de la traçabilité des déchets, l’entrepreneur devra fournir au maître d’œuvre le(s) bordereau(x) de suivi des déchets et les saisir dans le système </w:t>
      </w:r>
      <w:r w:rsidR="00F563C9" w:rsidRPr="00F563C9">
        <w:rPr>
          <w:b/>
        </w:rPr>
        <w:t>TrackDéchêts</w:t>
      </w:r>
      <w:r w:rsidR="00F563C9" w:rsidRPr="00F563C9">
        <w:t xml:space="preserve">. L’utilisation de </w:t>
      </w:r>
      <w:r w:rsidR="00F563C9" w:rsidRPr="00F563C9">
        <w:rPr>
          <w:b/>
        </w:rPr>
        <w:t>TrackDéchêts</w:t>
      </w:r>
      <w:r w:rsidR="00F563C9" w:rsidRPr="00F563C9">
        <w:t xml:space="preserve"> est obligatoire pour assurer la traçabilité complète des déchets, depuis leur production jusqu’à leur élimination ou valorisation. L’entreprise doit inscrire comme producteur déchets : </w:t>
      </w:r>
    </w:p>
    <w:p w14:paraId="79054BD2" w14:textId="08C29A17" w:rsidR="00F563C9" w:rsidRDefault="00F563C9" w:rsidP="00226AE4">
      <w:pPr>
        <w:spacing w:line="240" w:lineRule="auto"/>
      </w:pPr>
      <w:r>
        <w:t>SID Nord-Est</w:t>
      </w:r>
      <w:r w:rsidRPr="00F563C9">
        <w:t xml:space="preserve"> </w:t>
      </w:r>
      <w:r w:rsidR="00AF0B1C">
        <w:t>(Anciennement ESID Metz)</w:t>
      </w:r>
    </w:p>
    <w:p w14:paraId="63AF943F" w14:textId="77777777" w:rsidR="00F563C9" w:rsidRDefault="00F563C9" w:rsidP="00226AE4">
      <w:pPr>
        <w:spacing w:line="240" w:lineRule="auto"/>
      </w:pPr>
      <w:r w:rsidRPr="00F563C9">
        <w:t xml:space="preserve">1, rue du Maréchal Lyautey </w:t>
      </w:r>
    </w:p>
    <w:p w14:paraId="4B17140E" w14:textId="77777777" w:rsidR="00F563C9" w:rsidRDefault="00F563C9" w:rsidP="00226AE4">
      <w:pPr>
        <w:spacing w:line="240" w:lineRule="auto"/>
      </w:pPr>
      <w:r w:rsidRPr="00F563C9">
        <w:t xml:space="preserve">57000 METZ </w:t>
      </w:r>
    </w:p>
    <w:p w14:paraId="05BF2ED1" w14:textId="77777777" w:rsidR="00F563C9" w:rsidRDefault="00F563C9" w:rsidP="00226AE4">
      <w:pPr>
        <w:spacing w:line="240" w:lineRule="auto"/>
      </w:pPr>
      <w:r w:rsidRPr="00F563C9">
        <w:t xml:space="preserve">N° de SIRET : 13000190200373 </w:t>
      </w:r>
    </w:p>
    <w:p w14:paraId="50CF8110" w14:textId="6483EA10" w:rsidR="00F563C9" w:rsidRDefault="00F563C9" w:rsidP="00226AE4">
      <w:pPr>
        <w:spacing w:line="240" w:lineRule="auto"/>
      </w:pPr>
      <w:r w:rsidRPr="00F563C9">
        <w:t>Tel, mail et personne à contacter : le chargé d’affaire responsable du chantier</w:t>
      </w:r>
      <w:r w:rsidR="00AF0B1C">
        <w:t>.</w:t>
      </w:r>
    </w:p>
    <w:p w14:paraId="33B757C2" w14:textId="77777777" w:rsidR="00E6196B" w:rsidRDefault="00E6196B" w:rsidP="00226AE4">
      <w:pPr>
        <w:spacing w:line="240" w:lineRule="auto"/>
      </w:pPr>
    </w:p>
    <w:p w14:paraId="7513AA1C" w14:textId="075BADCC" w:rsidR="00AF0B1C" w:rsidRPr="00F563C9" w:rsidRDefault="00AF0B1C" w:rsidP="00226AE4">
      <w:pPr>
        <w:spacing w:line="240" w:lineRule="auto"/>
      </w:pPr>
      <w:r>
        <w:t xml:space="preserve">Le champ « description du déchet » devra </w:t>
      </w:r>
      <w:r w:rsidRPr="00AF0B1C">
        <w:rPr>
          <w:b/>
        </w:rPr>
        <w:t>impérativement</w:t>
      </w:r>
      <w:r>
        <w:rPr>
          <w:b/>
        </w:rPr>
        <w:t xml:space="preserve"> </w:t>
      </w:r>
      <w:r>
        <w:t>commencer par le numéro du département du chantier / lieu d’enlèvement</w:t>
      </w:r>
      <w:r w:rsidR="00E6196B">
        <w:t xml:space="preserve"> suivi du signe « / », ceci afin de faciliter l’identification du BSD(A) une fois celui-ci intégrer dans le compte du SID Nord-Est (ex : 67/dalles + colle amiantées pour un chantier réalisé dans le bas Rhin).</w:t>
      </w:r>
    </w:p>
    <w:p w14:paraId="439734DA" w14:textId="77777777" w:rsidR="00F563C9" w:rsidRPr="00F563C9" w:rsidRDefault="00F563C9" w:rsidP="00226AE4">
      <w:pPr>
        <w:spacing w:before="100" w:beforeAutospacing="1" w:after="100" w:afterAutospacing="1" w:line="240" w:lineRule="auto"/>
      </w:pPr>
      <w:r w:rsidRPr="00F563C9">
        <w:t>Tous les frais de mise en décharge sont à la charge de l’entreprise.</w:t>
      </w:r>
    </w:p>
    <w:p w14:paraId="1AD37A92" w14:textId="77777777" w:rsidR="00F563C9" w:rsidRPr="00F563C9" w:rsidRDefault="00F563C9" w:rsidP="00226AE4">
      <w:pPr>
        <w:spacing w:before="100" w:beforeAutospacing="1" w:after="100" w:afterAutospacing="1" w:line="240" w:lineRule="auto"/>
      </w:pPr>
      <w:r w:rsidRPr="00F563C9">
        <w:t>Dans le cadre de ce projet, l’entrepreneur devra fournir, lors de la période de préparation, un protocole de recyclage des produits issus des déposes des complexes en place. Ce projet devra impérativement être validé par le maître d’œuvre et faire office de BSD, tout en intégrant les exigences de TrackDéchêts. Un contrôle strict sur chantier sera également mis en place pour garantir le respect des procédures de tri et de traçabilité des déchets.</w:t>
      </w:r>
    </w:p>
    <w:p w14:paraId="6BF0064F" w14:textId="4885D1D4" w:rsidR="008A1445" w:rsidRDefault="001D1F57" w:rsidP="001D1F57">
      <w:pPr>
        <w:spacing w:after="200"/>
        <w:jc w:val="left"/>
      </w:pPr>
      <w:r>
        <w:br w:type="page"/>
      </w:r>
    </w:p>
    <w:p w14:paraId="6C0CFEF7" w14:textId="77377D75" w:rsidR="00E16691" w:rsidRDefault="00E46BCA" w:rsidP="00417D91">
      <w:pPr>
        <w:pStyle w:val="Titre1"/>
        <w:spacing w:line="240" w:lineRule="auto"/>
      </w:pPr>
      <w:bookmarkStart w:id="116" w:name="_Toc222815434"/>
      <w:bookmarkStart w:id="117" w:name="_Toc1721090"/>
      <w:r>
        <w:lastRenderedPageBreak/>
        <w:t>DISPOSITIONS TECHNIQUES</w:t>
      </w:r>
      <w:bookmarkEnd w:id="116"/>
      <w:r>
        <w:t xml:space="preserve"> </w:t>
      </w:r>
      <w:bookmarkEnd w:id="117"/>
    </w:p>
    <w:p w14:paraId="54C83AEA" w14:textId="35D7BF62" w:rsidR="0000541F" w:rsidRDefault="0000541F" w:rsidP="00472DA8">
      <w:pPr>
        <w:spacing w:line="240" w:lineRule="auto"/>
      </w:pPr>
    </w:p>
    <w:p w14:paraId="3978BABB" w14:textId="7066A012" w:rsidR="0000541F" w:rsidRDefault="0000541F" w:rsidP="0000541F">
      <w:pPr>
        <w:spacing w:line="240" w:lineRule="auto"/>
        <w:rPr>
          <w:b/>
          <w:u w:val="single"/>
        </w:rPr>
      </w:pPr>
      <w:r w:rsidRPr="0000541F">
        <w:rPr>
          <w:b/>
          <w:u w:val="single"/>
        </w:rPr>
        <w:fldChar w:fldCharType="begin"/>
      </w:r>
      <w:r w:rsidRPr="0000541F">
        <w:rPr>
          <w:b/>
          <w:u w:val="single"/>
        </w:rPr>
        <w:instrText xml:space="preserve">NBPAGES-1 \* MERGEFORMAT </w:instrText>
      </w:r>
      <w:r w:rsidRPr="0000541F">
        <w:rPr>
          <w:b/>
          <w:u w:val="single"/>
        </w:rPr>
        <w:fldChar w:fldCharType="separate"/>
      </w:r>
      <w:r w:rsidRPr="0000541F">
        <w:rPr>
          <w:b/>
          <w:u w:val="single"/>
        </w:rPr>
        <w:t>!Signet indéfini, NBPAGES</w:t>
      </w:r>
      <w:r w:rsidRPr="0000541F">
        <w:fldChar w:fldCharType="end"/>
      </w:r>
      <w:bookmarkStart w:id="118" w:name="_Toc526347926"/>
      <w:r w:rsidRPr="0000541F">
        <w:rPr>
          <w:b/>
          <w:u w:val="single"/>
        </w:rPr>
        <w:t>Préambule</w:t>
      </w:r>
      <w:bookmarkEnd w:id="118"/>
    </w:p>
    <w:p w14:paraId="2C17B539" w14:textId="77777777" w:rsidR="008D155A" w:rsidRPr="0000541F" w:rsidRDefault="008D155A" w:rsidP="0000541F">
      <w:pPr>
        <w:spacing w:line="240" w:lineRule="auto"/>
        <w:rPr>
          <w:b/>
          <w:u w:val="single"/>
        </w:rPr>
      </w:pPr>
    </w:p>
    <w:p w14:paraId="67A05A8B" w14:textId="355065C9" w:rsidR="0000541F" w:rsidRDefault="0000541F" w:rsidP="0000541F">
      <w:pPr>
        <w:spacing w:line="240" w:lineRule="auto"/>
      </w:pPr>
      <w:r w:rsidRPr="0000541F">
        <w:t xml:space="preserve">Les matériaux et fournitures utilisées pour la </w:t>
      </w:r>
      <w:r w:rsidR="00950383">
        <w:t>réalisation</w:t>
      </w:r>
      <w:r w:rsidRPr="0000541F">
        <w:t xml:space="preserve"> des travaux devront être conformes aux prescriptions énoncées dans les normes (NF, EN ou ISO) et DTU en vigueur. </w:t>
      </w:r>
    </w:p>
    <w:p w14:paraId="685D90C1" w14:textId="77777777" w:rsidR="00FB100C" w:rsidRPr="0000541F" w:rsidRDefault="00FB100C" w:rsidP="0000541F">
      <w:pPr>
        <w:spacing w:line="240" w:lineRule="auto"/>
      </w:pPr>
    </w:p>
    <w:p w14:paraId="0DBE72B2" w14:textId="40D117AA" w:rsidR="0000541F" w:rsidRDefault="0000541F" w:rsidP="0000541F">
      <w:pPr>
        <w:spacing w:line="240" w:lineRule="auto"/>
      </w:pPr>
      <w:r w:rsidRPr="0000541F">
        <w:t xml:space="preserve">Les produits et matériaux devront posséder un certificat de qualification dont la conformité sera matérialisée par l’approbation sur les matériaux de la marque NF de conformité aux normes et/ou de la marque CSTB de conformité à l’avis technique correspondant. </w:t>
      </w:r>
    </w:p>
    <w:p w14:paraId="3085A887" w14:textId="77777777" w:rsidR="00FB100C" w:rsidRPr="0000541F" w:rsidRDefault="00FB100C" w:rsidP="0000541F">
      <w:pPr>
        <w:spacing w:line="240" w:lineRule="auto"/>
      </w:pPr>
    </w:p>
    <w:p w14:paraId="5E42D53A" w14:textId="77777777" w:rsidR="0000541F" w:rsidRPr="0000541F" w:rsidRDefault="0000541F" w:rsidP="0000541F">
      <w:pPr>
        <w:spacing w:line="240" w:lineRule="auto"/>
      </w:pPr>
      <w:r w:rsidRPr="0000541F">
        <w:t>Les matériaux et produits dits « non traditionnels », non prévus dans les DTU et ne faisant pas l'objet de normes NF, EN ou ISO devront selon le cas :</w:t>
      </w:r>
    </w:p>
    <w:p w14:paraId="44FB059C" w14:textId="625D9EDE" w:rsidR="0000541F" w:rsidRPr="00FB100C" w:rsidRDefault="00092742" w:rsidP="00306512">
      <w:pPr>
        <w:pStyle w:val="Paragraphedeliste"/>
        <w:numPr>
          <w:ilvl w:val="0"/>
          <w:numId w:val="48"/>
        </w:numPr>
        <w:spacing w:line="240" w:lineRule="auto"/>
        <w:rPr>
          <w:lang w:val="x-none"/>
        </w:rPr>
      </w:pPr>
      <w:r>
        <w:t>F</w:t>
      </w:r>
      <w:r w:rsidRPr="00FB100C">
        <w:rPr>
          <w:lang w:val="x-none"/>
        </w:rPr>
        <w:t>aire</w:t>
      </w:r>
      <w:r w:rsidR="0000541F" w:rsidRPr="00FB100C">
        <w:rPr>
          <w:lang w:val="x-none"/>
        </w:rPr>
        <w:t xml:space="preserve"> l'objet d'un avis technique ou d</w:t>
      </w:r>
      <w:r w:rsidR="00A9516C">
        <w:rPr>
          <w:lang w:val="x-none"/>
        </w:rPr>
        <w:t xml:space="preserve">'un agrément technique </w:t>
      </w:r>
      <w:r>
        <w:rPr>
          <w:lang w:val="x-none"/>
        </w:rPr>
        <w:t>européen ;</w:t>
      </w:r>
    </w:p>
    <w:p w14:paraId="6D130EF5" w14:textId="736B6010" w:rsidR="0000541F" w:rsidRPr="00FB100C" w:rsidRDefault="00E27DFE" w:rsidP="00306512">
      <w:pPr>
        <w:pStyle w:val="Paragraphedeliste"/>
        <w:numPr>
          <w:ilvl w:val="0"/>
          <w:numId w:val="48"/>
        </w:numPr>
        <w:spacing w:line="240" w:lineRule="auto"/>
        <w:rPr>
          <w:lang w:val="x-none"/>
        </w:rPr>
      </w:pPr>
      <w:r>
        <w:t>E</w:t>
      </w:r>
      <w:r w:rsidR="00A9516C">
        <w:rPr>
          <w:lang w:val="x-none"/>
        </w:rPr>
        <w:t xml:space="preserve">tre admis à la marque </w:t>
      </w:r>
      <w:r w:rsidR="00092742">
        <w:rPr>
          <w:lang w:val="x-none"/>
        </w:rPr>
        <w:t>NF ;</w:t>
      </w:r>
    </w:p>
    <w:p w14:paraId="0F31AC51" w14:textId="7264BF6E" w:rsidR="0000541F" w:rsidRDefault="00E27DFE" w:rsidP="00306512">
      <w:pPr>
        <w:pStyle w:val="Paragraphedeliste"/>
        <w:numPr>
          <w:ilvl w:val="0"/>
          <w:numId w:val="48"/>
        </w:numPr>
        <w:spacing w:line="240" w:lineRule="auto"/>
        <w:rPr>
          <w:lang w:val="x-none"/>
        </w:rPr>
      </w:pPr>
      <w:r>
        <w:t>E</w:t>
      </w:r>
      <w:r w:rsidR="0000541F" w:rsidRPr="00FB100C">
        <w:rPr>
          <w:lang w:val="x-none"/>
        </w:rPr>
        <w:t>tre titulaires d'une certification ou d'un label.</w:t>
      </w:r>
    </w:p>
    <w:p w14:paraId="166A7AF5" w14:textId="77777777" w:rsidR="00FB100C" w:rsidRPr="00FB100C" w:rsidRDefault="00FB100C" w:rsidP="00FB100C">
      <w:pPr>
        <w:pStyle w:val="Paragraphedeliste"/>
        <w:spacing w:line="240" w:lineRule="auto"/>
        <w:rPr>
          <w:lang w:val="x-none"/>
        </w:rPr>
      </w:pPr>
    </w:p>
    <w:p w14:paraId="7FAC54B2" w14:textId="767241D4" w:rsidR="0000541F" w:rsidRDefault="0000541F" w:rsidP="0000541F">
      <w:pPr>
        <w:spacing w:line="240" w:lineRule="auto"/>
      </w:pPr>
      <w:r w:rsidRPr="0000541F">
        <w:t xml:space="preserve">Les désignations contenues dans ce document ne sont pas limitatives. L’entrepreneur devra compléter et prévoir toutes les dépenses nécessaires au parfait achèvement de ses ouvrages. </w:t>
      </w:r>
    </w:p>
    <w:p w14:paraId="18544E5D" w14:textId="77777777" w:rsidR="00FB100C" w:rsidRPr="0000541F" w:rsidRDefault="00FB100C" w:rsidP="0000541F">
      <w:pPr>
        <w:spacing w:line="240" w:lineRule="auto"/>
      </w:pPr>
    </w:p>
    <w:p w14:paraId="113A367D" w14:textId="6D7CD4CA" w:rsidR="0000541F" w:rsidRDefault="0000541F" w:rsidP="0000541F">
      <w:pPr>
        <w:spacing w:line="240" w:lineRule="auto"/>
      </w:pPr>
      <w:r w:rsidRPr="0000541F">
        <w:t xml:space="preserve">L’entrepreneur devra fournir les notes de calcul, plans et documents techniques des éléments décrits dans les sections techniques suivantes. </w:t>
      </w:r>
    </w:p>
    <w:p w14:paraId="68FC2DB6" w14:textId="77777777" w:rsidR="00FB100C" w:rsidRPr="0000541F" w:rsidRDefault="00FB100C" w:rsidP="0000541F">
      <w:pPr>
        <w:spacing w:line="240" w:lineRule="auto"/>
      </w:pPr>
    </w:p>
    <w:p w14:paraId="01491CC6" w14:textId="6A551020" w:rsidR="0000541F" w:rsidRDefault="0000541F" w:rsidP="0000541F">
      <w:pPr>
        <w:spacing w:line="240" w:lineRule="auto"/>
      </w:pPr>
      <w:r w:rsidRPr="0000541F">
        <w:t xml:space="preserve">Tous les modèles des matériels mis en place seront agrées par le maître d’œuvre, avec fourniture des plans de détails et des fiches techniques. </w:t>
      </w:r>
    </w:p>
    <w:p w14:paraId="5C588E0A" w14:textId="77777777" w:rsidR="00FB100C" w:rsidRPr="0000541F" w:rsidRDefault="00FB100C" w:rsidP="0000541F">
      <w:pPr>
        <w:spacing w:line="240" w:lineRule="auto"/>
      </w:pPr>
    </w:p>
    <w:p w14:paraId="6CE196B8" w14:textId="0BED4714" w:rsidR="0000541F" w:rsidRDefault="0000541F" w:rsidP="0000541F">
      <w:pPr>
        <w:spacing w:line="240" w:lineRule="auto"/>
      </w:pPr>
      <w:r w:rsidRPr="0000541F">
        <w:t>L’entrepreneur devra réaliser les travaux suivant les règles de l’art, en respectant les normes et DTU en vigueur pour l’usage que l’on est en droit d’attendre.</w:t>
      </w:r>
    </w:p>
    <w:p w14:paraId="28CC7EDE" w14:textId="77777777" w:rsidR="00FB100C" w:rsidRPr="0000541F" w:rsidRDefault="00FB100C" w:rsidP="0000541F">
      <w:pPr>
        <w:spacing w:line="240" w:lineRule="auto"/>
      </w:pPr>
    </w:p>
    <w:p w14:paraId="255FF2EE" w14:textId="77777777" w:rsidR="0000541F" w:rsidRPr="0000541F" w:rsidRDefault="0000541F" w:rsidP="0000541F">
      <w:pPr>
        <w:spacing w:line="240" w:lineRule="auto"/>
      </w:pPr>
      <w:r w:rsidRPr="0000541F">
        <w:t>L’entrepreneur doit effectuer les démarches nécessaires auprès des organismes de normalisation tels que l'UTE, l'AFNOR, etc. et auprès d’organismes de contrôle pour réaliser une installation conforme.</w:t>
      </w:r>
    </w:p>
    <w:p w14:paraId="4F287BEA" w14:textId="084C46AD" w:rsidR="00F05B96" w:rsidRDefault="00F05B96" w:rsidP="00417D91">
      <w:pPr>
        <w:spacing w:line="240" w:lineRule="auto"/>
        <w:sectPr w:rsidR="00F05B96" w:rsidSect="00395220">
          <w:footerReference w:type="default" r:id="rId12"/>
          <w:pgSz w:w="11906" w:h="16838"/>
          <w:pgMar w:top="993" w:right="1417" w:bottom="1417" w:left="1417" w:header="708" w:footer="708" w:gutter="0"/>
          <w:cols w:space="708"/>
          <w:docGrid w:linePitch="360"/>
        </w:sectPr>
      </w:pPr>
    </w:p>
    <w:p w14:paraId="0B884E9E" w14:textId="77777777" w:rsidR="00C65ED7" w:rsidRDefault="00C65ED7" w:rsidP="00417D91">
      <w:pPr>
        <w:pStyle w:val="Titre1"/>
        <w:spacing w:line="240" w:lineRule="auto"/>
      </w:pPr>
      <w:bookmarkStart w:id="119" w:name="_Toc222815435"/>
      <w:bookmarkStart w:id="120" w:name="_Toc1721343"/>
      <w:r>
        <w:lastRenderedPageBreak/>
        <w:t>DESCRIPTION TECHNIQUE</w:t>
      </w:r>
      <w:bookmarkEnd w:id="119"/>
    </w:p>
    <w:p w14:paraId="5740DA28" w14:textId="71646A6D" w:rsidR="006378C8" w:rsidRDefault="00C65ED7" w:rsidP="00C65ED7">
      <w:pPr>
        <w:pStyle w:val="Titre2"/>
        <w:numPr>
          <w:ilvl w:val="0"/>
          <w:numId w:val="0"/>
        </w:numPr>
        <w:spacing w:line="240" w:lineRule="auto"/>
      </w:pPr>
      <w:bookmarkStart w:id="121" w:name="_Toc1721344"/>
      <w:bookmarkStart w:id="122" w:name="_Toc222815436"/>
      <w:bookmarkEnd w:id="120"/>
      <w:r>
        <w:t xml:space="preserve">ARTICLE DT/1 - </w:t>
      </w:r>
      <w:r w:rsidR="006378C8">
        <w:t>Description Technique Particuliere</w:t>
      </w:r>
      <w:bookmarkEnd w:id="121"/>
      <w:bookmarkEnd w:id="122"/>
    </w:p>
    <w:p w14:paraId="6142029D" w14:textId="77777777" w:rsidR="00C42FC9" w:rsidRPr="00C42FC9" w:rsidRDefault="00C42FC9" w:rsidP="00C42FC9"/>
    <w:p w14:paraId="6DFE2318" w14:textId="4ADE3EBC" w:rsidR="006378C8" w:rsidRPr="00601EFA" w:rsidRDefault="00C65ED7" w:rsidP="00CE2F81">
      <w:pPr>
        <w:pStyle w:val="Titre3"/>
        <w:numPr>
          <w:ilvl w:val="0"/>
          <w:numId w:val="0"/>
        </w:numPr>
        <w:spacing w:line="240" w:lineRule="auto"/>
        <w:ind w:left="709"/>
        <w:rPr>
          <w:sz w:val="24"/>
          <w:u w:val="none"/>
        </w:rPr>
      </w:pPr>
      <w:bookmarkStart w:id="123" w:name="_Toc1721345"/>
      <w:bookmarkStart w:id="124" w:name="_Toc222815437"/>
      <w:r w:rsidRPr="00601EFA">
        <w:rPr>
          <w:sz w:val="24"/>
          <w:u w:val="none"/>
        </w:rPr>
        <w:t xml:space="preserve">DT/1.1 - </w:t>
      </w:r>
      <w:r w:rsidR="006378C8" w:rsidRPr="00601EFA">
        <w:rPr>
          <w:sz w:val="24"/>
          <w:u w:val="none"/>
        </w:rPr>
        <w:t>Objet des travaux</w:t>
      </w:r>
      <w:bookmarkEnd w:id="123"/>
      <w:bookmarkEnd w:id="124"/>
    </w:p>
    <w:p w14:paraId="22E43A0A" w14:textId="77777777" w:rsidR="008D155A" w:rsidRPr="008D155A" w:rsidRDefault="008D155A" w:rsidP="008D155A"/>
    <w:p w14:paraId="0DEF67B7" w14:textId="3933629A" w:rsidR="00731EDA" w:rsidRPr="00731EDA" w:rsidRDefault="005554D9" w:rsidP="00476F9D">
      <w:pPr>
        <w:pStyle w:val="NormalWeb"/>
        <w:spacing w:before="0" w:beforeAutospacing="0" w:after="0" w:afterAutospacing="0"/>
        <w:jc w:val="both"/>
        <w:rPr>
          <w:sz w:val="22"/>
          <w:szCs w:val="22"/>
        </w:rPr>
      </w:pPr>
      <w:r w:rsidRPr="00437C95">
        <w:rPr>
          <w:sz w:val="22"/>
          <w:szCs w:val="22"/>
        </w:rPr>
        <w:t xml:space="preserve">Les travaux consistent à la </w:t>
      </w:r>
      <w:r w:rsidR="00C42FC9" w:rsidRPr="00437C95">
        <w:rPr>
          <w:sz w:val="22"/>
          <w:szCs w:val="22"/>
        </w:rPr>
        <w:t xml:space="preserve">rénovation du </w:t>
      </w:r>
      <w:r w:rsidR="004378F2" w:rsidRPr="00437C95">
        <w:rPr>
          <w:sz w:val="22"/>
          <w:szCs w:val="22"/>
        </w:rPr>
        <w:t>1</w:t>
      </w:r>
      <w:r w:rsidR="004378F2" w:rsidRPr="00437C95">
        <w:rPr>
          <w:sz w:val="22"/>
          <w:szCs w:val="22"/>
          <w:vertAlign w:val="superscript"/>
        </w:rPr>
        <w:t>er</w:t>
      </w:r>
      <w:r w:rsidR="00C42FC9" w:rsidRPr="00437C95">
        <w:rPr>
          <w:sz w:val="22"/>
          <w:szCs w:val="22"/>
        </w:rPr>
        <w:t xml:space="preserve"> étage</w:t>
      </w:r>
      <w:r w:rsidR="00423DCE" w:rsidRPr="00437C95">
        <w:rPr>
          <w:sz w:val="22"/>
          <w:szCs w:val="22"/>
        </w:rPr>
        <w:t xml:space="preserve"> </w:t>
      </w:r>
      <w:r w:rsidR="00731EDA" w:rsidRPr="00437C95">
        <w:rPr>
          <w:sz w:val="22"/>
          <w:szCs w:val="22"/>
        </w:rPr>
        <w:t>du bâtiment 011. L’étage est comp</w:t>
      </w:r>
      <w:r w:rsidR="00B015A7" w:rsidRPr="00437C95">
        <w:rPr>
          <w:sz w:val="22"/>
          <w:szCs w:val="22"/>
        </w:rPr>
        <w:t>osé de 13 chambres de 30 m², 1 chambre de 22 m² et 2</w:t>
      </w:r>
      <w:r w:rsidR="00731EDA" w:rsidRPr="00437C95">
        <w:rPr>
          <w:sz w:val="22"/>
          <w:szCs w:val="22"/>
        </w:rPr>
        <w:t xml:space="preserve"> chambres de 20 m² soient un total de 16 chambres existantes avec leur salle de bain. Nous avons envir</w:t>
      </w:r>
      <w:r w:rsidR="00B40D78" w:rsidRPr="00437C95">
        <w:rPr>
          <w:sz w:val="22"/>
          <w:szCs w:val="22"/>
        </w:rPr>
        <w:t xml:space="preserve">on </w:t>
      </w:r>
      <w:r w:rsidR="00707B88" w:rsidRPr="00437C95">
        <w:rPr>
          <w:sz w:val="22"/>
          <w:szCs w:val="22"/>
        </w:rPr>
        <w:t>520</w:t>
      </w:r>
      <w:r w:rsidR="00476F9D">
        <w:rPr>
          <w:sz w:val="22"/>
          <w:szCs w:val="22"/>
        </w:rPr>
        <w:t xml:space="preserve"> </w:t>
      </w:r>
      <w:r w:rsidR="004B4E1E" w:rsidRPr="00437C95">
        <w:rPr>
          <w:sz w:val="22"/>
          <w:szCs w:val="22"/>
        </w:rPr>
        <w:t>m² de surface à rénover</w:t>
      </w:r>
      <w:r w:rsidR="00731EDA" w:rsidRPr="00437C95">
        <w:rPr>
          <w:sz w:val="22"/>
          <w:szCs w:val="22"/>
        </w:rPr>
        <w:t>.</w:t>
      </w:r>
      <w:r w:rsidR="00FA4F58" w:rsidRPr="00437C95">
        <w:rPr>
          <w:sz w:val="22"/>
          <w:szCs w:val="22"/>
        </w:rPr>
        <w:t xml:space="preserve"> Les métrés sont à la charge du titulaire.</w:t>
      </w:r>
    </w:p>
    <w:p w14:paraId="231D80B5" w14:textId="1C8DBD26" w:rsidR="00A974E6" w:rsidRPr="00766EFB" w:rsidRDefault="00A974E6" w:rsidP="00766EFB">
      <w:pPr>
        <w:spacing w:line="240" w:lineRule="auto"/>
        <w:rPr>
          <w:sz w:val="18"/>
        </w:rPr>
      </w:pPr>
    </w:p>
    <w:p w14:paraId="49954581" w14:textId="099DEEE2" w:rsidR="006378C8" w:rsidRPr="00601EFA" w:rsidRDefault="00C65ED7" w:rsidP="00CE2F81">
      <w:pPr>
        <w:pStyle w:val="Titre3"/>
        <w:numPr>
          <w:ilvl w:val="0"/>
          <w:numId w:val="0"/>
        </w:numPr>
        <w:spacing w:line="240" w:lineRule="auto"/>
        <w:ind w:left="709"/>
        <w:rPr>
          <w:sz w:val="24"/>
          <w:u w:val="none"/>
        </w:rPr>
      </w:pPr>
      <w:bookmarkStart w:id="125" w:name="_Toc1721346"/>
      <w:bookmarkStart w:id="126" w:name="_Toc222815438"/>
      <w:r w:rsidRPr="00601EFA">
        <w:rPr>
          <w:sz w:val="24"/>
          <w:u w:val="none"/>
        </w:rPr>
        <w:t xml:space="preserve">DT/1.2 </w:t>
      </w:r>
      <w:r w:rsidR="00766EFB" w:rsidRPr="00601EFA">
        <w:rPr>
          <w:sz w:val="24"/>
          <w:u w:val="none"/>
        </w:rPr>
        <w:t>–</w:t>
      </w:r>
      <w:r w:rsidRPr="00601EFA">
        <w:rPr>
          <w:sz w:val="24"/>
          <w:u w:val="none"/>
        </w:rPr>
        <w:t xml:space="preserve"> </w:t>
      </w:r>
      <w:r w:rsidR="006378C8" w:rsidRPr="00601EFA">
        <w:rPr>
          <w:sz w:val="24"/>
          <w:u w:val="none"/>
        </w:rPr>
        <w:t>Documents</w:t>
      </w:r>
      <w:bookmarkEnd w:id="125"/>
      <w:bookmarkEnd w:id="126"/>
    </w:p>
    <w:p w14:paraId="31696BC9" w14:textId="77777777" w:rsidR="00766EFB" w:rsidRPr="00766EFB" w:rsidRDefault="00766EFB" w:rsidP="00766EFB"/>
    <w:p w14:paraId="0902A965" w14:textId="2AF0573A" w:rsidR="00C65ED7" w:rsidRDefault="00C65ED7" w:rsidP="00395DD9">
      <w:pPr>
        <w:pStyle w:val="Titre4"/>
        <w:numPr>
          <w:ilvl w:val="0"/>
          <w:numId w:val="0"/>
        </w:numPr>
        <w:spacing w:line="240" w:lineRule="auto"/>
        <w:ind w:left="851"/>
        <w:rPr>
          <w:b w:val="0"/>
          <w:u w:val="single"/>
        </w:rPr>
      </w:pPr>
      <w:bookmarkStart w:id="127" w:name="_Toc1721347"/>
      <w:bookmarkStart w:id="128" w:name="_Toc222815439"/>
      <w:r w:rsidRPr="00766EFB">
        <w:t>DT/1.2.1</w:t>
      </w:r>
      <w:r w:rsidRPr="00E90A78">
        <w:t xml:space="preserve"> - </w:t>
      </w:r>
      <w:r w:rsidR="006378C8" w:rsidRPr="00E90A78">
        <w:t>Documents applicables</w:t>
      </w:r>
      <w:bookmarkEnd w:id="127"/>
      <w:bookmarkEnd w:id="128"/>
    </w:p>
    <w:p w14:paraId="2436960F" w14:textId="77777777" w:rsidR="00766EFB" w:rsidRPr="00766EFB" w:rsidRDefault="00766EFB" w:rsidP="00766EFB"/>
    <w:p w14:paraId="096C34E7" w14:textId="77777777" w:rsidR="0089680B" w:rsidRPr="0089680B" w:rsidRDefault="0089680B" w:rsidP="0089680B">
      <w:pPr>
        <w:spacing w:line="240" w:lineRule="auto"/>
      </w:pPr>
      <w:r w:rsidRPr="0089680B">
        <w:t xml:space="preserve">Tous les cahiers des charges D.T.U. publiés par le Centre Scientifique et Technique du Bâtiment (C.S.T.B.) sont applicables. Les nouveaux le seront également au fur et à mesure de leur publication. Les règles parasismiques seront appliquées conformément à la réglementation en vigueur. </w:t>
      </w:r>
    </w:p>
    <w:p w14:paraId="31206B6E" w14:textId="1F2F7E6E" w:rsidR="0089680B" w:rsidRDefault="0089680B" w:rsidP="0089680B">
      <w:pPr>
        <w:spacing w:line="240" w:lineRule="auto"/>
      </w:pPr>
      <w:r w:rsidRPr="0089680B">
        <w:t>Tous les documents opposables aux travaux objets du présent corps d’état et faisant foi en qualité de Règles de l'Art, sont applicables.</w:t>
      </w:r>
    </w:p>
    <w:p w14:paraId="7C11FFC6" w14:textId="77777777" w:rsidR="0089680B" w:rsidRPr="0089680B" w:rsidRDefault="0089680B" w:rsidP="0089680B">
      <w:pPr>
        <w:spacing w:line="240" w:lineRule="auto"/>
      </w:pPr>
    </w:p>
    <w:p w14:paraId="087C6B29" w14:textId="77777777" w:rsidR="0089680B" w:rsidRPr="0089680B" w:rsidRDefault="0089680B" w:rsidP="0089680B">
      <w:pPr>
        <w:autoSpaceDE w:val="0"/>
        <w:autoSpaceDN w:val="0"/>
        <w:adjustRightInd w:val="0"/>
        <w:spacing w:line="240" w:lineRule="auto"/>
        <w:rPr>
          <w:color w:val="000000"/>
          <w:szCs w:val="20"/>
        </w:rPr>
      </w:pPr>
      <w:r w:rsidRPr="0089680B">
        <w:rPr>
          <w:color w:val="000000"/>
          <w:szCs w:val="20"/>
        </w:rPr>
        <w:t xml:space="preserve">Les ouvrages traditionnels seront exécutés conformément aux cahiers des charges établis par le groupe de coordination des textes techniques (D.T.U.) Ils respecteront en outre les fascicules du cahier des clauses spéciales applicables aux marchés du bâtiment. </w:t>
      </w:r>
    </w:p>
    <w:p w14:paraId="2827C8E8" w14:textId="77777777" w:rsidR="0089680B" w:rsidRPr="0089680B" w:rsidRDefault="0089680B" w:rsidP="0089680B">
      <w:pPr>
        <w:autoSpaceDE w:val="0"/>
        <w:autoSpaceDN w:val="0"/>
        <w:adjustRightInd w:val="0"/>
        <w:spacing w:line="240" w:lineRule="auto"/>
        <w:rPr>
          <w:color w:val="000000"/>
          <w:szCs w:val="20"/>
        </w:rPr>
      </w:pPr>
      <w:r w:rsidRPr="0089680B">
        <w:rPr>
          <w:color w:val="000000"/>
          <w:szCs w:val="20"/>
        </w:rPr>
        <w:t xml:space="preserve">Les fabrications bénéficiant d'une marque de conformité aux normes françaises seront utilisées en priorité. </w:t>
      </w:r>
    </w:p>
    <w:p w14:paraId="19532AED" w14:textId="77777777" w:rsidR="0089680B" w:rsidRPr="0089680B" w:rsidRDefault="0089680B" w:rsidP="0089680B">
      <w:pPr>
        <w:autoSpaceDE w:val="0"/>
        <w:autoSpaceDN w:val="0"/>
        <w:adjustRightInd w:val="0"/>
        <w:spacing w:line="240" w:lineRule="auto"/>
        <w:rPr>
          <w:color w:val="000000"/>
          <w:szCs w:val="20"/>
        </w:rPr>
      </w:pPr>
      <w:r w:rsidRPr="0089680B">
        <w:rPr>
          <w:color w:val="000000"/>
          <w:szCs w:val="20"/>
        </w:rPr>
        <w:t xml:space="preserve">En l'absence de D.T.U., il sera obligatoirement fait référence aux normes françaises existantes et aux Avis Techniques du C.S.T.B. </w:t>
      </w:r>
    </w:p>
    <w:p w14:paraId="26A273E1" w14:textId="77777777" w:rsidR="0089680B" w:rsidRPr="0089680B" w:rsidRDefault="0089680B" w:rsidP="0089680B">
      <w:pPr>
        <w:autoSpaceDE w:val="0"/>
        <w:autoSpaceDN w:val="0"/>
        <w:adjustRightInd w:val="0"/>
        <w:spacing w:line="240" w:lineRule="auto"/>
        <w:rPr>
          <w:color w:val="000000"/>
          <w:szCs w:val="20"/>
        </w:rPr>
      </w:pPr>
      <w:r w:rsidRPr="0089680B">
        <w:rPr>
          <w:color w:val="000000"/>
          <w:szCs w:val="20"/>
        </w:rPr>
        <w:t xml:space="preserve">L'utilisation de matériaux nouveaux ou de procédés de construction non traditionnels devra faire l'objet de justifications techniques précises. L'avis technique du C.S.T.B. sera requis. </w:t>
      </w:r>
    </w:p>
    <w:p w14:paraId="414457E7" w14:textId="77777777" w:rsidR="0089680B" w:rsidRPr="0089680B" w:rsidRDefault="0089680B" w:rsidP="0089680B">
      <w:pPr>
        <w:autoSpaceDE w:val="0"/>
        <w:autoSpaceDN w:val="0"/>
        <w:adjustRightInd w:val="0"/>
        <w:spacing w:line="240" w:lineRule="auto"/>
        <w:rPr>
          <w:color w:val="000000"/>
          <w:szCs w:val="20"/>
        </w:rPr>
      </w:pPr>
      <w:r w:rsidRPr="0089680B">
        <w:rPr>
          <w:color w:val="000000"/>
          <w:szCs w:val="20"/>
        </w:rPr>
        <w:t xml:space="preserve">Certaines descriptions et spécifications précises concernant la nature et la réalisation des ouvrages figurent dans le présent C.C.T.P. et dans les documents connexes. Ces descriptions et spécifications peuvent prescrire : </w:t>
      </w:r>
    </w:p>
    <w:p w14:paraId="75ED1899" w14:textId="1FCF582F" w:rsidR="0089680B" w:rsidRPr="0089680B" w:rsidRDefault="00A9516C" w:rsidP="00306512">
      <w:pPr>
        <w:pStyle w:val="Paragraphedeliste"/>
        <w:numPr>
          <w:ilvl w:val="0"/>
          <w:numId w:val="34"/>
        </w:numPr>
        <w:autoSpaceDE w:val="0"/>
        <w:autoSpaceDN w:val="0"/>
        <w:adjustRightInd w:val="0"/>
        <w:spacing w:line="240" w:lineRule="auto"/>
        <w:rPr>
          <w:color w:val="000000"/>
          <w:szCs w:val="20"/>
        </w:rPr>
      </w:pPr>
      <w:r>
        <w:rPr>
          <w:color w:val="000000"/>
          <w:szCs w:val="20"/>
        </w:rPr>
        <w:t>Un niveau de qualité ;</w:t>
      </w:r>
    </w:p>
    <w:p w14:paraId="23D5A410" w14:textId="239FCA7A" w:rsidR="0089680B" w:rsidRPr="0089680B" w:rsidRDefault="0089680B" w:rsidP="00306512">
      <w:pPr>
        <w:pStyle w:val="Paragraphedeliste"/>
        <w:numPr>
          <w:ilvl w:val="0"/>
          <w:numId w:val="34"/>
        </w:numPr>
        <w:autoSpaceDE w:val="0"/>
        <w:autoSpaceDN w:val="0"/>
        <w:adjustRightInd w:val="0"/>
        <w:spacing w:line="240" w:lineRule="auto"/>
        <w:rPr>
          <w:color w:val="000000"/>
          <w:szCs w:val="20"/>
        </w:rPr>
      </w:pPr>
      <w:r w:rsidRPr="0089680B">
        <w:rPr>
          <w:color w:val="000000"/>
          <w:szCs w:val="20"/>
        </w:rPr>
        <w:t>Et/ou d</w:t>
      </w:r>
      <w:r w:rsidR="00A9516C">
        <w:rPr>
          <w:color w:val="000000"/>
          <w:szCs w:val="20"/>
        </w:rPr>
        <w:t>es conditions de mise en œuvre ;</w:t>
      </w:r>
    </w:p>
    <w:p w14:paraId="5603C4AA" w14:textId="441360D3" w:rsidR="0089680B" w:rsidRPr="0089680B" w:rsidRDefault="0089680B" w:rsidP="00306512">
      <w:pPr>
        <w:pStyle w:val="Paragraphedeliste"/>
        <w:numPr>
          <w:ilvl w:val="0"/>
          <w:numId w:val="34"/>
        </w:numPr>
        <w:autoSpaceDE w:val="0"/>
        <w:autoSpaceDN w:val="0"/>
        <w:adjustRightInd w:val="0"/>
        <w:spacing w:line="240" w:lineRule="auto"/>
        <w:rPr>
          <w:color w:val="000000"/>
          <w:szCs w:val="20"/>
        </w:rPr>
      </w:pPr>
      <w:r w:rsidRPr="0089680B">
        <w:rPr>
          <w:color w:val="000000"/>
          <w:szCs w:val="20"/>
        </w:rPr>
        <w:t>Et/ou des tolérances admissible</w:t>
      </w:r>
      <w:r w:rsidR="00A9516C">
        <w:rPr>
          <w:color w:val="000000"/>
          <w:szCs w:val="20"/>
        </w:rPr>
        <w:t>s ;</w:t>
      </w:r>
    </w:p>
    <w:p w14:paraId="699C9934" w14:textId="77777777" w:rsidR="0089680B" w:rsidRPr="0089680B" w:rsidRDefault="0089680B" w:rsidP="0089680B">
      <w:pPr>
        <w:spacing w:line="240" w:lineRule="auto"/>
      </w:pPr>
      <w:r w:rsidRPr="0089680B">
        <w:rPr>
          <w:color w:val="000000"/>
          <w:szCs w:val="20"/>
        </w:rPr>
        <w:t>Plus contraignants que ceux des documents de références précités. Auxquels cas, elles prévaudront sur ces documents de références.</w:t>
      </w:r>
    </w:p>
    <w:p w14:paraId="37AE4BDD" w14:textId="77777777" w:rsidR="0089680B" w:rsidRPr="0089680B" w:rsidRDefault="0089680B" w:rsidP="0089680B">
      <w:pPr>
        <w:spacing w:line="240" w:lineRule="auto"/>
      </w:pPr>
    </w:p>
    <w:p w14:paraId="34A12D4F" w14:textId="77777777" w:rsidR="0089680B" w:rsidRPr="0089680B" w:rsidRDefault="0089680B" w:rsidP="0089680B">
      <w:pPr>
        <w:spacing w:line="240" w:lineRule="auto"/>
      </w:pPr>
      <w:r w:rsidRPr="0089680B">
        <w:t>Devront également être respecté :</w:t>
      </w:r>
    </w:p>
    <w:p w14:paraId="2654093E" w14:textId="77996B1E" w:rsidR="0089680B" w:rsidRPr="0089680B" w:rsidRDefault="0089680B" w:rsidP="00306512">
      <w:pPr>
        <w:pStyle w:val="Paragraphedeliste"/>
        <w:numPr>
          <w:ilvl w:val="0"/>
          <w:numId w:val="34"/>
        </w:numPr>
        <w:autoSpaceDE w:val="0"/>
        <w:autoSpaceDN w:val="0"/>
        <w:adjustRightInd w:val="0"/>
        <w:spacing w:line="240" w:lineRule="auto"/>
        <w:rPr>
          <w:color w:val="000000"/>
          <w:szCs w:val="20"/>
        </w:rPr>
      </w:pPr>
      <w:r w:rsidRPr="0089680B">
        <w:rPr>
          <w:color w:val="000000"/>
          <w:szCs w:val="20"/>
        </w:rPr>
        <w:t>Réglementation r</w:t>
      </w:r>
      <w:r w:rsidR="00A9516C">
        <w:rPr>
          <w:color w:val="000000"/>
          <w:szCs w:val="20"/>
        </w:rPr>
        <w:t>elative à la sécurité incendie ;</w:t>
      </w:r>
    </w:p>
    <w:p w14:paraId="00F34553" w14:textId="6B503CA2" w:rsidR="0089680B" w:rsidRPr="0089680B" w:rsidRDefault="0089680B" w:rsidP="00306512">
      <w:pPr>
        <w:pStyle w:val="Paragraphedeliste"/>
        <w:numPr>
          <w:ilvl w:val="0"/>
          <w:numId w:val="34"/>
        </w:numPr>
        <w:autoSpaceDE w:val="0"/>
        <w:autoSpaceDN w:val="0"/>
        <w:adjustRightInd w:val="0"/>
        <w:spacing w:line="240" w:lineRule="auto"/>
        <w:rPr>
          <w:color w:val="000000"/>
          <w:szCs w:val="20"/>
        </w:rPr>
      </w:pPr>
      <w:r w:rsidRPr="0089680B">
        <w:rPr>
          <w:color w:val="000000"/>
          <w:szCs w:val="20"/>
        </w:rPr>
        <w:t>Règ</w:t>
      </w:r>
      <w:r w:rsidR="00A9516C">
        <w:rPr>
          <w:color w:val="000000"/>
          <w:szCs w:val="20"/>
        </w:rPr>
        <w:t>lement sanitaire départemental ;</w:t>
      </w:r>
    </w:p>
    <w:p w14:paraId="0FB744AA" w14:textId="791D7E12" w:rsidR="0089680B" w:rsidRPr="0089680B" w:rsidRDefault="0089680B" w:rsidP="00306512">
      <w:pPr>
        <w:pStyle w:val="Paragraphedeliste"/>
        <w:numPr>
          <w:ilvl w:val="0"/>
          <w:numId w:val="34"/>
        </w:numPr>
        <w:autoSpaceDE w:val="0"/>
        <w:autoSpaceDN w:val="0"/>
        <w:adjustRightInd w:val="0"/>
        <w:spacing w:line="240" w:lineRule="auto"/>
        <w:rPr>
          <w:color w:val="000000"/>
          <w:szCs w:val="20"/>
        </w:rPr>
      </w:pPr>
      <w:r w:rsidRPr="0089680B">
        <w:rPr>
          <w:color w:val="000000"/>
          <w:szCs w:val="20"/>
        </w:rPr>
        <w:t>Règles rela</w:t>
      </w:r>
      <w:r w:rsidR="00A9516C">
        <w:rPr>
          <w:color w:val="000000"/>
          <w:szCs w:val="20"/>
        </w:rPr>
        <w:t>tives à l'isolation acoustique ;</w:t>
      </w:r>
    </w:p>
    <w:p w14:paraId="309A16FC" w14:textId="4BE8FE7E" w:rsidR="0089680B" w:rsidRPr="0089680B" w:rsidRDefault="0089680B" w:rsidP="00306512">
      <w:pPr>
        <w:pStyle w:val="Paragraphedeliste"/>
        <w:numPr>
          <w:ilvl w:val="0"/>
          <w:numId w:val="34"/>
        </w:numPr>
        <w:spacing w:line="240" w:lineRule="auto"/>
      </w:pPr>
      <w:r w:rsidRPr="0089680B">
        <w:rPr>
          <w:color w:val="000000"/>
          <w:szCs w:val="20"/>
        </w:rPr>
        <w:t>Règles relatives à la sécurité des travailleurs et des tiers.</w:t>
      </w:r>
    </w:p>
    <w:p w14:paraId="4477F553" w14:textId="77777777" w:rsidR="0089680B" w:rsidRPr="0089680B" w:rsidRDefault="0089680B" w:rsidP="0089680B">
      <w:pPr>
        <w:pStyle w:val="Paragraphedeliste"/>
        <w:spacing w:line="240" w:lineRule="auto"/>
      </w:pPr>
    </w:p>
    <w:p w14:paraId="119C9F2E" w14:textId="5F7E516B" w:rsidR="006378C8" w:rsidRPr="00766EFB" w:rsidRDefault="00732312" w:rsidP="00732312">
      <w:pPr>
        <w:pStyle w:val="Titre4"/>
        <w:numPr>
          <w:ilvl w:val="0"/>
          <w:numId w:val="0"/>
        </w:numPr>
        <w:spacing w:line="240" w:lineRule="auto"/>
        <w:ind w:left="851"/>
        <w:rPr>
          <w:b w:val="0"/>
        </w:rPr>
      </w:pPr>
      <w:bookmarkStart w:id="129" w:name="_Toc1721349"/>
      <w:bookmarkStart w:id="130" w:name="_Toc222815440"/>
      <w:r>
        <w:t xml:space="preserve">DT/1.2.2 - </w:t>
      </w:r>
      <w:r w:rsidR="00425B2D" w:rsidRPr="00E90A78">
        <w:t>Documents à établir par l’entrepreneur</w:t>
      </w:r>
      <w:bookmarkEnd w:id="129"/>
      <w:bookmarkEnd w:id="130"/>
    </w:p>
    <w:p w14:paraId="6281B2A5" w14:textId="77777777" w:rsidR="00732312" w:rsidRPr="00732312" w:rsidRDefault="00732312" w:rsidP="00732312"/>
    <w:p w14:paraId="725C7868" w14:textId="3873184A" w:rsidR="0089680B" w:rsidRPr="0089680B" w:rsidRDefault="0089680B" w:rsidP="0089680B">
      <w:pPr>
        <w:autoSpaceDE w:val="0"/>
        <w:autoSpaceDN w:val="0"/>
        <w:adjustRightInd w:val="0"/>
        <w:spacing w:line="240" w:lineRule="auto"/>
        <w:rPr>
          <w:color w:val="000000"/>
          <w:szCs w:val="20"/>
        </w:rPr>
      </w:pPr>
      <w:r w:rsidRPr="0089680B">
        <w:rPr>
          <w:color w:val="000000"/>
          <w:szCs w:val="20"/>
        </w:rPr>
        <w:t xml:space="preserve">Remise des documents cités selon l’article des dispositions générales </w:t>
      </w:r>
      <w:r w:rsidR="003B2EA7">
        <w:rPr>
          <w:color w:val="000000"/>
          <w:szCs w:val="20"/>
        </w:rPr>
        <w:t>DG/3.4</w:t>
      </w:r>
    </w:p>
    <w:p w14:paraId="608418A1" w14:textId="77777777" w:rsidR="0089680B" w:rsidRPr="0089680B" w:rsidRDefault="0089680B" w:rsidP="0089680B">
      <w:pPr>
        <w:autoSpaceDE w:val="0"/>
        <w:autoSpaceDN w:val="0"/>
        <w:adjustRightInd w:val="0"/>
        <w:spacing w:line="240" w:lineRule="auto"/>
        <w:rPr>
          <w:color w:val="000000"/>
          <w:szCs w:val="20"/>
        </w:rPr>
      </w:pPr>
      <w:r w:rsidRPr="0089680B">
        <w:rPr>
          <w:color w:val="000000"/>
          <w:szCs w:val="20"/>
        </w:rPr>
        <w:t>Seront notamment pris en compte en plus des documents de l’article cité :</w:t>
      </w:r>
    </w:p>
    <w:p w14:paraId="2A3590A3" w14:textId="0C37BED2" w:rsidR="0089680B" w:rsidRPr="0089680B" w:rsidRDefault="0089680B" w:rsidP="00306512">
      <w:pPr>
        <w:pStyle w:val="Paragraphedeliste"/>
        <w:numPr>
          <w:ilvl w:val="0"/>
          <w:numId w:val="34"/>
        </w:numPr>
        <w:autoSpaceDE w:val="0"/>
        <w:autoSpaceDN w:val="0"/>
        <w:adjustRightInd w:val="0"/>
        <w:spacing w:line="240" w:lineRule="auto"/>
        <w:rPr>
          <w:color w:val="000000"/>
          <w:szCs w:val="20"/>
        </w:rPr>
      </w:pPr>
      <w:r w:rsidRPr="0089680B">
        <w:rPr>
          <w:color w:val="000000"/>
          <w:szCs w:val="20"/>
        </w:rPr>
        <w:t>Les procès-verbaux d'essais</w:t>
      </w:r>
      <w:r w:rsidR="00A9516C">
        <w:rPr>
          <w:color w:val="000000"/>
          <w:szCs w:val="20"/>
        </w:rPr>
        <w:t> ;</w:t>
      </w:r>
    </w:p>
    <w:p w14:paraId="406F79B7" w14:textId="35F11CF7" w:rsidR="0089680B" w:rsidRDefault="0089680B" w:rsidP="00306512">
      <w:pPr>
        <w:pStyle w:val="Paragraphedeliste"/>
        <w:numPr>
          <w:ilvl w:val="0"/>
          <w:numId w:val="34"/>
        </w:numPr>
        <w:spacing w:line="240" w:lineRule="auto"/>
        <w:rPr>
          <w:color w:val="000000"/>
          <w:szCs w:val="20"/>
        </w:rPr>
      </w:pPr>
      <w:r w:rsidRPr="0089680B">
        <w:rPr>
          <w:color w:val="000000"/>
          <w:szCs w:val="20"/>
        </w:rPr>
        <w:lastRenderedPageBreak/>
        <w:t>Tout autre document opposable aux travaux objets du présent corps d’état et faisant fo</w:t>
      </w:r>
      <w:r w:rsidR="00A9516C">
        <w:rPr>
          <w:color w:val="000000"/>
          <w:szCs w:val="20"/>
        </w:rPr>
        <w:t>i en qualité de Règles de l'Art.</w:t>
      </w:r>
    </w:p>
    <w:p w14:paraId="7DF0F7A8" w14:textId="77777777" w:rsidR="00476F9D" w:rsidRPr="00476F9D" w:rsidRDefault="00476F9D" w:rsidP="00476F9D">
      <w:pPr>
        <w:spacing w:line="240" w:lineRule="auto"/>
        <w:rPr>
          <w:color w:val="000000"/>
          <w:szCs w:val="20"/>
        </w:rPr>
      </w:pPr>
    </w:p>
    <w:p w14:paraId="409351D2" w14:textId="6334AED8" w:rsidR="00425B2D" w:rsidRPr="00601EFA" w:rsidRDefault="00732312" w:rsidP="00CE2F81">
      <w:pPr>
        <w:pStyle w:val="Titre3"/>
        <w:numPr>
          <w:ilvl w:val="0"/>
          <w:numId w:val="0"/>
        </w:numPr>
        <w:spacing w:line="240" w:lineRule="auto"/>
        <w:ind w:left="709"/>
        <w:rPr>
          <w:sz w:val="24"/>
          <w:u w:val="none"/>
        </w:rPr>
      </w:pPr>
      <w:bookmarkStart w:id="131" w:name="_Toc1721350"/>
      <w:bookmarkStart w:id="132" w:name="_Toc222815441"/>
      <w:r w:rsidRPr="00601EFA">
        <w:rPr>
          <w:sz w:val="24"/>
          <w:u w:val="none"/>
        </w:rPr>
        <w:t xml:space="preserve">DT/1.3 - </w:t>
      </w:r>
      <w:r w:rsidR="00425B2D" w:rsidRPr="00601EFA">
        <w:rPr>
          <w:sz w:val="24"/>
          <w:u w:val="none"/>
        </w:rPr>
        <w:t>Travaux préparatoires</w:t>
      </w:r>
      <w:bookmarkEnd w:id="131"/>
      <w:bookmarkEnd w:id="132"/>
    </w:p>
    <w:p w14:paraId="0E525A65" w14:textId="77777777" w:rsidR="00732312" w:rsidRPr="00732312" w:rsidRDefault="00732312" w:rsidP="00732312"/>
    <w:p w14:paraId="700A3838" w14:textId="1DF0B51D" w:rsidR="0089680B" w:rsidRPr="0089680B" w:rsidRDefault="0089680B" w:rsidP="0089680B">
      <w:pPr>
        <w:spacing w:line="240" w:lineRule="auto"/>
      </w:pPr>
      <w:r w:rsidRPr="0089680B">
        <w:t xml:space="preserve">Au titre de la préparation des travaux, l’entreprise responsable </w:t>
      </w:r>
      <w:r w:rsidR="003D12B5">
        <w:t xml:space="preserve">du présent </w:t>
      </w:r>
      <w:r w:rsidR="00FF5D79">
        <w:t xml:space="preserve">marché </w:t>
      </w:r>
      <w:r w:rsidR="00FF5D79" w:rsidRPr="0089680B">
        <w:t>devra</w:t>
      </w:r>
      <w:r w:rsidRPr="0089680B">
        <w:t xml:space="preserve"> : </w:t>
      </w:r>
    </w:p>
    <w:p w14:paraId="531BA1B9" w14:textId="38D228FD" w:rsidR="0089680B" w:rsidRPr="0089680B" w:rsidRDefault="0089680B" w:rsidP="00306512">
      <w:pPr>
        <w:pStyle w:val="Paragraphedeliste"/>
        <w:numPr>
          <w:ilvl w:val="0"/>
          <w:numId w:val="33"/>
        </w:numPr>
        <w:spacing w:line="240" w:lineRule="auto"/>
      </w:pPr>
      <w:r w:rsidRPr="0089680B">
        <w:t>La vérification, l’acceptation et la réception des supports avant mise en œuvre des sy</w:t>
      </w:r>
      <w:r w:rsidR="00A9516C">
        <w:t>stèmes ci-dessous, des ouvrages ;</w:t>
      </w:r>
    </w:p>
    <w:p w14:paraId="661806E7" w14:textId="4CDACC95" w:rsidR="0089680B" w:rsidRDefault="0089680B" w:rsidP="00306512">
      <w:pPr>
        <w:pStyle w:val="Paragraphedeliste"/>
        <w:numPr>
          <w:ilvl w:val="0"/>
          <w:numId w:val="33"/>
        </w:numPr>
        <w:spacing w:line="240" w:lineRule="auto"/>
      </w:pPr>
      <w:r w:rsidRPr="0089680B">
        <w:t>Les études et les calculs du projet selon les documents normatifs et les règ</w:t>
      </w:r>
      <w:r>
        <w:t>les professionnelles en vigueur.</w:t>
      </w:r>
    </w:p>
    <w:p w14:paraId="00E743D4" w14:textId="77777777" w:rsidR="001079E6" w:rsidRDefault="001079E6" w:rsidP="001079E6">
      <w:pPr>
        <w:spacing w:line="240" w:lineRule="auto"/>
      </w:pPr>
    </w:p>
    <w:p w14:paraId="483CEEC5" w14:textId="2AA49BFE" w:rsidR="005913E4" w:rsidRPr="001B3A62" w:rsidRDefault="00221278" w:rsidP="001079E6">
      <w:pPr>
        <w:pStyle w:val="Titre2"/>
        <w:numPr>
          <w:ilvl w:val="0"/>
          <w:numId w:val="0"/>
        </w:numPr>
        <w:ind w:left="576" w:hanging="576"/>
      </w:pPr>
      <w:bookmarkStart w:id="133" w:name="_Toc222815442"/>
      <w:bookmarkStart w:id="134" w:name="_Toc1721351"/>
      <w:r w:rsidRPr="001B3A62">
        <w:t>A</w:t>
      </w:r>
      <w:r w:rsidR="001079E6" w:rsidRPr="001B3A62">
        <w:t>RTICLE DT/2 – CHAMBRE TEMOIN</w:t>
      </w:r>
      <w:bookmarkEnd w:id="133"/>
    </w:p>
    <w:p w14:paraId="53F188C3" w14:textId="7DEFA02A" w:rsidR="00221278" w:rsidRPr="001B3A62" w:rsidRDefault="00221278" w:rsidP="00F61033"/>
    <w:p w14:paraId="78EAF1AE" w14:textId="3C531938" w:rsidR="00221278" w:rsidRPr="001B3A62" w:rsidRDefault="00221278" w:rsidP="00F61033">
      <w:r w:rsidRPr="001B3A62">
        <w:t>Avant le démarrage des travau</w:t>
      </w:r>
      <w:r w:rsidR="00831B47" w:rsidRPr="001B3A62">
        <w:t xml:space="preserve">x </w:t>
      </w:r>
      <w:r w:rsidR="00F01502" w:rsidRPr="001B3A62">
        <w:t>la</w:t>
      </w:r>
      <w:r w:rsidRPr="001B3A62">
        <w:t xml:space="preserve"> ou les entreprise</w:t>
      </w:r>
      <w:r w:rsidR="00831B47" w:rsidRPr="001B3A62">
        <w:t>(</w:t>
      </w:r>
      <w:r w:rsidRPr="001B3A62">
        <w:t>s</w:t>
      </w:r>
      <w:r w:rsidR="00831B47" w:rsidRPr="001B3A62">
        <w:t>)</w:t>
      </w:r>
      <w:r w:rsidRPr="001B3A62">
        <w:t xml:space="preserve"> titulaire</w:t>
      </w:r>
      <w:r w:rsidR="00831B47" w:rsidRPr="001B3A62">
        <w:t>(</w:t>
      </w:r>
      <w:r w:rsidRPr="001B3A62">
        <w:t>s</w:t>
      </w:r>
      <w:r w:rsidR="00831B47" w:rsidRPr="001B3A62">
        <w:t xml:space="preserve">) </w:t>
      </w:r>
      <w:r w:rsidRPr="001B3A62">
        <w:t>devront réalis</w:t>
      </w:r>
      <w:r w:rsidR="00831B47" w:rsidRPr="001B3A62">
        <w:t>er</w:t>
      </w:r>
      <w:r w:rsidRPr="001B3A62">
        <w:t xml:space="preserve"> un</w:t>
      </w:r>
      <w:r w:rsidR="00831B47" w:rsidRPr="001B3A62">
        <w:t>e</w:t>
      </w:r>
      <w:r w:rsidRPr="001B3A62">
        <w:t xml:space="preserve"> chambre témoin </w:t>
      </w:r>
      <w:r w:rsidR="00EB310B" w:rsidRPr="001B3A62">
        <w:t xml:space="preserve">strictement </w:t>
      </w:r>
      <w:r w:rsidRPr="001B3A62">
        <w:t>conforme aux prescriptions techniques</w:t>
      </w:r>
      <w:r w:rsidR="00434EA8" w:rsidRPr="001B3A62">
        <w:t xml:space="preserve"> du</w:t>
      </w:r>
      <w:r w:rsidRPr="001B3A62">
        <w:t xml:space="preserve"> présent CCTP. Cette chambre témoin servira de référence pour l’ensemble des travaux et devra être</w:t>
      </w:r>
      <w:r w:rsidR="006B1F59" w:rsidRPr="001B3A62">
        <w:t xml:space="preserve"> validée, par ordre de service, </w:t>
      </w:r>
      <w:r w:rsidRPr="001B3A62">
        <w:t>par la maitrise d’</w:t>
      </w:r>
      <w:r w:rsidR="00A22D78" w:rsidRPr="001B3A62">
        <w:t>œuvre</w:t>
      </w:r>
      <w:r w:rsidRPr="001B3A62">
        <w:t xml:space="preserve"> avant le lancement des autres chambres.</w:t>
      </w:r>
    </w:p>
    <w:p w14:paraId="4E4C5099" w14:textId="13D7F932" w:rsidR="00221278" w:rsidRPr="001B3A62" w:rsidRDefault="00221278" w:rsidP="00F61033"/>
    <w:p w14:paraId="5F7FB2ED" w14:textId="295EC8D3" w:rsidR="00221278" w:rsidRPr="001B3A62" w:rsidRDefault="00221278" w:rsidP="00F61033">
      <w:r w:rsidRPr="001B3A62">
        <w:t xml:space="preserve">Toutes modifications </w:t>
      </w:r>
      <w:r w:rsidR="004B530C" w:rsidRPr="001B3A62">
        <w:t>formulée</w:t>
      </w:r>
      <w:r w:rsidRPr="001B3A62">
        <w:t xml:space="preserve"> par le maitrise d’œuvre devra être intégrer sans incidence financière sauf si elle </w:t>
      </w:r>
      <w:r w:rsidR="004B530C" w:rsidRPr="001B3A62">
        <w:t xml:space="preserve">implique des travaux </w:t>
      </w:r>
      <w:r w:rsidR="00377665" w:rsidRPr="001B3A62">
        <w:t>supplémentaires</w:t>
      </w:r>
      <w:r w:rsidRPr="001B3A62">
        <w:t xml:space="preserve"> non prévus </w:t>
      </w:r>
      <w:r w:rsidR="005E4916" w:rsidRPr="001B3A62">
        <w:t>dans le</w:t>
      </w:r>
      <w:r w:rsidRPr="001B3A62">
        <w:t xml:space="preserve"> marché.</w:t>
      </w:r>
    </w:p>
    <w:p w14:paraId="3545DC03" w14:textId="6B846CC3" w:rsidR="00221278" w:rsidRPr="001B3A62" w:rsidRDefault="00221278" w:rsidP="00F61033"/>
    <w:p w14:paraId="524D6695" w14:textId="09AECEE0" w:rsidR="00221278" w:rsidRDefault="00221278" w:rsidP="00F61033">
      <w:r w:rsidRPr="001B3A62">
        <w:t xml:space="preserve">La chambre témoin devra être validée au bout de </w:t>
      </w:r>
      <w:r w:rsidR="00DD1D7D" w:rsidRPr="001B3A62">
        <w:t>30</w:t>
      </w:r>
      <w:r w:rsidRPr="001B3A62">
        <w:t xml:space="preserve"> jours </w:t>
      </w:r>
      <w:r w:rsidR="005C7B76" w:rsidRPr="001B3A62">
        <w:t xml:space="preserve">à compter </w:t>
      </w:r>
      <w:r w:rsidR="00410D62" w:rsidRPr="001B3A62">
        <w:t>du</w:t>
      </w:r>
      <w:r w:rsidRPr="001B3A62">
        <w:t xml:space="preserve"> démarrage du marché.</w:t>
      </w:r>
    </w:p>
    <w:p w14:paraId="0A396425" w14:textId="77777777" w:rsidR="00E41F91" w:rsidRDefault="00E41F91" w:rsidP="00F61033"/>
    <w:p w14:paraId="15F691AC" w14:textId="1295FB61" w:rsidR="00C42FC9" w:rsidRDefault="00A0458D" w:rsidP="00C42FC9">
      <w:pPr>
        <w:pStyle w:val="Titre2"/>
        <w:numPr>
          <w:ilvl w:val="0"/>
          <w:numId w:val="0"/>
        </w:numPr>
        <w:spacing w:line="240" w:lineRule="auto"/>
      </w:pPr>
      <w:bookmarkStart w:id="135" w:name="_Toc222815443"/>
      <w:r>
        <w:t>ARTICLE DT/3</w:t>
      </w:r>
      <w:r w:rsidR="00C42FC9">
        <w:t xml:space="preserve"> – ST n°1 : </w:t>
      </w:r>
      <w:r w:rsidR="00D2362F">
        <w:t xml:space="preserve">Gros </w:t>
      </w:r>
      <w:r w:rsidR="00A238A1">
        <w:t>œuvre</w:t>
      </w:r>
      <w:bookmarkEnd w:id="135"/>
    </w:p>
    <w:p w14:paraId="05C911D8" w14:textId="77777777" w:rsidR="000A14E9" w:rsidRPr="000A14E9" w:rsidRDefault="000A14E9" w:rsidP="000A14E9"/>
    <w:p w14:paraId="337F44B5" w14:textId="27834E39" w:rsidR="00A238A1" w:rsidRDefault="000A14E9" w:rsidP="00A238A1">
      <w:r w:rsidRPr="000A14E9">
        <w:t>Les travaux comprendront notamment :</w:t>
      </w:r>
    </w:p>
    <w:p w14:paraId="368E6212" w14:textId="3AF3D43D" w:rsidR="000A14E9" w:rsidRDefault="000A14E9" w:rsidP="00306512">
      <w:pPr>
        <w:pStyle w:val="Paragraphedeliste"/>
        <w:numPr>
          <w:ilvl w:val="0"/>
          <w:numId w:val="38"/>
        </w:numPr>
      </w:pPr>
      <w:r>
        <w:t>Les diverses installations de chantier (bennes,</w:t>
      </w:r>
      <w:r w:rsidR="000A69C8">
        <w:t xml:space="preserve"> clôtures, bungalows</w:t>
      </w:r>
      <w:r w:rsidR="00A9516C">
        <w:t xml:space="preserve">, </w:t>
      </w:r>
      <w:r w:rsidR="00ED5033">
        <w:t>etc.</w:t>
      </w:r>
      <w:r w:rsidR="00A9516C">
        <w:t>) ;</w:t>
      </w:r>
    </w:p>
    <w:p w14:paraId="0F550D5B" w14:textId="7A626900" w:rsidR="000A14E9" w:rsidRDefault="000A14E9" w:rsidP="00306512">
      <w:pPr>
        <w:pStyle w:val="Paragraphedeliste"/>
        <w:numPr>
          <w:ilvl w:val="0"/>
          <w:numId w:val="38"/>
        </w:numPr>
      </w:pPr>
      <w:r>
        <w:t>Protection du couloir</w:t>
      </w:r>
      <w:r w:rsidR="00A9516C">
        <w:t> ;</w:t>
      </w:r>
    </w:p>
    <w:p w14:paraId="4CEE141B" w14:textId="24A6B117" w:rsidR="000A14E9" w:rsidRDefault="000A14E9" w:rsidP="00306512">
      <w:pPr>
        <w:pStyle w:val="Paragraphedeliste"/>
        <w:numPr>
          <w:ilvl w:val="0"/>
          <w:numId w:val="38"/>
        </w:numPr>
      </w:pPr>
      <w:r>
        <w:t xml:space="preserve">Le balisage et signalisation depuis le poste </w:t>
      </w:r>
      <w:r w:rsidR="00A9516C">
        <w:t>de sécurité ;</w:t>
      </w:r>
    </w:p>
    <w:p w14:paraId="6486248D" w14:textId="6D29C0DA" w:rsidR="000A14E9" w:rsidRDefault="000A14E9" w:rsidP="00306512">
      <w:pPr>
        <w:pStyle w:val="Paragraphedeliste"/>
        <w:numPr>
          <w:ilvl w:val="0"/>
          <w:numId w:val="38"/>
        </w:numPr>
      </w:pPr>
      <w:r>
        <w:t>Les travaux de démolition, de dép</w:t>
      </w:r>
      <w:r w:rsidR="00A9516C">
        <w:t>ose et l’évacuation des déchets ;</w:t>
      </w:r>
    </w:p>
    <w:p w14:paraId="09351FC6" w14:textId="5ED9C519" w:rsidR="000A14E9" w:rsidRDefault="00A9516C" w:rsidP="00306512">
      <w:pPr>
        <w:pStyle w:val="Paragraphedeliste"/>
        <w:numPr>
          <w:ilvl w:val="0"/>
          <w:numId w:val="38"/>
        </w:numPr>
      </w:pPr>
      <w:r>
        <w:t>Le raccordement divers ;</w:t>
      </w:r>
    </w:p>
    <w:p w14:paraId="5610ADA5" w14:textId="11D5CD08" w:rsidR="000A14E9" w:rsidRDefault="00A9516C" w:rsidP="00306512">
      <w:pPr>
        <w:pStyle w:val="Paragraphedeliste"/>
        <w:numPr>
          <w:ilvl w:val="0"/>
          <w:numId w:val="38"/>
        </w:numPr>
      </w:pPr>
      <w:r>
        <w:t>La pose de cloisons provisoires ;</w:t>
      </w:r>
    </w:p>
    <w:p w14:paraId="58E26E0E" w14:textId="6A3D860E" w:rsidR="000A14E9" w:rsidRDefault="000A14E9" w:rsidP="00306512">
      <w:pPr>
        <w:pStyle w:val="Paragraphedeliste"/>
        <w:numPr>
          <w:ilvl w:val="0"/>
          <w:numId w:val="38"/>
        </w:numPr>
      </w:pPr>
      <w:r>
        <w:t>Dépose de toutes la faïence en salle de bain</w:t>
      </w:r>
      <w:r w:rsidR="00A9516C">
        <w:t> ;</w:t>
      </w:r>
    </w:p>
    <w:p w14:paraId="01A4E422" w14:textId="19B6250F" w:rsidR="000A14E9" w:rsidRDefault="000A14E9" w:rsidP="00306512">
      <w:pPr>
        <w:pStyle w:val="Paragraphedeliste"/>
        <w:numPr>
          <w:ilvl w:val="0"/>
          <w:numId w:val="38"/>
        </w:numPr>
      </w:pPr>
      <w:r>
        <w:t>Dépose de la marche de douche</w:t>
      </w:r>
      <w:r w:rsidR="000A69C8">
        <w:t xml:space="preserve"> avec le bac à douche</w:t>
      </w:r>
      <w:r w:rsidR="00A9516C">
        <w:t> ;</w:t>
      </w:r>
    </w:p>
    <w:p w14:paraId="2DD0A60C" w14:textId="18E9D1EA" w:rsidR="000A14E9" w:rsidRDefault="000A14E9" w:rsidP="00306512">
      <w:pPr>
        <w:pStyle w:val="Paragraphedeliste"/>
        <w:numPr>
          <w:ilvl w:val="0"/>
          <w:numId w:val="38"/>
        </w:numPr>
      </w:pPr>
      <w:r>
        <w:t>Dépose des portes des salles de bain</w:t>
      </w:r>
      <w:r w:rsidR="00A9516C">
        <w:t> ;</w:t>
      </w:r>
    </w:p>
    <w:p w14:paraId="387EEEF5" w14:textId="6574AFA9" w:rsidR="000A14E9" w:rsidRDefault="000A14E9" w:rsidP="00306512">
      <w:pPr>
        <w:pStyle w:val="Paragraphedeliste"/>
        <w:numPr>
          <w:ilvl w:val="0"/>
          <w:numId w:val="38"/>
        </w:numPr>
      </w:pPr>
      <w:r>
        <w:t>Dépose des parois de douches</w:t>
      </w:r>
      <w:r w:rsidR="00A9516C">
        <w:t> ;</w:t>
      </w:r>
    </w:p>
    <w:p w14:paraId="775137AE" w14:textId="2F9A8EF5" w:rsidR="000A14E9" w:rsidRDefault="000A14E9" w:rsidP="00306512">
      <w:pPr>
        <w:pStyle w:val="Paragraphedeliste"/>
        <w:numPr>
          <w:ilvl w:val="0"/>
          <w:numId w:val="38"/>
        </w:numPr>
      </w:pPr>
      <w:r>
        <w:t>Dépose du faux plafond</w:t>
      </w:r>
      <w:r w:rsidR="00A9516C">
        <w:t> ;</w:t>
      </w:r>
    </w:p>
    <w:p w14:paraId="5A20E0B1" w14:textId="61401848" w:rsidR="0075234D" w:rsidRDefault="0075234D" w:rsidP="00306512">
      <w:pPr>
        <w:pStyle w:val="Paragraphedeliste"/>
        <w:numPr>
          <w:ilvl w:val="0"/>
          <w:numId w:val="38"/>
        </w:numPr>
        <w:suppressAutoHyphens/>
        <w:autoSpaceDN w:val="0"/>
        <w:spacing w:line="240" w:lineRule="auto"/>
        <w:contextualSpacing w:val="0"/>
        <w:textAlignment w:val="baseline"/>
      </w:pPr>
      <w:r w:rsidRPr="001C15CC">
        <w:t>Dépose des placards avec l’évacuation</w:t>
      </w:r>
      <w:r w:rsidR="00A9516C">
        <w:t> ;</w:t>
      </w:r>
    </w:p>
    <w:p w14:paraId="6F43EF7F" w14:textId="41BFD11F" w:rsidR="000A14E9" w:rsidRPr="001C15CC" w:rsidRDefault="000A14E9" w:rsidP="00306512">
      <w:pPr>
        <w:pStyle w:val="Paragraphedeliste"/>
        <w:numPr>
          <w:ilvl w:val="0"/>
          <w:numId w:val="38"/>
        </w:numPr>
      </w:pPr>
      <w:r>
        <w:t>Les travaux de réservations et de rebouchages</w:t>
      </w:r>
      <w:r w:rsidR="00A9516C">
        <w:t> ;</w:t>
      </w:r>
    </w:p>
    <w:p w14:paraId="0C549A3F" w14:textId="46D37E4F" w:rsidR="000A14E9" w:rsidRDefault="000A14E9" w:rsidP="00306512">
      <w:pPr>
        <w:pStyle w:val="Paragraphedeliste"/>
        <w:numPr>
          <w:ilvl w:val="0"/>
          <w:numId w:val="38"/>
        </w:numPr>
        <w:suppressAutoHyphens/>
        <w:autoSpaceDN w:val="0"/>
        <w:spacing w:line="240" w:lineRule="auto"/>
        <w:contextualSpacing w:val="0"/>
        <w:textAlignment w:val="baseline"/>
      </w:pPr>
      <w:r>
        <w:t>Les dif</w:t>
      </w:r>
      <w:r w:rsidR="00A9516C">
        <w:t>férents ancrages et scellements ;</w:t>
      </w:r>
    </w:p>
    <w:p w14:paraId="24AE1757" w14:textId="12F1568E" w:rsidR="000A14E9" w:rsidRDefault="00A9516C" w:rsidP="00306512">
      <w:pPr>
        <w:pStyle w:val="Paragraphedeliste"/>
        <w:numPr>
          <w:ilvl w:val="0"/>
          <w:numId w:val="38"/>
        </w:numPr>
        <w:suppressAutoHyphens/>
        <w:autoSpaceDN w:val="0"/>
        <w:spacing w:line="240" w:lineRule="auto"/>
        <w:contextualSpacing w:val="0"/>
        <w:textAlignment w:val="baseline"/>
      </w:pPr>
      <w:r>
        <w:t>Les enduits ;</w:t>
      </w:r>
    </w:p>
    <w:p w14:paraId="0E0CFE9C" w14:textId="1185B9C7" w:rsidR="000A69C8" w:rsidRPr="000A69C8" w:rsidRDefault="000A14E9" w:rsidP="00306512">
      <w:pPr>
        <w:pStyle w:val="Paragraphedeliste"/>
        <w:numPr>
          <w:ilvl w:val="0"/>
          <w:numId w:val="38"/>
        </w:numPr>
        <w:suppressAutoHyphens/>
        <w:autoSpaceDN w:val="0"/>
        <w:spacing w:line="240" w:lineRule="auto"/>
        <w:contextualSpacing w:val="0"/>
        <w:textAlignment w:val="baseline"/>
      </w:pPr>
      <w:r w:rsidRPr="000A69C8">
        <w:t>Nettoyage de chantier</w:t>
      </w:r>
      <w:r w:rsidR="00A9516C">
        <w:t>.</w:t>
      </w:r>
    </w:p>
    <w:p w14:paraId="004F9FA4" w14:textId="77777777" w:rsidR="000A14E9" w:rsidRPr="000A69C8" w:rsidRDefault="000A14E9" w:rsidP="000A14E9">
      <w:pPr>
        <w:pStyle w:val="5-Texteniv4DCE"/>
      </w:pPr>
      <w:r w:rsidRPr="000A69C8">
        <w:t>Les travaux comprendront l’ensemble des préparations des supports pour recevoir ses ouvrages, y compris les divers percements, reprises en maçonneries, engravures et rebouchages.</w:t>
      </w:r>
    </w:p>
    <w:p w14:paraId="09AC19CB" w14:textId="77777777" w:rsidR="000A14E9" w:rsidRPr="000A69C8" w:rsidRDefault="000A14E9" w:rsidP="000A14E9">
      <w:pPr>
        <w:pStyle w:val="5-Texteniv4DCE"/>
      </w:pPr>
      <w:r w:rsidRPr="000A69C8">
        <w:t>Le titulaire devra contradictoirement avec le maître d’œuvre :</w:t>
      </w:r>
    </w:p>
    <w:p w14:paraId="2A66319A" w14:textId="68577ADB" w:rsidR="000A14E9" w:rsidRPr="000A69C8" w:rsidRDefault="0097490D" w:rsidP="000A14E9">
      <w:pPr>
        <w:pStyle w:val="6-listepuceniv4DCE"/>
        <w:spacing w:before="20"/>
        <w:ind w:left="992" w:hanging="425"/>
      </w:pPr>
      <w:r>
        <w:rPr>
          <w:lang w:val="fr-FR"/>
        </w:rPr>
        <w:t>Effectuer</w:t>
      </w:r>
      <w:r w:rsidR="000A14E9" w:rsidRPr="000A69C8">
        <w:t xml:space="preserve"> un état des lieux sur les ouvrages d</w:t>
      </w:r>
      <w:r w:rsidR="00A9516C">
        <w:t xml:space="preserve">u site affectés par les </w:t>
      </w:r>
      <w:r w:rsidR="00EE617C">
        <w:t>travaux ;</w:t>
      </w:r>
    </w:p>
    <w:p w14:paraId="2D89B349" w14:textId="756D1A14" w:rsidR="000A14E9" w:rsidRPr="000A69C8" w:rsidRDefault="0097490D" w:rsidP="000A14E9">
      <w:pPr>
        <w:pStyle w:val="6-listepuceniv4DCE"/>
        <w:spacing w:before="20"/>
        <w:ind w:left="992" w:hanging="425"/>
      </w:pPr>
      <w:r>
        <w:rPr>
          <w:lang w:val="fr-FR"/>
        </w:rPr>
        <w:t>Etablir</w:t>
      </w:r>
      <w:r w:rsidR="000A14E9" w:rsidRPr="000A69C8">
        <w:t xml:space="preserve"> un état de récolement en début et en fin de chantier, avec </w:t>
      </w:r>
      <w:r w:rsidR="000A69C8" w:rsidRPr="000A69C8">
        <w:rPr>
          <w:lang w:val="fr-FR"/>
        </w:rPr>
        <w:t>1</w:t>
      </w:r>
      <w:r w:rsidR="000A14E9" w:rsidRPr="000A69C8">
        <w:t xml:space="preserve"> dossiers photos dématérialisé à fournir par l'e</w:t>
      </w:r>
      <w:r w:rsidR="00A9516C">
        <w:t xml:space="preserve">ntrepreneur en début de </w:t>
      </w:r>
      <w:r w:rsidR="00EE617C">
        <w:t>travaux ;</w:t>
      </w:r>
    </w:p>
    <w:p w14:paraId="16AFB3A7" w14:textId="511748C5" w:rsidR="000A14E9" w:rsidRPr="000A69C8" w:rsidRDefault="0097490D" w:rsidP="000A14E9">
      <w:pPr>
        <w:pStyle w:val="6-listepuceniv4DCE"/>
        <w:spacing w:before="20"/>
        <w:ind w:left="992" w:hanging="425"/>
      </w:pPr>
      <w:r>
        <w:rPr>
          <w:lang w:val="fr-FR"/>
        </w:rPr>
        <w:t>Toutes</w:t>
      </w:r>
      <w:r w:rsidR="000A14E9" w:rsidRPr="000A69C8">
        <w:t xml:space="preserve"> les dispositions seront prises par le titulaire : </w:t>
      </w:r>
    </w:p>
    <w:p w14:paraId="6D8BCB5E" w14:textId="756CA640" w:rsidR="000A14E9" w:rsidRPr="000A69C8" w:rsidRDefault="00875952" w:rsidP="00306512">
      <w:pPr>
        <w:numPr>
          <w:ilvl w:val="0"/>
          <w:numId w:val="66"/>
        </w:numPr>
        <w:tabs>
          <w:tab w:val="clear" w:pos="360"/>
          <w:tab w:val="num" w:pos="1560"/>
        </w:tabs>
        <w:spacing w:line="240" w:lineRule="auto"/>
        <w:ind w:left="1560"/>
      </w:pPr>
      <w:r w:rsidRPr="000A69C8">
        <w:lastRenderedPageBreak/>
        <w:t>Pour</w:t>
      </w:r>
      <w:r w:rsidR="000A14E9" w:rsidRPr="000A69C8">
        <w:t xml:space="preserve"> limiter les gênes et nuisances : </w:t>
      </w:r>
      <w:r w:rsidR="00A9516C">
        <w:t>bruits, poussière, boue, etc. … ;</w:t>
      </w:r>
    </w:p>
    <w:p w14:paraId="7775B859" w14:textId="15B878D1" w:rsidR="000A69C8" w:rsidRDefault="00875952" w:rsidP="00306512">
      <w:pPr>
        <w:numPr>
          <w:ilvl w:val="0"/>
          <w:numId w:val="66"/>
        </w:numPr>
        <w:tabs>
          <w:tab w:val="clear" w:pos="360"/>
          <w:tab w:val="num" w:pos="1560"/>
        </w:tabs>
        <w:spacing w:line="240" w:lineRule="auto"/>
        <w:ind w:left="1560"/>
      </w:pPr>
      <w:r w:rsidRPr="000A69C8">
        <w:t>Pour</w:t>
      </w:r>
      <w:r w:rsidR="000A14E9" w:rsidRPr="000A69C8">
        <w:t xml:space="preserve"> assurer la stabilité et la sécurité des ouvrages pendant cette phase de travaux (étaiement, soutènement, etc. …), </w:t>
      </w:r>
      <w:r w:rsidR="000A69C8" w:rsidRPr="000A69C8">
        <w:t>Si besoin</w:t>
      </w:r>
      <w:r w:rsidR="00A9516C">
        <w:t>.</w:t>
      </w:r>
    </w:p>
    <w:p w14:paraId="60FF9469" w14:textId="77777777" w:rsidR="00476F9D" w:rsidRPr="000A69C8" w:rsidRDefault="00476F9D" w:rsidP="00476F9D">
      <w:pPr>
        <w:spacing w:line="240" w:lineRule="auto"/>
        <w:ind w:left="1560"/>
      </w:pPr>
    </w:p>
    <w:p w14:paraId="19A52D93" w14:textId="0FE0E225" w:rsidR="00155403" w:rsidRPr="000A69C8" w:rsidRDefault="00632BE5" w:rsidP="000A69C8">
      <w:pPr>
        <w:pStyle w:val="Titre3"/>
        <w:numPr>
          <w:ilvl w:val="0"/>
          <w:numId w:val="0"/>
        </w:numPr>
        <w:ind w:left="710"/>
        <w:rPr>
          <w:sz w:val="24"/>
          <w:u w:val="none"/>
        </w:rPr>
      </w:pPr>
      <w:bookmarkStart w:id="136" w:name="_Toc389058849"/>
      <w:bookmarkStart w:id="137" w:name="_Toc222815444"/>
      <w:r>
        <w:rPr>
          <w:sz w:val="24"/>
          <w:u w:val="none"/>
        </w:rPr>
        <w:t>DT/</w:t>
      </w:r>
      <w:r w:rsidR="00A0458D">
        <w:rPr>
          <w:sz w:val="24"/>
          <w:u w:val="none"/>
        </w:rPr>
        <w:t>3</w:t>
      </w:r>
      <w:r w:rsidR="000A69C8" w:rsidRPr="000A69C8">
        <w:rPr>
          <w:sz w:val="24"/>
          <w:u w:val="none"/>
        </w:rPr>
        <w:t>.1</w:t>
      </w:r>
      <w:r w:rsidR="00155403" w:rsidRPr="000A69C8">
        <w:rPr>
          <w:sz w:val="24"/>
          <w:u w:val="none"/>
        </w:rPr>
        <w:t xml:space="preserve"> - Limites de prestations</w:t>
      </w:r>
      <w:bookmarkEnd w:id="136"/>
      <w:bookmarkEnd w:id="137"/>
    </w:p>
    <w:p w14:paraId="70D20E08" w14:textId="76F16995" w:rsidR="00155403" w:rsidRPr="00176E08" w:rsidRDefault="00155403" w:rsidP="00155403">
      <w:pPr>
        <w:pStyle w:val="5-Texteniv4DCE"/>
      </w:pPr>
      <w:r w:rsidRPr="00176E08">
        <w:t>Les travaux comprennent la fourniture</w:t>
      </w:r>
      <w:r w:rsidR="00E27DFE">
        <w:t xml:space="preserve"> des</w:t>
      </w:r>
      <w:r w:rsidRPr="00176E08">
        <w:t xml:space="preserve"> : </w:t>
      </w:r>
    </w:p>
    <w:p w14:paraId="45713A7F" w14:textId="4A8007A5" w:rsidR="00155403" w:rsidRPr="00176E08" w:rsidRDefault="000F3E35" w:rsidP="00155403">
      <w:pPr>
        <w:pStyle w:val="6-listepuceniv4DCE"/>
        <w:spacing w:before="40"/>
        <w:ind w:left="992" w:hanging="425"/>
      </w:pPr>
      <w:r>
        <w:rPr>
          <w:lang w:val="fr-FR"/>
        </w:rPr>
        <w:t>Documentations</w:t>
      </w:r>
      <w:r w:rsidR="00155403" w:rsidRPr="00176E08">
        <w:t>, avis techniques et certificats relatifs aux maté</w:t>
      </w:r>
      <w:r w:rsidR="00A9516C">
        <w:t xml:space="preserve">riaux et matériels mis en </w:t>
      </w:r>
      <w:r w:rsidR="006D2B46">
        <w:t>œuvre ;</w:t>
      </w:r>
    </w:p>
    <w:p w14:paraId="23DE0210" w14:textId="5FF9F89C" w:rsidR="00155403" w:rsidRPr="00176E08" w:rsidRDefault="000F3E35" w:rsidP="00155403">
      <w:pPr>
        <w:pStyle w:val="6-listepuceniv4DCE"/>
        <w:spacing w:before="40"/>
        <w:ind w:left="992" w:hanging="425"/>
      </w:pPr>
      <w:r>
        <w:rPr>
          <w:lang w:val="fr-FR"/>
        </w:rPr>
        <w:t>Etudes</w:t>
      </w:r>
      <w:r w:rsidR="00A9516C">
        <w:t xml:space="preserve"> </w:t>
      </w:r>
      <w:r w:rsidR="006D2B46">
        <w:t>d’exécution ;</w:t>
      </w:r>
    </w:p>
    <w:p w14:paraId="4174719C" w14:textId="47CBF7B4" w:rsidR="00155403" w:rsidRPr="00176E08" w:rsidRDefault="000F3E35" w:rsidP="00155403">
      <w:pPr>
        <w:pStyle w:val="6-listepuceniv4DCE"/>
        <w:spacing w:before="40"/>
        <w:ind w:left="992" w:hanging="425"/>
      </w:pPr>
      <w:r>
        <w:rPr>
          <w:lang w:val="fr-FR"/>
        </w:rPr>
        <w:t>Plans</w:t>
      </w:r>
      <w:r w:rsidR="00A9516C">
        <w:t xml:space="preserve"> d'exécution et de </w:t>
      </w:r>
      <w:r w:rsidR="006D2B46">
        <w:t>détail ;</w:t>
      </w:r>
    </w:p>
    <w:p w14:paraId="2B37359B" w14:textId="144C4CFE" w:rsidR="00155403" w:rsidRPr="00176E08" w:rsidRDefault="000F3E35" w:rsidP="00155403">
      <w:pPr>
        <w:pStyle w:val="6-listepuceniv4DCE"/>
        <w:spacing w:before="40"/>
        <w:ind w:left="992" w:hanging="425"/>
      </w:pPr>
      <w:r>
        <w:rPr>
          <w:lang w:val="fr-FR"/>
        </w:rPr>
        <w:t xml:space="preserve">Plans </w:t>
      </w:r>
      <w:r w:rsidR="00155403" w:rsidRPr="00176E08">
        <w:t>de récolement.</w:t>
      </w:r>
    </w:p>
    <w:p w14:paraId="00103D2D" w14:textId="77777777" w:rsidR="00155403" w:rsidRPr="00176E08" w:rsidRDefault="00155403" w:rsidP="00155403">
      <w:pPr>
        <w:pStyle w:val="5-Texteniv4DCE"/>
      </w:pPr>
      <w:r w:rsidRPr="00176E08">
        <w:t xml:space="preserve">Les travaux ne comprennent pas : </w:t>
      </w:r>
    </w:p>
    <w:p w14:paraId="0A078DDD" w14:textId="49932417" w:rsidR="00155403" w:rsidRPr="00176E08" w:rsidRDefault="000F3E35" w:rsidP="00155403">
      <w:pPr>
        <w:pStyle w:val="6-listepuceniv4DCE"/>
        <w:spacing w:before="40"/>
        <w:ind w:left="992" w:hanging="425"/>
      </w:pPr>
      <w:r>
        <w:rPr>
          <w:lang w:val="fr-FR"/>
        </w:rPr>
        <w:t>La</w:t>
      </w:r>
      <w:r w:rsidR="00155403" w:rsidRPr="00176E08">
        <w:t xml:space="preserve"> </w:t>
      </w:r>
      <w:r w:rsidR="006D2B46">
        <w:t>dépose</w:t>
      </w:r>
      <w:r w:rsidR="00155403" w:rsidRPr="00176E08">
        <w:t xml:space="preserve"> des é</w:t>
      </w:r>
      <w:r w:rsidR="00A9516C">
        <w:t>quipements électriques </w:t>
      </w:r>
      <w:r w:rsidR="00A9516C">
        <w:rPr>
          <w:lang w:val="fr-FR"/>
        </w:rPr>
        <w:t>;</w:t>
      </w:r>
    </w:p>
    <w:p w14:paraId="1D309228" w14:textId="22DC70BA" w:rsidR="00155403" w:rsidRPr="00476F9D" w:rsidRDefault="000F3E35" w:rsidP="00155403">
      <w:pPr>
        <w:pStyle w:val="6-listepuceniv4DCE"/>
        <w:spacing w:before="40"/>
        <w:ind w:left="992" w:hanging="425"/>
      </w:pPr>
      <w:r>
        <w:rPr>
          <w:lang w:val="fr-FR"/>
        </w:rPr>
        <w:t>La</w:t>
      </w:r>
      <w:r w:rsidR="00155403" w:rsidRPr="00176E08">
        <w:t xml:space="preserve"> dé</w:t>
      </w:r>
      <w:r w:rsidR="000A69C8">
        <w:t>pose des équipements sanitaires (sauf les bac</w:t>
      </w:r>
      <w:r w:rsidR="000A69C8">
        <w:rPr>
          <w:lang w:val="fr-FR"/>
        </w:rPr>
        <w:t>s</w:t>
      </w:r>
      <w:r w:rsidR="000A69C8">
        <w:t xml:space="preserve"> à douche et l</w:t>
      </w:r>
      <w:r w:rsidR="000A69C8">
        <w:rPr>
          <w:lang w:val="fr-FR"/>
        </w:rPr>
        <w:t>es</w:t>
      </w:r>
      <w:r w:rsidR="000A69C8">
        <w:t xml:space="preserve"> parois de douche)</w:t>
      </w:r>
      <w:r w:rsidR="00A9516C">
        <w:rPr>
          <w:lang w:val="fr-FR"/>
        </w:rPr>
        <w:t>.</w:t>
      </w:r>
    </w:p>
    <w:p w14:paraId="7DDD679C" w14:textId="77777777" w:rsidR="00476F9D" w:rsidRPr="008E3B1A" w:rsidRDefault="00476F9D" w:rsidP="00476F9D">
      <w:pPr>
        <w:pStyle w:val="6-listepuceniv4DCE"/>
        <w:numPr>
          <w:ilvl w:val="0"/>
          <w:numId w:val="0"/>
        </w:numPr>
        <w:spacing w:before="40"/>
        <w:ind w:left="992"/>
      </w:pPr>
    </w:p>
    <w:p w14:paraId="77379DF6" w14:textId="64D308BF" w:rsidR="00A238A1" w:rsidRPr="00632BE5" w:rsidRDefault="00A0458D" w:rsidP="00632BE5">
      <w:pPr>
        <w:pStyle w:val="Titre3"/>
        <w:numPr>
          <w:ilvl w:val="0"/>
          <w:numId w:val="0"/>
        </w:numPr>
        <w:ind w:left="709"/>
        <w:rPr>
          <w:rFonts w:ascii="Times New Roman" w:hAnsi="Times New Roman"/>
          <w:color w:val="auto"/>
        </w:rPr>
      </w:pPr>
      <w:bookmarkStart w:id="138" w:name="_Toc222815445"/>
      <w:r>
        <w:rPr>
          <w:color w:val="auto"/>
          <w:sz w:val="24"/>
          <w:u w:val="none"/>
        </w:rPr>
        <w:t>DT/3</w:t>
      </w:r>
      <w:r w:rsidR="003B2EA7" w:rsidRPr="00632BE5">
        <w:rPr>
          <w:color w:val="auto"/>
          <w:sz w:val="24"/>
          <w:u w:val="none"/>
        </w:rPr>
        <w:t>.2</w:t>
      </w:r>
      <w:r w:rsidR="00791945" w:rsidRPr="00632BE5">
        <w:rPr>
          <w:color w:val="auto"/>
          <w:sz w:val="24"/>
          <w:u w:val="none"/>
        </w:rPr>
        <w:t xml:space="preserve"> – Déposes diverses</w:t>
      </w:r>
      <w:bookmarkEnd w:id="138"/>
    </w:p>
    <w:p w14:paraId="2BB3D9FC" w14:textId="77777777" w:rsidR="00A238A1" w:rsidRPr="0075234D" w:rsidRDefault="00A238A1" w:rsidP="00606EFB">
      <w:pPr>
        <w:pStyle w:val="paragraphe"/>
        <w:ind w:left="0"/>
      </w:pPr>
      <w:r w:rsidRPr="0075234D">
        <w:t>L’entreprise doit la dépose et l’évacuation des éléments suivants :</w:t>
      </w:r>
    </w:p>
    <w:p w14:paraId="7A09C1BE" w14:textId="05B806BE" w:rsidR="00A238A1" w:rsidRDefault="0075234D" w:rsidP="00306512">
      <w:pPr>
        <w:pStyle w:val="Paragraphedeliste"/>
        <w:numPr>
          <w:ilvl w:val="0"/>
          <w:numId w:val="67"/>
        </w:numPr>
        <w:rPr>
          <w:lang w:eastAsia="fr-FR"/>
        </w:rPr>
      </w:pPr>
      <w:r w:rsidRPr="0075234D">
        <w:rPr>
          <w:lang w:eastAsia="fr-FR"/>
        </w:rPr>
        <w:t xml:space="preserve">Dépose des </w:t>
      </w:r>
      <w:r w:rsidR="00A238A1" w:rsidRPr="0075234D">
        <w:t xml:space="preserve">faux plafonds sur </w:t>
      </w:r>
      <w:r w:rsidRPr="0075234D">
        <w:t xml:space="preserve">l’ensemble de la surface, (toutes les chambres et toutes </w:t>
      </w:r>
      <w:r w:rsidR="00E85258" w:rsidRPr="0075234D">
        <w:t>les salles</w:t>
      </w:r>
      <w:r w:rsidRPr="0075234D">
        <w:t xml:space="preserve"> de bain)</w:t>
      </w:r>
      <w:r w:rsidR="00A9516C">
        <w:t> ;</w:t>
      </w:r>
    </w:p>
    <w:p w14:paraId="58F2F987" w14:textId="5FF0463C" w:rsidR="00E85258" w:rsidRDefault="00E85258" w:rsidP="00306512">
      <w:pPr>
        <w:pStyle w:val="Paragraphedeliste"/>
        <w:numPr>
          <w:ilvl w:val="0"/>
          <w:numId w:val="67"/>
        </w:numPr>
      </w:pPr>
      <w:r>
        <w:t>Dépose de toutes la faïence en salle de bain</w:t>
      </w:r>
      <w:r w:rsidR="00A9516C">
        <w:t> ;</w:t>
      </w:r>
    </w:p>
    <w:p w14:paraId="7C5B8BFA" w14:textId="517F4DC2" w:rsidR="00E85258" w:rsidRDefault="00E85258" w:rsidP="00306512">
      <w:pPr>
        <w:pStyle w:val="Paragraphedeliste"/>
        <w:numPr>
          <w:ilvl w:val="0"/>
          <w:numId w:val="67"/>
        </w:numPr>
      </w:pPr>
      <w:r>
        <w:t>Dépose de la marche de douche avec le bac à douche</w:t>
      </w:r>
      <w:r w:rsidR="00A9516C">
        <w:t> ;</w:t>
      </w:r>
    </w:p>
    <w:p w14:paraId="5F15F127" w14:textId="272576E0" w:rsidR="00E85258" w:rsidRDefault="00E85258" w:rsidP="00306512">
      <w:pPr>
        <w:pStyle w:val="Paragraphedeliste"/>
        <w:numPr>
          <w:ilvl w:val="0"/>
          <w:numId w:val="67"/>
        </w:numPr>
      </w:pPr>
      <w:r>
        <w:t>Dépose des portes des salles de bain</w:t>
      </w:r>
      <w:r w:rsidR="00A9516C">
        <w:t> ;</w:t>
      </w:r>
    </w:p>
    <w:p w14:paraId="67D13E68" w14:textId="21B5E2FA" w:rsidR="00E85258" w:rsidRDefault="00E85258" w:rsidP="00306512">
      <w:pPr>
        <w:pStyle w:val="Paragraphedeliste"/>
        <w:numPr>
          <w:ilvl w:val="0"/>
          <w:numId w:val="67"/>
        </w:numPr>
      </w:pPr>
      <w:r>
        <w:t>Dépose des parois de douches</w:t>
      </w:r>
      <w:r w:rsidR="00A9516C">
        <w:t> ;</w:t>
      </w:r>
    </w:p>
    <w:p w14:paraId="695E7EE2" w14:textId="15D6A423" w:rsidR="00E85258" w:rsidRDefault="00E85258" w:rsidP="00306512">
      <w:pPr>
        <w:pStyle w:val="Paragraphedeliste"/>
        <w:numPr>
          <w:ilvl w:val="0"/>
          <w:numId w:val="67"/>
        </w:numPr>
      </w:pPr>
      <w:r>
        <w:t>Dépose des placards des chambres</w:t>
      </w:r>
      <w:r w:rsidR="00A9516C">
        <w:t> ;</w:t>
      </w:r>
    </w:p>
    <w:p w14:paraId="6BE0C373" w14:textId="43815BF1" w:rsidR="00E85258" w:rsidRDefault="00E85258" w:rsidP="00306512">
      <w:pPr>
        <w:pStyle w:val="Paragraphedeliste"/>
        <w:numPr>
          <w:ilvl w:val="0"/>
          <w:numId w:val="67"/>
        </w:numPr>
      </w:pPr>
      <w:r>
        <w:t>Dépose des meubles de salle de bain avec miroir</w:t>
      </w:r>
      <w:r w:rsidR="00A9516C">
        <w:t> ;</w:t>
      </w:r>
    </w:p>
    <w:p w14:paraId="37379651" w14:textId="481E5CD4" w:rsidR="00A238A1" w:rsidRPr="00E85258" w:rsidRDefault="00E85258" w:rsidP="00306512">
      <w:pPr>
        <w:pStyle w:val="Paragraphedeliste"/>
        <w:numPr>
          <w:ilvl w:val="0"/>
          <w:numId w:val="67"/>
        </w:numPr>
        <w:rPr>
          <w:rFonts w:eastAsia="Times New Roman" w:cs="Times New Roman"/>
          <w:szCs w:val="20"/>
          <w:lang w:eastAsia="fr-FR"/>
        </w:rPr>
      </w:pPr>
      <w:r w:rsidRPr="00E85258">
        <w:rPr>
          <w:rFonts w:eastAsia="Times New Roman" w:cs="Times New Roman"/>
          <w:szCs w:val="20"/>
          <w:lang w:eastAsia="fr-FR"/>
        </w:rPr>
        <w:t>L’évacuation</w:t>
      </w:r>
      <w:r w:rsidR="00A238A1" w:rsidRPr="00E85258">
        <w:rPr>
          <w:rFonts w:eastAsia="Times New Roman" w:cs="Times New Roman"/>
          <w:szCs w:val="20"/>
          <w:lang w:eastAsia="fr-FR"/>
        </w:rPr>
        <w:t xml:space="preserve"> de l’ensemble</w:t>
      </w:r>
      <w:r w:rsidR="00C616D7">
        <w:rPr>
          <w:rFonts w:eastAsia="Times New Roman" w:cs="Times New Roman"/>
          <w:szCs w:val="20"/>
          <w:lang w:eastAsia="fr-FR"/>
        </w:rPr>
        <w:t>,</w:t>
      </w:r>
      <w:r w:rsidR="00A238A1" w:rsidRPr="00E85258">
        <w:rPr>
          <w:rFonts w:eastAsia="Times New Roman" w:cs="Times New Roman"/>
          <w:szCs w:val="20"/>
          <w:lang w:eastAsia="fr-FR"/>
        </w:rPr>
        <w:t xml:space="preserve"> et par ses propres moyens</w:t>
      </w:r>
      <w:r w:rsidR="00C616D7">
        <w:rPr>
          <w:rFonts w:eastAsia="Times New Roman" w:cs="Times New Roman"/>
          <w:szCs w:val="20"/>
          <w:lang w:eastAsia="fr-FR"/>
        </w:rPr>
        <w:t>,</w:t>
      </w:r>
      <w:r w:rsidR="00A238A1" w:rsidRPr="00E85258">
        <w:rPr>
          <w:rFonts w:eastAsia="Times New Roman" w:cs="Times New Roman"/>
          <w:szCs w:val="20"/>
          <w:lang w:eastAsia="fr-FR"/>
        </w:rPr>
        <w:t xml:space="preserve"> en décharge spécialisée</w:t>
      </w:r>
      <w:r w:rsidR="00C616D7">
        <w:rPr>
          <w:rFonts w:eastAsia="Times New Roman" w:cs="Times New Roman"/>
          <w:szCs w:val="20"/>
          <w:lang w:eastAsia="fr-FR"/>
        </w:rPr>
        <w:t>,</w:t>
      </w:r>
      <w:r w:rsidR="00A238A1" w:rsidRPr="00E85258">
        <w:rPr>
          <w:rFonts w:eastAsia="Times New Roman" w:cs="Times New Roman"/>
          <w:szCs w:val="20"/>
          <w:lang w:eastAsia="fr-FR"/>
        </w:rPr>
        <w:t xml:space="preserve"> compris droits de décharge.</w:t>
      </w:r>
    </w:p>
    <w:p w14:paraId="2025EB86" w14:textId="77777777" w:rsidR="00E85258" w:rsidRPr="0075234D" w:rsidRDefault="00E85258" w:rsidP="00E85258">
      <w:pPr>
        <w:pStyle w:val="Paragraphedeliste"/>
        <w:rPr>
          <w:rFonts w:eastAsia="Times New Roman" w:cs="Times New Roman"/>
          <w:color w:val="FF0000"/>
          <w:szCs w:val="20"/>
          <w:lang w:eastAsia="fr-FR"/>
        </w:rPr>
      </w:pPr>
    </w:p>
    <w:p w14:paraId="28AD8904" w14:textId="3603CA34" w:rsidR="006F1951" w:rsidRPr="006F1951" w:rsidRDefault="00FA62F3" w:rsidP="00FA62F3">
      <w:pPr>
        <w:pStyle w:val="Titre3"/>
        <w:numPr>
          <w:ilvl w:val="0"/>
          <w:numId w:val="0"/>
        </w:numPr>
        <w:ind w:left="709"/>
      </w:pPr>
      <w:bookmarkStart w:id="139" w:name="_Toc222815446"/>
      <w:r>
        <w:rPr>
          <w:color w:val="auto"/>
          <w:sz w:val="24"/>
          <w:u w:val="none"/>
        </w:rPr>
        <w:t>D</w:t>
      </w:r>
      <w:r w:rsidR="00A0458D">
        <w:rPr>
          <w:color w:val="auto"/>
          <w:sz w:val="24"/>
          <w:u w:val="none"/>
        </w:rPr>
        <w:t>T/3</w:t>
      </w:r>
      <w:r w:rsidR="006F1951">
        <w:rPr>
          <w:color w:val="auto"/>
          <w:sz w:val="24"/>
          <w:u w:val="none"/>
        </w:rPr>
        <w:t>.3</w:t>
      </w:r>
      <w:r w:rsidR="006F1951" w:rsidRPr="00632BE5">
        <w:rPr>
          <w:color w:val="auto"/>
          <w:sz w:val="24"/>
          <w:u w:val="none"/>
        </w:rPr>
        <w:t xml:space="preserve"> – </w:t>
      </w:r>
      <w:r w:rsidR="006F1951">
        <w:rPr>
          <w:color w:val="auto"/>
          <w:sz w:val="24"/>
          <w:u w:val="none"/>
        </w:rPr>
        <w:t>Travaux préparatoires</w:t>
      </w:r>
      <w:bookmarkEnd w:id="139"/>
    </w:p>
    <w:p w14:paraId="3E12EC87" w14:textId="4BC70CCC" w:rsidR="00155403" w:rsidRPr="006F1951" w:rsidRDefault="006F1951" w:rsidP="006F1951">
      <w:pPr>
        <w:pStyle w:val="Titre4"/>
        <w:numPr>
          <w:ilvl w:val="0"/>
          <w:numId w:val="0"/>
        </w:numPr>
        <w:ind w:left="851"/>
        <w:rPr>
          <w:rFonts w:eastAsia="Times New Roman"/>
          <w:lang w:eastAsia="fr-FR"/>
        </w:rPr>
      </w:pPr>
      <w:bookmarkStart w:id="140" w:name="_Toc222815447"/>
      <w:r w:rsidRPr="006F1951">
        <w:rPr>
          <w:rFonts w:eastAsia="Times New Roman"/>
          <w:lang w:eastAsia="fr-FR"/>
        </w:rPr>
        <w:t>DT</w:t>
      </w:r>
      <w:r w:rsidRPr="00E90A78">
        <w:t>/</w:t>
      </w:r>
      <w:r w:rsidR="00A0458D" w:rsidRPr="00E90A78">
        <w:t>3</w:t>
      </w:r>
      <w:r w:rsidRPr="00E90A78">
        <w:t>.3.1 – Clôture et installation de chantier</w:t>
      </w:r>
      <w:bookmarkEnd w:id="140"/>
    </w:p>
    <w:p w14:paraId="7708C51D" w14:textId="3C98B50F" w:rsidR="00155403" w:rsidRDefault="0005461D" w:rsidP="00155403">
      <w:pPr>
        <w:pStyle w:val="5-Texteniv4DCE"/>
      </w:pPr>
      <w:r>
        <w:t xml:space="preserve">Se référer au paragraphe </w:t>
      </w:r>
      <w:r w:rsidRPr="006F1951">
        <w:t>DG</w:t>
      </w:r>
      <w:r w:rsidR="00632BE5" w:rsidRPr="006F1951">
        <w:t>/7</w:t>
      </w:r>
      <w:r w:rsidR="00155403" w:rsidRPr="006F1951">
        <w:t xml:space="preserve">.2 </w:t>
      </w:r>
    </w:p>
    <w:p w14:paraId="75B0A967" w14:textId="77777777" w:rsidR="0005461D" w:rsidRPr="006F1951" w:rsidRDefault="0005461D" w:rsidP="00155403">
      <w:pPr>
        <w:pStyle w:val="5-Texteniv4DCE"/>
      </w:pPr>
    </w:p>
    <w:p w14:paraId="267EF414" w14:textId="26CD33F6" w:rsidR="00155403" w:rsidRPr="006F1951" w:rsidRDefault="00155403" w:rsidP="00155403">
      <w:pPr>
        <w:pStyle w:val="5-Texteniv4DCE"/>
      </w:pPr>
      <w:r w:rsidRPr="006F1951">
        <w:rPr>
          <w:b/>
          <w:u w:val="single"/>
        </w:rPr>
        <w:t>NOTA</w:t>
      </w:r>
      <w:r w:rsidRPr="006F1951">
        <w:rPr>
          <w:b/>
        </w:rPr>
        <w:t xml:space="preserve"> : </w:t>
      </w:r>
      <w:r w:rsidRPr="006F1951">
        <w:t>la pose de la clôture et de l’installation de chantier devra pren</w:t>
      </w:r>
      <w:r w:rsidR="0005461D">
        <w:t>dre en compte que les travaux sont</w:t>
      </w:r>
      <w:r w:rsidRPr="006F1951">
        <w:t xml:space="preserve"> en site occupé. L’entrepreneur devra prévoir si nécessaire le déplacement de la clôture et son installation de chantier en cours d’exécution des travaux.  </w:t>
      </w:r>
    </w:p>
    <w:p w14:paraId="6F66778F" w14:textId="2F66475E" w:rsidR="00155403" w:rsidRPr="006F1951" w:rsidRDefault="00155403" w:rsidP="00155403">
      <w:pPr>
        <w:pStyle w:val="5-Texteniv4DCE"/>
      </w:pPr>
      <w:r w:rsidRPr="006F1951">
        <w:t xml:space="preserve">L’entrepreneur devra prévoir pour la période hivernale, la mise en place de chauffages de chantier pour garder une température minimale de </w:t>
      </w:r>
      <w:smartTag w:uri="urn:schemas-microsoft-com:office:smarttags" w:element="metricconverter">
        <w:smartTagPr>
          <w:attr w:name="ProductID" w:val="12ﾰC"/>
        </w:smartTagPr>
        <w:r w:rsidRPr="006F1951">
          <w:t>12°C</w:t>
        </w:r>
      </w:smartTag>
      <w:r w:rsidRPr="006F1951">
        <w:t xml:space="preserve"> à l’intérieur des locaux rénovés pour pouvoir continuer les travaux dans de bonnes conditions.</w:t>
      </w:r>
    </w:p>
    <w:p w14:paraId="01CC9E85" w14:textId="77777777" w:rsidR="006F1951" w:rsidRDefault="006F1951" w:rsidP="00155403">
      <w:pPr>
        <w:pStyle w:val="5-Texteniv4DCE"/>
        <w:rPr>
          <w:color w:val="FF0000"/>
        </w:rPr>
      </w:pPr>
    </w:p>
    <w:p w14:paraId="25DE15A8" w14:textId="643A62CF" w:rsidR="006F1951" w:rsidRPr="006F1951" w:rsidRDefault="00A0458D" w:rsidP="006F1951">
      <w:pPr>
        <w:pStyle w:val="Titre4"/>
        <w:numPr>
          <w:ilvl w:val="0"/>
          <w:numId w:val="0"/>
        </w:numPr>
        <w:ind w:left="851"/>
        <w:rPr>
          <w:rFonts w:eastAsia="Times New Roman"/>
          <w:lang w:eastAsia="fr-FR"/>
        </w:rPr>
      </w:pPr>
      <w:bookmarkStart w:id="141" w:name="_Toc222815448"/>
      <w:r>
        <w:rPr>
          <w:rFonts w:eastAsia="Times New Roman"/>
          <w:lang w:eastAsia="fr-FR"/>
        </w:rPr>
        <w:t>DT/</w:t>
      </w:r>
      <w:r w:rsidRPr="00E90A78">
        <w:t>3</w:t>
      </w:r>
      <w:r w:rsidR="006F1951" w:rsidRPr="00E90A78">
        <w:t>.3.2 – Consignations</w:t>
      </w:r>
      <w:bookmarkEnd w:id="141"/>
    </w:p>
    <w:p w14:paraId="021C9620" w14:textId="449B7DB4" w:rsidR="00155403" w:rsidRPr="006F1951" w:rsidRDefault="00155403" w:rsidP="006F1951">
      <w:pPr>
        <w:pStyle w:val="Sansinterligne"/>
        <w:rPr>
          <w:b/>
        </w:rPr>
      </w:pPr>
      <w:bookmarkStart w:id="142" w:name="_Toc270928121"/>
      <w:bookmarkStart w:id="143" w:name="_Toc271893710"/>
      <w:bookmarkStart w:id="144" w:name="_Toc377362937"/>
      <w:bookmarkStart w:id="145" w:name="_Toc378686569"/>
      <w:bookmarkStart w:id="146" w:name="_Toc379879024"/>
      <w:r w:rsidRPr="0070407C">
        <w:rPr>
          <w:b/>
        </w:rPr>
        <w:t>L’électricité ser</w:t>
      </w:r>
      <w:r w:rsidR="006F1951" w:rsidRPr="0070407C">
        <w:rPr>
          <w:b/>
        </w:rPr>
        <w:t>a coupée et consignée</w:t>
      </w:r>
      <w:r w:rsidRPr="0070407C">
        <w:rPr>
          <w:b/>
        </w:rPr>
        <w:t xml:space="preserve"> par le titul</w:t>
      </w:r>
      <w:r w:rsidR="006F1951" w:rsidRPr="0070407C">
        <w:rPr>
          <w:b/>
        </w:rPr>
        <w:t xml:space="preserve">aire du marché « Electricité » sur seulement le </w:t>
      </w:r>
      <w:r w:rsidR="00620A20" w:rsidRPr="0070407C">
        <w:rPr>
          <w:b/>
        </w:rPr>
        <w:t>1</w:t>
      </w:r>
      <w:r w:rsidR="00620A20" w:rsidRPr="0070407C">
        <w:rPr>
          <w:b/>
          <w:vertAlign w:val="superscript"/>
        </w:rPr>
        <w:t>er</w:t>
      </w:r>
      <w:r w:rsidR="006F1951" w:rsidRPr="0070407C">
        <w:rPr>
          <w:b/>
        </w:rPr>
        <w:t xml:space="preserve"> étage.</w:t>
      </w:r>
    </w:p>
    <w:p w14:paraId="1DB80D96" w14:textId="581B6021" w:rsidR="00155403" w:rsidRPr="006F1951" w:rsidRDefault="00155403" w:rsidP="006F1951">
      <w:pPr>
        <w:pStyle w:val="Sansinterligne"/>
        <w:rPr>
          <w:b/>
        </w:rPr>
      </w:pPr>
      <w:r w:rsidRPr="006F1951">
        <w:rPr>
          <w:b/>
        </w:rPr>
        <w:t>Les coupures du reste des flu</w:t>
      </w:r>
      <w:r w:rsidR="006F1951">
        <w:rPr>
          <w:b/>
        </w:rPr>
        <w:t xml:space="preserve">ides étant de la responsabilité </w:t>
      </w:r>
      <w:r w:rsidRPr="006F1951">
        <w:rPr>
          <w:b/>
        </w:rPr>
        <w:t>de l’entrepreneur en charge des travaux de la section technique n°2 « Plomberie - Sanitaire – Chauffage – Ventilation »</w:t>
      </w:r>
      <w:r w:rsidR="006F1951">
        <w:rPr>
          <w:b/>
        </w:rPr>
        <w:t>.</w:t>
      </w:r>
      <w:r w:rsidRPr="006F1951">
        <w:rPr>
          <w:b/>
        </w:rPr>
        <w:tab/>
      </w:r>
    </w:p>
    <w:p w14:paraId="38EE03AB" w14:textId="77777777" w:rsidR="00155403" w:rsidRPr="006F1951" w:rsidRDefault="00155403" w:rsidP="006F1951">
      <w:pPr>
        <w:pStyle w:val="Sansinterligne"/>
      </w:pPr>
      <w:r w:rsidRPr="006F1951">
        <w:t>Ces prestations seront réalisées préalablement avant tout travaux.</w:t>
      </w:r>
    </w:p>
    <w:p w14:paraId="55F6E203" w14:textId="0BEDE6FB" w:rsidR="00155403" w:rsidRDefault="00155403" w:rsidP="008C321A">
      <w:pPr>
        <w:pStyle w:val="Sansinterligne"/>
      </w:pPr>
      <w:r w:rsidRPr="006F1951">
        <w:rPr>
          <w:u w:val="single"/>
        </w:rPr>
        <w:t>Remarque</w:t>
      </w:r>
      <w:r w:rsidRPr="006F1951">
        <w:t xml:space="preserve"> : A charge du titulaire du lot n°1, la vérification de cette neutralisation avant tout travaux de démolition. Un </w:t>
      </w:r>
      <w:r w:rsidR="006F1951" w:rsidRPr="006F1951">
        <w:t>procès-verbal</w:t>
      </w:r>
      <w:r w:rsidRPr="006F1951">
        <w:t xml:space="preserve"> constatant ces neutralisations devra être établi par le titulaire du présent </w:t>
      </w:r>
      <w:r w:rsidRPr="006F1951">
        <w:lastRenderedPageBreak/>
        <w:t xml:space="preserve">lot, indiquant que les réseaux ont bien été isolés. </w:t>
      </w:r>
      <w:r w:rsidR="006F1951" w:rsidRPr="006F1951">
        <w:t>Aucuns travaux</w:t>
      </w:r>
      <w:r w:rsidRPr="006F1951">
        <w:t xml:space="preserve"> ne </w:t>
      </w:r>
      <w:r w:rsidR="006F1951" w:rsidRPr="006F1951">
        <w:t>pourront</w:t>
      </w:r>
      <w:r w:rsidRPr="006F1951">
        <w:t xml:space="preserve"> débuter sans ce </w:t>
      </w:r>
      <w:r w:rsidR="006F1951" w:rsidRPr="006F1951">
        <w:t>procès-verbal</w:t>
      </w:r>
      <w:r w:rsidRPr="006F1951">
        <w:t>. Il sera réalisé notamment un cahier</w:t>
      </w:r>
      <w:r w:rsidR="008C321A">
        <w:t xml:space="preserve"> de consignation avant travaux.</w:t>
      </w:r>
    </w:p>
    <w:p w14:paraId="40C2D2E5" w14:textId="77777777" w:rsidR="00476F9D" w:rsidRPr="008C321A" w:rsidRDefault="00476F9D" w:rsidP="008C321A">
      <w:pPr>
        <w:pStyle w:val="Sansinterligne"/>
      </w:pPr>
    </w:p>
    <w:p w14:paraId="67AFAD1B" w14:textId="4560706F" w:rsidR="0027165E" w:rsidRDefault="00A0458D" w:rsidP="0027165E">
      <w:pPr>
        <w:pStyle w:val="Titre4"/>
        <w:numPr>
          <w:ilvl w:val="0"/>
          <w:numId w:val="0"/>
        </w:numPr>
        <w:ind w:left="851"/>
        <w:rPr>
          <w:rFonts w:eastAsia="Times New Roman"/>
          <w:b w:val="0"/>
          <w:u w:val="single"/>
          <w:lang w:eastAsia="fr-FR"/>
        </w:rPr>
      </w:pPr>
      <w:bookmarkStart w:id="147" w:name="_Toc222815449"/>
      <w:r>
        <w:rPr>
          <w:rFonts w:eastAsia="Times New Roman"/>
          <w:lang w:eastAsia="fr-FR"/>
        </w:rPr>
        <w:t>DT/3</w:t>
      </w:r>
      <w:r w:rsidR="0027165E" w:rsidRPr="006F1951">
        <w:rPr>
          <w:rFonts w:eastAsia="Times New Roman"/>
          <w:lang w:eastAsia="fr-FR"/>
        </w:rPr>
        <w:t>.</w:t>
      </w:r>
      <w:r w:rsidR="0027165E" w:rsidRPr="00E90A78">
        <w:t>3.3 – Cloisons provisoires</w:t>
      </w:r>
      <w:bookmarkEnd w:id="147"/>
    </w:p>
    <w:p w14:paraId="4CA20BBE" w14:textId="3494AFCD" w:rsidR="00155403" w:rsidRPr="006F1951" w:rsidRDefault="00155403" w:rsidP="00155403">
      <w:pPr>
        <w:pStyle w:val="5-Texteniv4DCE"/>
      </w:pPr>
      <w:r w:rsidRPr="006F1951">
        <w:t xml:space="preserve">Durant la période des travaux, </w:t>
      </w:r>
      <w:r w:rsidR="006F1951" w:rsidRPr="006F1951">
        <w:t xml:space="preserve">le RDC et </w:t>
      </w:r>
      <w:r w:rsidR="006F1951" w:rsidRPr="0006214C">
        <w:t xml:space="preserve">le </w:t>
      </w:r>
      <w:r w:rsidR="00FA025F" w:rsidRPr="0006214C">
        <w:t>2</w:t>
      </w:r>
      <w:r w:rsidR="00FA025F" w:rsidRPr="0006214C">
        <w:rPr>
          <w:vertAlign w:val="superscript"/>
        </w:rPr>
        <w:t>ème</w:t>
      </w:r>
      <w:r w:rsidR="00FA025F" w:rsidRPr="0006214C">
        <w:t xml:space="preserve"> </w:t>
      </w:r>
      <w:r w:rsidR="006F1951" w:rsidRPr="0006214C">
        <w:t>étage</w:t>
      </w:r>
      <w:r w:rsidR="006F1951" w:rsidRPr="006F1951">
        <w:t xml:space="preserve"> du bâtiment 011 resteront</w:t>
      </w:r>
      <w:r w:rsidRPr="006F1951">
        <w:t xml:space="preserve"> toujours en activité. De ce fait, l’entrepreneur devra la réalisation des cloisons provisoires en panneaux de particules de </w:t>
      </w:r>
      <w:smartTag w:uri="urn:schemas-microsoft-com:office:smarttags" w:element="metricconverter">
        <w:smartTagPr>
          <w:attr w:name="ProductID" w:val="22 mm"/>
        </w:smartTagPr>
        <w:r w:rsidRPr="006F1951">
          <w:t>22 mm</w:t>
        </w:r>
      </w:smartTag>
      <w:r w:rsidRPr="006F1951">
        <w:t xml:space="preserve"> minimum, avec ossature en bois afin de délimiter les zones en travaux et les zones en activité. </w:t>
      </w:r>
    </w:p>
    <w:p w14:paraId="7FA9481E" w14:textId="77777777" w:rsidR="00155403" w:rsidRPr="006F1951" w:rsidRDefault="00155403" w:rsidP="00155403">
      <w:pPr>
        <w:pStyle w:val="5-Texteniv4DCE"/>
      </w:pPr>
      <w:r w:rsidRPr="006F1951">
        <w:t xml:space="preserve">Les cloisons ainsi créées devront être toutes hauteurs, et posséder une porte en panneau de particule fermée par le biais d’une clé carré avec fouillot. </w:t>
      </w:r>
    </w:p>
    <w:p w14:paraId="1C40ADC6" w14:textId="77777777" w:rsidR="00155403" w:rsidRPr="0027165E" w:rsidRDefault="00155403" w:rsidP="00155403">
      <w:pPr>
        <w:pStyle w:val="5-Texteniv4DCE"/>
        <w:rPr>
          <w:b/>
        </w:rPr>
      </w:pPr>
      <w:r w:rsidRPr="0027165E">
        <w:rPr>
          <w:b/>
        </w:rPr>
        <w:t>Il sera posé des cloisons provisoires par zone de travaux dans le bâtiment.</w:t>
      </w:r>
    </w:p>
    <w:p w14:paraId="7857369B" w14:textId="7CA8E74D" w:rsidR="00155403" w:rsidRDefault="00155403" w:rsidP="00155403">
      <w:pPr>
        <w:pStyle w:val="5-Texteniv4DCE"/>
        <w:rPr>
          <w:b/>
        </w:rPr>
      </w:pPr>
      <w:r w:rsidRPr="0027165E">
        <w:rPr>
          <w:b/>
        </w:rPr>
        <w:t>Ces cloisons seront démontées en fin de chantier, les murs, sol, plafonds remis en état (reprise des percements, rebouchage des trous, mise en peinture des murs).</w:t>
      </w:r>
    </w:p>
    <w:p w14:paraId="44D6C28F" w14:textId="24F0FC81" w:rsidR="00155403" w:rsidRDefault="006963E7" w:rsidP="0005461D">
      <w:pPr>
        <w:pStyle w:val="5-Texteniv4DCE"/>
        <w:rPr>
          <w:b/>
        </w:rPr>
      </w:pPr>
      <w:r>
        <w:rPr>
          <w:b/>
        </w:rPr>
        <w:t xml:space="preserve">Le couloir du </w:t>
      </w:r>
      <w:r w:rsidR="007E2F81">
        <w:rPr>
          <w:b/>
        </w:rPr>
        <w:t>1</w:t>
      </w:r>
      <w:r w:rsidR="007E2F81" w:rsidRPr="007E2F81">
        <w:rPr>
          <w:b/>
          <w:vertAlign w:val="superscript"/>
        </w:rPr>
        <w:t>er</w:t>
      </w:r>
      <w:r w:rsidR="007E2F81">
        <w:rPr>
          <w:b/>
        </w:rPr>
        <w:t xml:space="preserve"> </w:t>
      </w:r>
      <w:r>
        <w:rPr>
          <w:b/>
        </w:rPr>
        <w:t>étage doit être bien protéger.</w:t>
      </w:r>
    </w:p>
    <w:p w14:paraId="14EFCC6B" w14:textId="77777777" w:rsidR="00316964" w:rsidRPr="0005461D" w:rsidRDefault="00316964" w:rsidP="0005461D">
      <w:pPr>
        <w:pStyle w:val="5-Texteniv4DCE"/>
        <w:rPr>
          <w:b/>
        </w:rPr>
      </w:pPr>
    </w:p>
    <w:p w14:paraId="5226DFF3" w14:textId="260E1B6C" w:rsidR="00FA62F3" w:rsidRPr="00112829" w:rsidRDefault="00A0458D" w:rsidP="0005461D">
      <w:pPr>
        <w:pStyle w:val="Titre3"/>
        <w:numPr>
          <w:ilvl w:val="0"/>
          <w:numId w:val="0"/>
        </w:numPr>
        <w:ind w:left="12" w:firstLine="698"/>
        <w:rPr>
          <w:color w:val="auto"/>
          <w:sz w:val="24"/>
          <w:u w:val="none"/>
        </w:rPr>
      </w:pPr>
      <w:bookmarkStart w:id="148" w:name="_Toc222815450"/>
      <w:bookmarkStart w:id="149" w:name="_Toc389058869"/>
      <w:r>
        <w:rPr>
          <w:color w:val="auto"/>
          <w:sz w:val="24"/>
          <w:u w:val="none"/>
        </w:rPr>
        <w:t>DT/3</w:t>
      </w:r>
      <w:r w:rsidR="00FA62F3">
        <w:rPr>
          <w:color w:val="auto"/>
          <w:sz w:val="24"/>
          <w:u w:val="none"/>
        </w:rPr>
        <w:t>.4</w:t>
      </w:r>
      <w:r w:rsidR="00FA62F3" w:rsidRPr="00632BE5">
        <w:rPr>
          <w:color w:val="auto"/>
          <w:sz w:val="24"/>
          <w:u w:val="none"/>
        </w:rPr>
        <w:t xml:space="preserve"> – </w:t>
      </w:r>
      <w:r w:rsidR="00FA62F3">
        <w:rPr>
          <w:color w:val="auto"/>
          <w:sz w:val="24"/>
          <w:u w:val="none"/>
        </w:rPr>
        <w:t>Raccordements divers</w:t>
      </w:r>
      <w:bookmarkEnd w:id="148"/>
    </w:p>
    <w:bookmarkEnd w:id="142"/>
    <w:bookmarkEnd w:id="143"/>
    <w:bookmarkEnd w:id="144"/>
    <w:bookmarkEnd w:id="145"/>
    <w:bookmarkEnd w:id="146"/>
    <w:bookmarkEnd w:id="149"/>
    <w:p w14:paraId="6288D081" w14:textId="7E6239F3" w:rsidR="00155403" w:rsidRPr="00FA62F3" w:rsidRDefault="00155403" w:rsidP="00155403">
      <w:pPr>
        <w:pStyle w:val="5-Texteniv4DCE"/>
      </w:pPr>
      <w:r w:rsidRPr="00FA62F3">
        <w:t>Le titulaire devra contradictoirement avec le maître d’œuvre :</w:t>
      </w:r>
    </w:p>
    <w:p w14:paraId="35B3D6AE" w14:textId="0248BBD4" w:rsidR="00155403" w:rsidRPr="00FA62F3" w:rsidRDefault="00DC5E0B" w:rsidP="00155403">
      <w:pPr>
        <w:pStyle w:val="6-listepuceniv4DCE"/>
        <w:spacing w:before="40"/>
        <w:ind w:left="992" w:hanging="425"/>
      </w:pPr>
      <w:r>
        <w:rPr>
          <w:lang w:val="fr-FR"/>
        </w:rPr>
        <w:t xml:space="preserve">Effectuer </w:t>
      </w:r>
      <w:r w:rsidR="00155403" w:rsidRPr="00FA62F3">
        <w:t>un état des lieux sur les ouvrages du site qui pourraient être affectés par les travaux. Un état de récolement se</w:t>
      </w:r>
      <w:r w:rsidR="00FA62F3" w:rsidRPr="00FA62F3">
        <w:t>ra à établir en fin de chantier</w:t>
      </w:r>
      <w:r w:rsidR="00A9516C">
        <w:t> </w:t>
      </w:r>
      <w:r w:rsidR="00A9516C">
        <w:rPr>
          <w:lang w:val="fr-FR"/>
        </w:rPr>
        <w:t>;</w:t>
      </w:r>
    </w:p>
    <w:p w14:paraId="4F3FA7AD" w14:textId="6FA7B1D9" w:rsidR="00155403" w:rsidRPr="00FA62F3" w:rsidRDefault="00D6154D" w:rsidP="00155403">
      <w:pPr>
        <w:pStyle w:val="6-listepuceniv4DCE"/>
        <w:spacing w:before="40"/>
        <w:ind w:left="992" w:hanging="425"/>
      </w:pPr>
      <w:r>
        <w:rPr>
          <w:lang w:val="fr-FR"/>
        </w:rPr>
        <w:t>Prendre</w:t>
      </w:r>
      <w:r w:rsidR="00155403" w:rsidRPr="00FA62F3">
        <w:t xml:space="preserve"> toutes les dispositions pour limiter les gênes et nuisances : empiétement sur le domaine public ou privé</w:t>
      </w:r>
      <w:r w:rsidR="00A9516C">
        <w:t xml:space="preserve">, bruits, poussière, boue, </w:t>
      </w:r>
      <w:r>
        <w:t>etc. ;</w:t>
      </w:r>
    </w:p>
    <w:p w14:paraId="58108937" w14:textId="2FDEA693" w:rsidR="00155403" w:rsidRPr="00FA62F3" w:rsidRDefault="00E27DFE" w:rsidP="00155403">
      <w:pPr>
        <w:pStyle w:val="6-listepuceniv4DCE"/>
        <w:spacing w:before="40"/>
        <w:ind w:left="992" w:hanging="425"/>
      </w:pPr>
      <w:r>
        <w:rPr>
          <w:lang w:val="fr-FR"/>
        </w:rPr>
        <w:t>S</w:t>
      </w:r>
      <w:r w:rsidR="00155403" w:rsidRPr="00FA62F3">
        <w:t>'assurer que tous les réseaux à supprimer (eau, électricité, réseau primaire de chauffage, canalisations dive</w:t>
      </w:r>
      <w:r w:rsidR="00A9516C">
        <w:t xml:space="preserve">rses, etc.) ont été </w:t>
      </w:r>
      <w:r w:rsidR="00607FD5">
        <w:t>neutralisés ;</w:t>
      </w:r>
    </w:p>
    <w:p w14:paraId="0D6CD601" w14:textId="67EEE7FC" w:rsidR="00155403" w:rsidRPr="00FA62F3" w:rsidRDefault="00155403" w:rsidP="00155403">
      <w:pPr>
        <w:pStyle w:val="6-listepuceniv4DCE"/>
        <w:spacing w:before="40"/>
        <w:ind w:left="992" w:hanging="425"/>
      </w:pPr>
      <w:r w:rsidRPr="00FA62F3">
        <w:t>Prendre toutes les dispositions temporaires (étaiement, soutènement, blindage, etc.) pour assurer la stabilité et la sécurité des ouvrages pendant les travaux.</w:t>
      </w:r>
      <w:r w:rsidR="00FA62F3" w:rsidRPr="00FA62F3">
        <w:rPr>
          <w:lang w:val="fr-FR"/>
        </w:rPr>
        <w:t xml:space="preserve"> (Si besoin)</w:t>
      </w:r>
    </w:p>
    <w:p w14:paraId="235AA1BB" w14:textId="77777777" w:rsidR="00155403" w:rsidRPr="00FA62F3" w:rsidRDefault="00155403" w:rsidP="00155403">
      <w:pPr>
        <w:pStyle w:val="6-listepuceniv4DCE"/>
        <w:numPr>
          <w:ilvl w:val="0"/>
          <w:numId w:val="0"/>
        </w:numPr>
        <w:spacing w:before="40"/>
      </w:pPr>
      <w:r w:rsidRPr="00FA62F3">
        <w:t xml:space="preserve">Le titulaire (ou le mandataire) du présent marché doit : </w:t>
      </w:r>
    </w:p>
    <w:p w14:paraId="66FB53B4" w14:textId="3F2C3953" w:rsidR="00155403" w:rsidRPr="00FA62F3" w:rsidRDefault="00E27DFE" w:rsidP="00155403">
      <w:pPr>
        <w:pStyle w:val="6-listepuceniv4DCE"/>
        <w:spacing w:before="40"/>
        <w:ind w:left="992" w:hanging="425"/>
      </w:pPr>
      <w:r>
        <w:rPr>
          <w:lang w:val="fr-FR"/>
        </w:rPr>
        <w:t>L</w:t>
      </w:r>
      <w:r w:rsidR="00155403" w:rsidRPr="00FA62F3">
        <w:t>es rebouchages des saignées et cavités résultant des déposes et démolitions exécutées au titre du gros-œuv</w:t>
      </w:r>
      <w:r w:rsidR="00A9516C">
        <w:t>re avec les réfections d’enduit</w:t>
      </w:r>
      <w:r w:rsidR="00D6154D">
        <w:rPr>
          <w:lang w:val="fr-FR"/>
        </w:rPr>
        <w:t xml:space="preserve"> </w:t>
      </w:r>
      <w:r w:rsidR="00A9516C">
        <w:t>;</w:t>
      </w:r>
    </w:p>
    <w:p w14:paraId="52C71940" w14:textId="03795E05" w:rsidR="00155403" w:rsidRPr="00FA62F3" w:rsidRDefault="00D6154D" w:rsidP="00155403">
      <w:pPr>
        <w:pStyle w:val="6-listepuceniv4DCE"/>
        <w:spacing w:before="40"/>
        <w:ind w:left="992" w:hanging="425"/>
      </w:pPr>
      <w:r>
        <w:rPr>
          <w:lang w:val="fr-FR"/>
        </w:rPr>
        <w:t>Les</w:t>
      </w:r>
      <w:r w:rsidR="00155403" w:rsidRPr="00FA62F3">
        <w:t xml:space="preserve"> redressements des parements pour assurer la pose des revêtements (céramiques et/ou peintures dans les locaux …) prévus dans le présent marché. </w:t>
      </w:r>
    </w:p>
    <w:p w14:paraId="3B208591" w14:textId="626A0B1D" w:rsidR="00155403" w:rsidRDefault="00155403" w:rsidP="00155403">
      <w:pPr>
        <w:pStyle w:val="paragraphe"/>
        <w:tabs>
          <w:tab w:val="num" w:pos="0"/>
        </w:tabs>
        <w:spacing w:before="60"/>
        <w:ind w:left="0"/>
        <w:rPr>
          <w:color w:val="FF0000"/>
        </w:rPr>
      </w:pPr>
      <w:r w:rsidRPr="00FA62F3">
        <w:rPr>
          <w:rStyle w:val="5-Texteniv4DCECar"/>
        </w:rPr>
        <w:t xml:space="preserve">Tous les produits (gravois, </w:t>
      </w:r>
      <w:r w:rsidR="00FA62F3" w:rsidRPr="00FA62F3">
        <w:rPr>
          <w:rStyle w:val="5-Texteniv4DCECar"/>
        </w:rPr>
        <w:t>équipements, ...</w:t>
      </w:r>
      <w:r w:rsidRPr="00FA62F3">
        <w:rPr>
          <w:rStyle w:val="5-Texteniv4DCECar"/>
        </w:rPr>
        <w:t>) provenant des démolitions, déposes et démontages, jugés non récupérables par le maître d’œuvre, seront triés et stockés dans différentes bennes, puis évacués</w:t>
      </w:r>
      <w:r w:rsidRPr="00FA62F3">
        <w:t xml:space="preserve"> en décharges spécialisées. Tous les frais de mise en décharge sont à la charge de l’entreprise</w:t>
      </w:r>
      <w:r w:rsidRPr="00A364C5">
        <w:rPr>
          <w:color w:val="FF0000"/>
        </w:rPr>
        <w:t xml:space="preserve"> </w:t>
      </w:r>
      <w:r w:rsidRPr="00112829">
        <w:t>(cf. DG/</w:t>
      </w:r>
      <w:r w:rsidR="00FA62F3" w:rsidRPr="00112829">
        <w:t>9</w:t>
      </w:r>
      <w:r w:rsidRPr="00112829">
        <w:t xml:space="preserve">). </w:t>
      </w:r>
    </w:p>
    <w:p w14:paraId="1939386C" w14:textId="77777777" w:rsidR="00112829" w:rsidRPr="00112829" w:rsidRDefault="00112829" w:rsidP="00112829">
      <w:pPr>
        <w:rPr>
          <w:lang w:eastAsia="fr-FR"/>
        </w:rPr>
      </w:pPr>
    </w:p>
    <w:p w14:paraId="5BA4BB20" w14:textId="13D18992" w:rsidR="00112829" w:rsidRPr="00112829" w:rsidRDefault="00A0458D" w:rsidP="00112829">
      <w:pPr>
        <w:pStyle w:val="Titre3"/>
        <w:numPr>
          <w:ilvl w:val="0"/>
          <w:numId w:val="0"/>
        </w:numPr>
        <w:ind w:left="709"/>
        <w:rPr>
          <w:color w:val="auto"/>
          <w:sz w:val="24"/>
          <w:u w:val="none"/>
        </w:rPr>
      </w:pPr>
      <w:bookmarkStart w:id="150" w:name="_Toc222815451"/>
      <w:r>
        <w:rPr>
          <w:color w:val="auto"/>
          <w:sz w:val="24"/>
          <w:u w:val="none"/>
        </w:rPr>
        <w:t>DT/3</w:t>
      </w:r>
      <w:r w:rsidR="000400EF">
        <w:rPr>
          <w:color w:val="auto"/>
          <w:sz w:val="24"/>
          <w:u w:val="none"/>
        </w:rPr>
        <w:t>.5</w:t>
      </w:r>
      <w:r w:rsidR="00112829" w:rsidRPr="00632BE5">
        <w:rPr>
          <w:color w:val="auto"/>
          <w:sz w:val="24"/>
          <w:u w:val="none"/>
        </w:rPr>
        <w:t xml:space="preserve"> – </w:t>
      </w:r>
      <w:r w:rsidR="00112829">
        <w:rPr>
          <w:color w:val="auto"/>
          <w:sz w:val="24"/>
          <w:u w:val="none"/>
        </w:rPr>
        <w:t>Dépose des portes intérieur</w:t>
      </w:r>
      <w:r w:rsidR="00EA220F">
        <w:rPr>
          <w:color w:val="auto"/>
          <w:sz w:val="24"/>
          <w:u w:val="none"/>
        </w:rPr>
        <w:t>e</w:t>
      </w:r>
      <w:r w:rsidR="00112829">
        <w:rPr>
          <w:color w:val="auto"/>
          <w:sz w:val="24"/>
          <w:u w:val="none"/>
        </w:rPr>
        <w:t>s</w:t>
      </w:r>
      <w:r w:rsidR="00A710ED">
        <w:rPr>
          <w:color w:val="auto"/>
          <w:sz w:val="24"/>
          <w:u w:val="none"/>
        </w:rPr>
        <w:t xml:space="preserve"> (salle de bain)</w:t>
      </w:r>
      <w:bookmarkEnd w:id="150"/>
    </w:p>
    <w:p w14:paraId="37DD84B9" w14:textId="773F42F3" w:rsidR="00155403" w:rsidRPr="00A710ED" w:rsidRDefault="00155403" w:rsidP="00155403">
      <w:pPr>
        <w:pStyle w:val="Style1"/>
      </w:pPr>
      <w:r w:rsidRPr="00A710ED">
        <w:t xml:space="preserve">L’entrepreneur devra la reprise de l’ensemble des blocs portes des locaux rénovés. </w:t>
      </w:r>
    </w:p>
    <w:p w14:paraId="48396CE5" w14:textId="076B5915" w:rsidR="00155403" w:rsidRPr="00A710ED" w:rsidRDefault="00155403" w:rsidP="00155403">
      <w:pPr>
        <w:pStyle w:val="Style1"/>
      </w:pPr>
      <w:r w:rsidRPr="00A710ED">
        <w:t>Les travaux comprendront les diverses déposes et démolitions.</w:t>
      </w:r>
    </w:p>
    <w:p w14:paraId="5E13762A" w14:textId="716C6031" w:rsidR="00155403" w:rsidRPr="00A710ED" w:rsidRDefault="00155403" w:rsidP="00155403">
      <w:pPr>
        <w:pStyle w:val="Style1"/>
      </w:pPr>
      <w:r w:rsidRPr="00A710ED">
        <w:t xml:space="preserve">Les travaux de rénovation des blocs portes </w:t>
      </w:r>
      <w:r w:rsidR="00A710ED" w:rsidRPr="00A710ED">
        <w:t xml:space="preserve">de la salle de bain </w:t>
      </w:r>
      <w:r w:rsidRPr="00A710ED">
        <w:t>comprendront :</w:t>
      </w:r>
    </w:p>
    <w:p w14:paraId="2BA91575" w14:textId="798E4EAB" w:rsidR="00155403" w:rsidRPr="00A710ED" w:rsidRDefault="003D04E3" w:rsidP="00155403">
      <w:pPr>
        <w:pStyle w:val="6-listepuceniv4DCE"/>
        <w:spacing w:before="40"/>
        <w:ind w:left="992" w:hanging="425"/>
      </w:pPr>
      <w:r>
        <w:rPr>
          <w:lang w:val="fr-FR"/>
        </w:rPr>
        <w:t>La</w:t>
      </w:r>
      <w:r w:rsidR="00155403" w:rsidRPr="00A710ED">
        <w:t xml:space="preserve"> dépose des blocs porte bois e</w:t>
      </w:r>
      <w:r w:rsidR="00A9516C">
        <w:t xml:space="preserve">n place, y compris les </w:t>
      </w:r>
      <w:r>
        <w:t>dormants ;</w:t>
      </w:r>
    </w:p>
    <w:p w14:paraId="10A8E812" w14:textId="7578DB1A" w:rsidR="00155403" w:rsidRPr="00A710ED" w:rsidRDefault="003D04E3" w:rsidP="00155403">
      <w:pPr>
        <w:pStyle w:val="6-listepuceniv4DCE"/>
        <w:spacing w:before="40"/>
        <w:ind w:left="992" w:hanging="425"/>
      </w:pPr>
      <w:r>
        <w:rPr>
          <w:lang w:val="fr-FR"/>
        </w:rPr>
        <w:t>La</w:t>
      </w:r>
      <w:r w:rsidR="00155403" w:rsidRPr="00A710ED">
        <w:t xml:space="preserve"> dépose des habillages et imposte en place, y compris fixation </w:t>
      </w:r>
      <w:r w:rsidR="00A9516C">
        <w:t xml:space="preserve">et ossatures </w:t>
      </w:r>
      <w:r>
        <w:t>complémentaires ;</w:t>
      </w:r>
    </w:p>
    <w:p w14:paraId="3ADBC7B7" w14:textId="75A3337C" w:rsidR="00155403" w:rsidRPr="00A710ED" w:rsidRDefault="003D04E3" w:rsidP="00155403">
      <w:pPr>
        <w:pStyle w:val="6-listepuceniv4DCE"/>
        <w:spacing w:before="40"/>
        <w:ind w:left="992" w:hanging="425"/>
      </w:pPr>
      <w:r>
        <w:rPr>
          <w:lang w:val="fr-FR"/>
        </w:rPr>
        <w:t>La</w:t>
      </w:r>
      <w:r w:rsidR="00155403" w:rsidRPr="00A710ED">
        <w:t xml:space="preserve"> </w:t>
      </w:r>
      <w:r w:rsidR="00112829" w:rsidRPr="00A710ED">
        <w:rPr>
          <w:lang w:val="fr-FR"/>
        </w:rPr>
        <w:t>dépose</w:t>
      </w:r>
      <w:r w:rsidR="00155403" w:rsidRPr="00A710ED">
        <w:t xml:space="preserve"> des seuils des portes, avec remplacement des éléments bois par des éléments équivalent reprise des seuils b</w:t>
      </w:r>
      <w:r w:rsidR="00A9516C">
        <w:t xml:space="preserve">étons ou toute nature </w:t>
      </w:r>
      <w:r>
        <w:t>d’ouvrage ;</w:t>
      </w:r>
    </w:p>
    <w:p w14:paraId="1C8994C5" w14:textId="7290888D" w:rsidR="00155403" w:rsidRPr="00A710ED" w:rsidRDefault="003D04E3" w:rsidP="00155403">
      <w:pPr>
        <w:pStyle w:val="6-listepuceniv4DCE"/>
        <w:spacing w:before="40"/>
        <w:ind w:left="992" w:hanging="425"/>
      </w:pPr>
      <w:r>
        <w:rPr>
          <w:lang w:val="fr-FR"/>
        </w:rPr>
        <w:t>La</w:t>
      </w:r>
      <w:r w:rsidR="00155403" w:rsidRPr="00A710ED">
        <w:t xml:space="preserve"> reprise en maçonnerie des murs en place pour la pose des nouveaux éléments de menuiserie.</w:t>
      </w:r>
    </w:p>
    <w:p w14:paraId="651D0283" w14:textId="77777777" w:rsidR="00155403" w:rsidRPr="00D716B9" w:rsidRDefault="00155403" w:rsidP="00155403">
      <w:pPr>
        <w:pStyle w:val="Style1"/>
      </w:pPr>
      <w:r w:rsidRPr="00D716B9">
        <w:t xml:space="preserve">Les travaux de mise en place de nouveaux blocs porte et la réalisation de nouveaux habillages sont repris dans l’article correspondant </w:t>
      </w:r>
      <w:r w:rsidRPr="00D716B9">
        <w:rPr>
          <w:b/>
        </w:rPr>
        <w:t>à la section technique n°4</w:t>
      </w:r>
      <w:r w:rsidRPr="00D716B9">
        <w:t>.</w:t>
      </w:r>
    </w:p>
    <w:p w14:paraId="24F6373B" w14:textId="77777777" w:rsidR="00155403" w:rsidRPr="00D716B9" w:rsidRDefault="00155403" w:rsidP="00155403">
      <w:pPr>
        <w:pStyle w:val="Style1"/>
      </w:pPr>
      <w:r w:rsidRPr="00D716B9">
        <w:t>L’ensemble des rebouchages et reprises d’enduits sont à la charge de l’entrepreneur de la présente section technique.</w:t>
      </w:r>
    </w:p>
    <w:p w14:paraId="26FBEF00" w14:textId="7947F15B" w:rsidR="00A710ED" w:rsidRDefault="00155403" w:rsidP="00A0458D">
      <w:pPr>
        <w:pStyle w:val="Style1"/>
      </w:pPr>
      <w:r w:rsidRPr="00941244">
        <w:lastRenderedPageBreak/>
        <w:t xml:space="preserve">L'entrepreneur devra également les diverses reprises en maçonneries issues des diverses déposes, telles que les rebouchages, les arrachages des anciennes fixations, etc. </w:t>
      </w:r>
    </w:p>
    <w:p w14:paraId="5803332F" w14:textId="77777777" w:rsidR="00476F9D" w:rsidRPr="00A0458D" w:rsidRDefault="00476F9D" w:rsidP="00A0458D">
      <w:pPr>
        <w:pStyle w:val="Style1"/>
      </w:pPr>
    </w:p>
    <w:p w14:paraId="094B4E76" w14:textId="59DA1B08" w:rsidR="00155403" w:rsidRPr="00A710ED" w:rsidRDefault="000400EF" w:rsidP="00A710ED">
      <w:pPr>
        <w:pStyle w:val="Titre3"/>
        <w:numPr>
          <w:ilvl w:val="0"/>
          <w:numId w:val="0"/>
        </w:numPr>
        <w:ind w:left="709"/>
        <w:rPr>
          <w:color w:val="auto"/>
          <w:sz w:val="24"/>
          <w:u w:val="none"/>
        </w:rPr>
      </w:pPr>
      <w:bookmarkStart w:id="151" w:name="_Toc222815452"/>
      <w:r>
        <w:rPr>
          <w:color w:val="auto"/>
          <w:sz w:val="24"/>
          <w:u w:val="none"/>
        </w:rPr>
        <w:t>D</w:t>
      </w:r>
      <w:r w:rsidR="00A0458D">
        <w:rPr>
          <w:color w:val="auto"/>
          <w:sz w:val="24"/>
          <w:u w:val="none"/>
        </w:rPr>
        <w:t>T/3</w:t>
      </w:r>
      <w:r>
        <w:rPr>
          <w:color w:val="auto"/>
          <w:sz w:val="24"/>
          <w:u w:val="none"/>
        </w:rPr>
        <w:t>.6</w:t>
      </w:r>
      <w:r w:rsidR="00A710ED" w:rsidRPr="00632BE5">
        <w:rPr>
          <w:color w:val="auto"/>
          <w:sz w:val="24"/>
          <w:u w:val="none"/>
        </w:rPr>
        <w:t xml:space="preserve"> – </w:t>
      </w:r>
      <w:r w:rsidR="00A710ED">
        <w:rPr>
          <w:color w:val="auto"/>
          <w:sz w:val="24"/>
          <w:u w:val="none"/>
        </w:rPr>
        <w:t>Dépose des équipements électriques</w:t>
      </w:r>
      <w:bookmarkEnd w:id="151"/>
    </w:p>
    <w:p w14:paraId="0EA516CC" w14:textId="19FACAEE" w:rsidR="00155403" w:rsidRDefault="00155403" w:rsidP="00155403">
      <w:pPr>
        <w:pStyle w:val="5-Texteniv4DCE"/>
      </w:pPr>
      <w:r w:rsidRPr="00A710ED">
        <w:t xml:space="preserve">Les travaux de dépose ou d’adaptation des équipements électriques seront réalisés </w:t>
      </w:r>
      <w:r w:rsidRPr="00A710ED">
        <w:rPr>
          <w:b/>
        </w:rPr>
        <w:t xml:space="preserve">par le titulaire du </w:t>
      </w:r>
      <w:r w:rsidR="0075234D" w:rsidRPr="00A710ED">
        <w:rPr>
          <w:b/>
        </w:rPr>
        <w:t>marché «</w:t>
      </w:r>
      <w:r w:rsidRPr="00A710ED">
        <w:rPr>
          <w:b/>
        </w:rPr>
        <w:t> Electricité ».</w:t>
      </w:r>
      <w:r w:rsidRPr="00A710ED">
        <w:t xml:space="preserve"> </w:t>
      </w:r>
    </w:p>
    <w:p w14:paraId="7FD6550A" w14:textId="77777777" w:rsidR="00941244" w:rsidRDefault="00941244" w:rsidP="00155403">
      <w:pPr>
        <w:pStyle w:val="5-Texteniv4DCE"/>
      </w:pPr>
    </w:p>
    <w:p w14:paraId="4D1C6358" w14:textId="1471E615" w:rsidR="00A710ED" w:rsidRPr="00A710ED" w:rsidRDefault="00A0458D" w:rsidP="00A710ED">
      <w:pPr>
        <w:pStyle w:val="Titre3"/>
        <w:numPr>
          <w:ilvl w:val="0"/>
          <w:numId w:val="0"/>
        </w:numPr>
        <w:ind w:left="709"/>
        <w:rPr>
          <w:color w:val="auto"/>
          <w:sz w:val="24"/>
          <w:u w:val="none"/>
        </w:rPr>
      </w:pPr>
      <w:bookmarkStart w:id="152" w:name="_Toc222815453"/>
      <w:r>
        <w:rPr>
          <w:color w:val="auto"/>
          <w:sz w:val="24"/>
          <w:u w:val="none"/>
        </w:rPr>
        <w:t>DT/3</w:t>
      </w:r>
      <w:r w:rsidR="000400EF">
        <w:rPr>
          <w:color w:val="auto"/>
          <w:sz w:val="24"/>
          <w:u w:val="none"/>
        </w:rPr>
        <w:t>.7</w:t>
      </w:r>
      <w:r w:rsidR="00A710ED" w:rsidRPr="00632BE5">
        <w:rPr>
          <w:color w:val="auto"/>
          <w:sz w:val="24"/>
          <w:u w:val="none"/>
        </w:rPr>
        <w:t xml:space="preserve"> – </w:t>
      </w:r>
      <w:r w:rsidR="00A710ED">
        <w:rPr>
          <w:color w:val="auto"/>
          <w:sz w:val="24"/>
          <w:u w:val="none"/>
        </w:rPr>
        <w:t xml:space="preserve">Dépose des installations plomberie, sanitaire, chauffage </w:t>
      </w:r>
      <w:r w:rsidR="0075234D">
        <w:rPr>
          <w:color w:val="auto"/>
          <w:sz w:val="24"/>
          <w:u w:val="none"/>
        </w:rPr>
        <w:t>ventilation</w:t>
      </w:r>
      <w:bookmarkEnd w:id="152"/>
    </w:p>
    <w:p w14:paraId="78E21BCC" w14:textId="1FC87ACA" w:rsidR="00A710ED" w:rsidRPr="00A710ED" w:rsidRDefault="00155403" w:rsidP="00155403">
      <w:pPr>
        <w:rPr>
          <w:b/>
        </w:rPr>
      </w:pPr>
      <w:r w:rsidRPr="00A710ED">
        <w:t xml:space="preserve">Les travaux de dépose avec soins ou d’adaptation des équipements de plomberie, sanitaire, chauffage, et ventilation seront réalisés par l’entrepreneur en charge des travaux de la </w:t>
      </w:r>
      <w:r w:rsidRPr="00A710ED">
        <w:rPr>
          <w:b/>
        </w:rPr>
        <w:t>section technique n°2 « Plomberie – Sanitaire – Chauffage - Ventilation ».</w:t>
      </w:r>
    </w:p>
    <w:p w14:paraId="72CA648E" w14:textId="7797137C" w:rsidR="00A364C5" w:rsidRDefault="00A710ED" w:rsidP="00155403">
      <w:pPr>
        <w:rPr>
          <w:b/>
        </w:rPr>
      </w:pPr>
      <w:r w:rsidRPr="00A710ED">
        <w:rPr>
          <w:b/>
        </w:rPr>
        <w:t>Sauf pour la dépose du bac à douche et de l’évacuation des lavabos</w:t>
      </w:r>
      <w:r>
        <w:rPr>
          <w:b/>
        </w:rPr>
        <w:t xml:space="preserve">, la section </w:t>
      </w:r>
      <w:r w:rsidR="00610ECB">
        <w:rPr>
          <w:b/>
        </w:rPr>
        <w:t>technique n°1 devra le réaliser.</w:t>
      </w:r>
    </w:p>
    <w:p w14:paraId="79D37D5F" w14:textId="77777777" w:rsidR="00241312" w:rsidRPr="00610ECB" w:rsidRDefault="00241312" w:rsidP="00155403">
      <w:pPr>
        <w:rPr>
          <w:b/>
        </w:rPr>
      </w:pPr>
    </w:p>
    <w:p w14:paraId="15748737" w14:textId="54F289B9" w:rsidR="00A364C5" w:rsidRPr="00A9516C" w:rsidRDefault="00A364C5" w:rsidP="00A9516C">
      <w:pPr>
        <w:pStyle w:val="Titre3"/>
        <w:numPr>
          <w:ilvl w:val="0"/>
          <w:numId w:val="0"/>
        </w:numPr>
        <w:ind w:left="710"/>
        <w:rPr>
          <w:sz w:val="24"/>
          <w:u w:val="none"/>
        </w:rPr>
      </w:pPr>
      <w:bookmarkStart w:id="153" w:name="_Toc222815454"/>
      <w:r w:rsidRPr="000365D9">
        <w:rPr>
          <w:sz w:val="24"/>
          <w:u w:val="none"/>
        </w:rPr>
        <w:t>DT/</w:t>
      </w:r>
      <w:r w:rsidR="00A0458D">
        <w:rPr>
          <w:sz w:val="24"/>
          <w:u w:val="none"/>
        </w:rPr>
        <w:t>3</w:t>
      </w:r>
      <w:r w:rsidRPr="000365D9">
        <w:rPr>
          <w:sz w:val="24"/>
          <w:u w:val="none"/>
        </w:rPr>
        <w:t>.</w:t>
      </w:r>
      <w:r w:rsidR="000400EF">
        <w:rPr>
          <w:sz w:val="24"/>
          <w:u w:val="none"/>
        </w:rPr>
        <w:t>8</w:t>
      </w:r>
      <w:r w:rsidRPr="000365D9">
        <w:rPr>
          <w:sz w:val="24"/>
          <w:u w:val="none"/>
        </w:rPr>
        <w:t xml:space="preserve"> - Travaux de </w:t>
      </w:r>
      <w:r>
        <w:rPr>
          <w:sz w:val="24"/>
          <w:u w:val="none"/>
        </w:rPr>
        <w:t>réservations et de rebouchages</w:t>
      </w:r>
      <w:bookmarkEnd w:id="153"/>
    </w:p>
    <w:p w14:paraId="4C4986AA" w14:textId="25DC776D" w:rsidR="00155403" w:rsidRPr="00176E08" w:rsidRDefault="00A364C5" w:rsidP="00A364C5">
      <w:pPr>
        <w:pStyle w:val="Titre4"/>
        <w:numPr>
          <w:ilvl w:val="0"/>
          <w:numId w:val="0"/>
        </w:numPr>
        <w:ind w:left="851"/>
      </w:pPr>
      <w:bookmarkStart w:id="154" w:name="_Toc377362951"/>
      <w:bookmarkStart w:id="155" w:name="_Toc378686583"/>
      <w:bookmarkStart w:id="156" w:name="_Toc379879038"/>
      <w:bookmarkStart w:id="157" w:name="_Toc389058882"/>
      <w:bookmarkStart w:id="158" w:name="_Toc222815455"/>
      <w:r>
        <w:t>DT</w:t>
      </w:r>
      <w:r w:rsidR="00155403" w:rsidRPr="00176E08">
        <w:t>/</w:t>
      </w:r>
      <w:r w:rsidR="00A0458D">
        <w:t>3</w:t>
      </w:r>
      <w:r w:rsidR="00155403" w:rsidRPr="00176E08">
        <w:t>.</w:t>
      </w:r>
      <w:r w:rsidR="000400EF">
        <w:t>8</w:t>
      </w:r>
      <w:r>
        <w:t xml:space="preserve">.1 - </w:t>
      </w:r>
      <w:r w:rsidRPr="00E90A78">
        <w:t xml:space="preserve">Travaux de réservations </w:t>
      </w:r>
      <w:r w:rsidR="00155403" w:rsidRPr="00E90A78">
        <w:t>et de réfectio</w:t>
      </w:r>
      <w:bookmarkEnd w:id="154"/>
      <w:r w:rsidR="00155403" w:rsidRPr="00E90A78">
        <w:t>n</w:t>
      </w:r>
      <w:bookmarkEnd w:id="155"/>
      <w:bookmarkEnd w:id="156"/>
      <w:bookmarkEnd w:id="157"/>
      <w:bookmarkEnd w:id="158"/>
    </w:p>
    <w:p w14:paraId="3BBFFCCD" w14:textId="40E1DF0D" w:rsidR="00155403" w:rsidRPr="00A710ED" w:rsidRDefault="00155403" w:rsidP="00155403">
      <w:pPr>
        <w:pStyle w:val="5-Texteniv4DCE"/>
      </w:pPr>
      <w:r w:rsidRPr="00A710ED">
        <w:t>Cf. DG/</w:t>
      </w:r>
      <w:r w:rsidR="00A710ED" w:rsidRPr="00A710ED">
        <w:t>7.4</w:t>
      </w:r>
      <w:r w:rsidRPr="00A710ED">
        <w:t>.</w:t>
      </w:r>
    </w:p>
    <w:p w14:paraId="4F522488" w14:textId="022F1226" w:rsidR="00155403" w:rsidRPr="00176E08" w:rsidRDefault="00155403" w:rsidP="00155403">
      <w:pPr>
        <w:pStyle w:val="5-Texteniv4DCE"/>
      </w:pPr>
      <w:r w:rsidRPr="00176E08">
        <w:t>Les travaux de percements et de réfection comprennent (liste non exhaustive</w:t>
      </w:r>
      <w:r w:rsidR="00147D5E" w:rsidRPr="00176E08">
        <w:t>) :</w:t>
      </w:r>
    </w:p>
    <w:p w14:paraId="1D504A01" w14:textId="4B968B4F" w:rsidR="00155403" w:rsidRPr="00176E08" w:rsidRDefault="00263F8A" w:rsidP="00155403">
      <w:pPr>
        <w:pStyle w:val="6-listepuceniv4DCE"/>
        <w:spacing w:before="40"/>
        <w:ind w:left="992" w:hanging="425"/>
      </w:pPr>
      <w:r>
        <w:rPr>
          <w:lang w:val="fr-FR"/>
        </w:rPr>
        <w:t>Le</w:t>
      </w:r>
      <w:r w:rsidR="00155403" w:rsidRPr="00176E08">
        <w:t xml:space="preserve"> percement ou le carottage des parois verticales et horizontales nécessaires aux </w:t>
      </w:r>
      <w:r w:rsidR="00A9516C">
        <w:t xml:space="preserve">passages des différents </w:t>
      </w:r>
      <w:r w:rsidR="003D04E3">
        <w:t>réseaux ;</w:t>
      </w:r>
    </w:p>
    <w:p w14:paraId="2C33BE9D" w14:textId="1B800D0A" w:rsidR="00155403" w:rsidRPr="00176E08" w:rsidRDefault="00E27DFE" w:rsidP="00155403">
      <w:pPr>
        <w:pStyle w:val="6-listepuceniv4DCE"/>
        <w:spacing w:before="40"/>
        <w:ind w:left="992" w:hanging="425"/>
      </w:pPr>
      <w:r>
        <w:rPr>
          <w:lang w:val="fr-FR"/>
        </w:rPr>
        <w:t>L</w:t>
      </w:r>
      <w:r w:rsidR="00155403" w:rsidRPr="00176E08">
        <w:t>e rebouchage et les enduits de parois autour</w:t>
      </w:r>
      <w:r w:rsidR="00C07857">
        <w:rPr>
          <w:lang w:val="fr-FR"/>
        </w:rPr>
        <w:t>s</w:t>
      </w:r>
      <w:r w:rsidR="00155403" w:rsidRPr="00176E08">
        <w:t xml:space="preserve"> d</w:t>
      </w:r>
      <w:r w:rsidR="00A9516C">
        <w:t xml:space="preserve">es conduites déposées et </w:t>
      </w:r>
      <w:r w:rsidR="0082002C">
        <w:t>créées ;</w:t>
      </w:r>
    </w:p>
    <w:p w14:paraId="582453FE" w14:textId="0E186967" w:rsidR="00155403" w:rsidRPr="00176E08" w:rsidRDefault="00E27DFE" w:rsidP="00155403">
      <w:pPr>
        <w:pStyle w:val="6-listepuceniv4DCE"/>
        <w:spacing w:before="40"/>
        <w:ind w:left="992" w:hanging="425"/>
      </w:pPr>
      <w:r>
        <w:rPr>
          <w:lang w:val="fr-FR"/>
        </w:rPr>
        <w:t>L</w:t>
      </w:r>
      <w:r w:rsidR="00155403" w:rsidRPr="00176E08">
        <w:t>e rebouchage et/ou les réservations pour la fixation des m</w:t>
      </w:r>
      <w:r w:rsidR="00A9516C">
        <w:t xml:space="preserve">enuiseries </w:t>
      </w:r>
      <w:r w:rsidR="0082002C">
        <w:t>intérieures ;</w:t>
      </w:r>
    </w:p>
    <w:p w14:paraId="04B711A4" w14:textId="40144D71" w:rsidR="00155403" w:rsidRPr="00176E08" w:rsidRDefault="00E27DFE" w:rsidP="00155403">
      <w:pPr>
        <w:pStyle w:val="6-listepuceniv4DCE"/>
        <w:spacing w:before="40"/>
        <w:ind w:left="992" w:hanging="425"/>
      </w:pPr>
      <w:r>
        <w:rPr>
          <w:lang w:val="fr-FR"/>
        </w:rPr>
        <w:t>L</w:t>
      </w:r>
      <w:r w:rsidR="00155403" w:rsidRPr="00176E08">
        <w:t>'ensemble des réservations pour la mise en place des canalisations et de l’E.V.</w:t>
      </w:r>
    </w:p>
    <w:p w14:paraId="0AC34AE2" w14:textId="1D262150" w:rsidR="00155403" w:rsidRDefault="00155403" w:rsidP="00155403">
      <w:pPr>
        <w:pStyle w:val="5-Texteniv4DCE"/>
      </w:pPr>
      <w:r w:rsidRPr="00176E08">
        <w:t>L’aspect esthétique final et la qualité de ces travaux devront être soignés.</w:t>
      </w:r>
    </w:p>
    <w:p w14:paraId="5AD8A8AB" w14:textId="77777777" w:rsidR="00A364C5" w:rsidRDefault="00A364C5" w:rsidP="00155403">
      <w:pPr>
        <w:pStyle w:val="5-Texteniv4DCE"/>
      </w:pPr>
    </w:p>
    <w:p w14:paraId="6309E120" w14:textId="305824C9" w:rsidR="00A364C5" w:rsidRPr="00176E08" w:rsidRDefault="00A364C5" w:rsidP="00A364C5">
      <w:pPr>
        <w:pStyle w:val="Titre4"/>
        <w:numPr>
          <w:ilvl w:val="0"/>
          <w:numId w:val="0"/>
        </w:numPr>
        <w:ind w:left="851"/>
      </w:pPr>
      <w:bookmarkStart w:id="159" w:name="_Toc222815456"/>
      <w:r>
        <w:t>DT</w:t>
      </w:r>
      <w:r w:rsidRPr="00176E08">
        <w:t>/</w:t>
      </w:r>
      <w:r w:rsidR="00A0458D">
        <w:t>3</w:t>
      </w:r>
      <w:r w:rsidRPr="00176E08">
        <w:t>.</w:t>
      </w:r>
      <w:r w:rsidR="000400EF">
        <w:t>8</w:t>
      </w:r>
      <w:r>
        <w:t xml:space="preserve">.2 - </w:t>
      </w:r>
      <w:r w:rsidRPr="00E90A78">
        <w:t>Travaux de rebouchage et d’obturation</w:t>
      </w:r>
      <w:bookmarkEnd w:id="159"/>
    </w:p>
    <w:p w14:paraId="24E9ED33" w14:textId="41331B59" w:rsidR="00155403" w:rsidRPr="00176E08" w:rsidRDefault="00155403" w:rsidP="00155403">
      <w:pPr>
        <w:pStyle w:val="5-Texteniv4DCE"/>
      </w:pPr>
      <w:r w:rsidRPr="00176E08">
        <w:t xml:space="preserve">Sont dus au titre de cette présente section </w:t>
      </w:r>
      <w:r w:rsidR="00263F8A" w:rsidRPr="00176E08">
        <w:t>technique :</w:t>
      </w:r>
    </w:p>
    <w:p w14:paraId="3D3D90A0" w14:textId="1AC2CA85" w:rsidR="00155403" w:rsidRPr="00176E08" w:rsidRDefault="00263F8A" w:rsidP="00155403">
      <w:pPr>
        <w:pStyle w:val="6-listepuceniv4DCE"/>
        <w:spacing w:before="40"/>
        <w:ind w:left="992" w:hanging="425"/>
      </w:pPr>
      <w:r>
        <w:rPr>
          <w:lang w:val="fr-FR"/>
        </w:rPr>
        <w:t>Les</w:t>
      </w:r>
      <w:r w:rsidR="00155403" w:rsidRPr="00176E08">
        <w:t xml:space="preserve"> enduits nécessaires à la finition des surfaces pour recevoir les étanchéités et revêtements prév</w:t>
      </w:r>
      <w:r w:rsidR="00A9516C">
        <w:t xml:space="preserve">us au titre des autres </w:t>
      </w:r>
      <w:r>
        <w:t>sections ;</w:t>
      </w:r>
    </w:p>
    <w:p w14:paraId="7DE20E75" w14:textId="5D9E6EA2" w:rsidR="00155403" w:rsidRPr="00176E08" w:rsidRDefault="00E27DFE" w:rsidP="00155403">
      <w:pPr>
        <w:pStyle w:val="6-listepuceniv4DCE"/>
        <w:spacing w:before="40"/>
        <w:ind w:left="992" w:hanging="425"/>
      </w:pPr>
      <w:r>
        <w:rPr>
          <w:lang w:val="fr-FR"/>
        </w:rPr>
        <w:t>L</w:t>
      </w:r>
      <w:r w:rsidR="00155403" w:rsidRPr="00176E08">
        <w:t>e rebouchage et les enduits de parois autour des conduites déposées et créées,</w:t>
      </w:r>
    </w:p>
    <w:p w14:paraId="64519184" w14:textId="0FA02318" w:rsidR="00155403" w:rsidRPr="00176E08" w:rsidRDefault="00E27DFE" w:rsidP="00155403">
      <w:pPr>
        <w:pStyle w:val="6-listepuceniv4DCE"/>
        <w:spacing w:before="40"/>
        <w:ind w:left="992" w:hanging="425"/>
      </w:pPr>
      <w:r>
        <w:rPr>
          <w:lang w:val="fr-FR"/>
        </w:rPr>
        <w:t>L</w:t>
      </w:r>
      <w:r w:rsidR="00155403" w:rsidRPr="00176E08">
        <w:t>e rebouchag</w:t>
      </w:r>
      <w:r w:rsidR="00A9516C">
        <w:t xml:space="preserve">e au béton de </w:t>
      </w:r>
      <w:r w:rsidR="0082002C">
        <w:t>ciment ;</w:t>
      </w:r>
    </w:p>
    <w:p w14:paraId="28486E44" w14:textId="339C683C" w:rsidR="00155403" w:rsidRPr="00176E08" w:rsidRDefault="00E27DFE" w:rsidP="00155403">
      <w:pPr>
        <w:pStyle w:val="6-listepuceniv4DCE"/>
        <w:spacing w:before="40"/>
        <w:ind w:left="992" w:hanging="425"/>
      </w:pPr>
      <w:r>
        <w:rPr>
          <w:lang w:val="fr-FR"/>
        </w:rPr>
        <w:t>L</w:t>
      </w:r>
      <w:r w:rsidR="00155403" w:rsidRPr="00176E08">
        <w:t>e rebouchage et/ou les réservations pour la fixat</w:t>
      </w:r>
      <w:r w:rsidR="00A9516C">
        <w:t xml:space="preserve">ion des menuiseries </w:t>
      </w:r>
      <w:r w:rsidR="0082002C">
        <w:t>intérieures ;</w:t>
      </w:r>
    </w:p>
    <w:p w14:paraId="7DBADD19" w14:textId="70C29AB9" w:rsidR="00155403" w:rsidRPr="00176E08" w:rsidRDefault="00E27DFE" w:rsidP="00155403">
      <w:pPr>
        <w:pStyle w:val="6-listepuceniv4DCE"/>
        <w:spacing w:before="40"/>
        <w:ind w:left="992" w:hanging="425"/>
      </w:pPr>
      <w:r>
        <w:rPr>
          <w:lang w:val="fr-FR"/>
        </w:rPr>
        <w:t>L</w:t>
      </w:r>
      <w:r w:rsidR="00155403" w:rsidRPr="00176E08">
        <w:t>es rebouchages en mortier, autour de ces canalisations après le passage des canalisations, est également à la charge du présent entrepreneur.</w:t>
      </w:r>
    </w:p>
    <w:p w14:paraId="04C10358" w14:textId="1960B3DC" w:rsidR="00155403" w:rsidRDefault="00155403" w:rsidP="00155403">
      <w:pPr>
        <w:pStyle w:val="5-Texteniv4DCE"/>
      </w:pPr>
      <w:r w:rsidRPr="00176E08">
        <w:t>L’aspect esthétique final et la qualité de ces travaux devront être soignés.</w:t>
      </w:r>
    </w:p>
    <w:p w14:paraId="2DE0CEB9" w14:textId="77777777" w:rsidR="00A364C5" w:rsidRDefault="00A364C5" w:rsidP="00155403">
      <w:pPr>
        <w:pStyle w:val="5-Texteniv4DCE"/>
      </w:pPr>
    </w:p>
    <w:p w14:paraId="7F95CFF6" w14:textId="04C610EF" w:rsidR="000365D9" w:rsidRPr="00A364C5" w:rsidRDefault="00A364C5" w:rsidP="00A364C5">
      <w:pPr>
        <w:pStyle w:val="Titre4"/>
        <w:numPr>
          <w:ilvl w:val="0"/>
          <w:numId w:val="0"/>
        </w:numPr>
        <w:ind w:left="851"/>
      </w:pPr>
      <w:bookmarkStart w:id="160" w:name="_Toc303582139"/>
      <w:bookmarkStart w:id="161" w:name="_Toc305155414"/>
      <w:bookmarkStart w:id="162" w:name="_Toc305426656"/>
      <w:bookmarkStart w:id="163" w:name="_Toc377362954"/>
      <w:bookmarkStart w:id="164" w:name="_Toc378686586"/>
      <w:bookmarkStart w:id="165" w:name="_Toc379879041"/>
      <w:bookmarkStart w:id="166" w:name="_Toc222815457"/>
      <w:r>
        <w:t>DT</w:t>
      </w:r>
      <w:r w:rsidRPr="00176E08">
        <w:t>/</w:t>
      </w:r>
      <w:r w:rsidR="00A0458D">
        <w:t>3</w:t>
      </w:r>
      <w:r w:rsidRPr="00176E08">
        <w:t>.</w:t>
      </w:r>
      <w:r w:rsidR="000400EF">
        <w:t>8</w:t>
      </w:r>
      <w:r>
        <w:t xml:space="preserve">.3 – </w:t>
      </w:r>
      <w:r w:rsidRPr="00E90A78">
        <w:t>Enduits intérieurs</w:t>
      </w:r>
      <w:bookmarkEnd w:id="160"/>
      <w:bookmarkEnd w:id="161"/>
      <w:bookmarkEnd w:id="162"/>
      <w:bookmarkEnd w:id="163"/>
      <w:bookmarkEnd w:id="164"/>
      <w:bookmarkEnd w:id="165"/>
      <w:bookmarkEnd w:id="166"/>
    </w:p>
    <w:p w14:paraId="1130298A" w14:textId="7A03D1D5" w:rsidR="00155403" w:rsidRPr="00176E08" w:rsidRDefault="00155403" w:rsidP="000365D9">
      <w:r w:rsidRPr="00176E08">
        <w:t xml:space="preserve">Les défauts d’uniformité et de planéité, existants ou apparus après les travaux de déposes et démolitions (cloisons maçonnées, percements, réservations, équipements déposés, etc. …) seront rattrapés avec un enduit de mortier ou de plâtre (selon la nature des parois) pour permettre la mise en œuvre des nouveaux revêtements prévus au marché. </w:t>
      </w:r>
    </w:p>
    <w:p w14:paraId="7FB63B24" w14:textId="77777777" w:rsidR="00155403" w:rsidRPr="00176E08" w:rsidRDefault="00155403" w:rsidP="00155403">
      <w:pPr>
        <w:pStyle w:val="5-Texteniv4DCE"/>
      </w:pPr>
      <w:r w:rsidRPr="00176E08">
        <w:t>Les enduits au mortier, à base de liant hydraulique, seront réalisés en deux couches appliquées à la main ou mécaniquement,</w:t>
      </w:r>
    </w:p>
    <w:p w14:paraId="0D07D422" w14:textId="6D8D2041" w:rsidR="00155403" w:rsidRPr="00176E08" w:rsidRDefault="00155403" w:rsidP="00155403">
      <w:pPr>
        <w:pStyle w:val="5-Texteniv4DCE"/>
      </w:pPr>
      <w:r w:rsidRPr="00176E08">
        <w:t>Les enduits au plâtre THD seront projetés et lissés. L’ensemble de</w:t>
      </w:r>
      <w:r w:rsidR="000365D9">
        <w:t>s</w:t>
      </w:r>
      <w:r w:rsidRPr="00176E08">
        <w:t xml:space="preserve"> cloisons créées sera enduit.</w:t>
      </w:r>
    </w:p>
    <w:p w14:paraId="0061E02A" w14:textId="77777777" w:rsidR="00155403" w:rsidRPr="00176E08" w:rsidRDefault="00155403" w:rsidP="00155403">
      <w:pPr>
        <w:pStyle w:val="5-Texteniv4DCE"/>
      </w:pPr>
      <w:r w:rsidRPr="00176E08">
        <w:lastRenderedPageBreak/>
        <w:t>L'entrepreneur devra la dépose de tous les enduits non adhérents, dans les circulations horizontales et dans les locaux concernés par les travaux. Il réalisera toutes les reprises d'enduit nécessaires à la mise en place des nouveaux revêtements.</w:t>
      </w:r>
    </w:p>
    <w:p w14:paraId="577E542C" w14:textId="017FBFB3" w:rsidR="00155403" w:rsidRDefault="00155403" w:rsidP="00E21061">
      <w:pPr>
        <w:pStyle w:val="5-Texteniv4DCE"/>
      </w:pPr>
      <w:r w:rsidRPr="00176E08">
        <w:t>Les anciens enduits non adhérents seront obligatoirement déposés et remplacés.</w:t>
      </w:r>
    </w:p>
    <w:p w14:paraId="1CE9F50B" w14:textId="77777777" w:rsidR="00476F9D" w:rsidRPr="00AA600E" w:rsidRDefault="00476F9D" w:rsidP="00E21061">
      <w:pPr>
        <w:pStyle w:val="5-Texteniv4DCE"/>
      </w:pPr>
    </w:p>
    <w:p w14:paraId="4EC942F1" w14:textId="1DBB3ACF" w:rsidR="000365D9" w:rsidRPr="00601EFA" w:rsidRDefault="000365D9" w:rsidP="000365D9">
      <w:pPr>
        <w:pStyle w:val="Titre3"/>
        <w:numPr>
          <w:ilvl w:val="0"/>
          <w:numId w:val="0"/>
        </w:numPr>
        <w:ind w:left="720" w:hanging="11"/>
        <w:rPr>
          <w:i/>
          <w:sz w:val="24"/>
          <w:u w:val="none"/>
        </w:rPr>
      </w:pPr>
      <w:bookmarkStart w:id="167" w:name="_Toc222815458"/>
      <w:r w:rsidRPr="00601EFA">
        <w:rPr>
          <w:sz w:val="24"/>
          <w:u w:val="none"/>
        </w:rPr>
        <w:t>DT/</w:t>
      </w:r>
      <w:r w:rsidR="00A0458D">
        <w:rPr>
          <w:sz w:val="24"/>
          <w:u w:val="none"/>
        </w:rPr>
        <w:t>3</w:t>
      </w:r>
      <w:r>
        <w:rPr>
          <w:sz w:val="24"/>
          <w:u w:val="none"/>
        </w:rPr>
        <w:t>.</w:t>
      </w:r>
      <w:r w:rsidR="000400EF">
        <w:rPr>
          <w:sz w:val="24"/>
          <w:u w:val="none"/>
        </w:rPr>
        <w:t>9</w:t>
      </w:r>
      <w:r w:rsidRPr="00601EFA">
        <w:rPr>
          <w:sz w:val="24"/>
          <w:u w:val="none"/>
        </w:rPr>
        <w:t xml:space="preserve"> </w:t>
      </w:r>
      <w:r w:rsidRPr="00601EFA">
        <w:rPr>
          <w:i/>
          <w:sz w:val="24"/>
          <w:u w:val="none"/>
        </w:rPr>
        <w:t xml:space="preserve">– </w:t>
      </w:r>
      <w:r>
        <w:rPr>
          <w:sz w:val="24"/>
          <w:u w:val="none"/>
        </w:rPr>
        <w:t>Nettoyage final</w:t>
      </w:r>
      <w:bookmarkEnd w:id="167"/>
    </w:p>
    <w:p w14:paraId="30F9DEDD" w14:textId="77777777" w:rsidR="00155403" w:rsidRPr="00176E08" w:rsidRDefault="00155403" w:rsidP="00155403">
      <w:pPr>
        <w:pStyle w:val="5-Texteniv4DCE"/>
      </w:pPr>
      <w:r w:rsidRPr="00176E08">
        <w:t xml:space="preserve">L'entrepreneur devra le </w:t>
      </w:r>
      <w:r w:rsidRPr="00EE40E9">
        <w:rPr>
          <w:b/>
          <w:u w:val="single"/>
        </w:rPr>
        <w:t>nettoyage final</w:t>
      </w:r>
      <w:r w:rsidRPr="00176E08">
        <w:t xml:space="preserve"> des locaux et ouvrages concernés par les travaux avant la phase des opérations de réception.</w:t>
      </w:r>
    </w:p>
    <w:p w14:paraId="7CE7A3F7" w14:textId="77777777" w:rsidR="00155403" w:rsidRPr="00176E08" w:rsidRDefault="00155403" w:rsidP="00155403">
      <w:pPr>
        <w:pStyle w:val="5-Texteniv4DCE"/>
      </w:pPr>
      <w:r w:rsidRPr="00176E08">
        <w:t>Il devra notamment le nettoyage :</w:t>
      </w:r>
    </w:p>
    <w:p w14:paraId="5D8A3935" w14:textId="35085051" w:rsidR="00155403" w:rsidRPr="00176E08" w:rsidRDefault="00263F8A" w:rsidP="00155403">
      <w:pPr>
        <w:pStyle w:val="6-listepuceniv4DCE"/>
        <w:spacing w:before="40"/>
        <w:ind w:left="992" w:hanging="425"/>
      </w:pPr>
      <w:r>
        <w:rPr>
          <w:lang w:val="fr-FR"/>
        </w:rPr>
        <w:t>De</w:t>
      </w:r>
      <w:r w:rsidR="00155403" w:rsidRPr="00176E08">
        <w:t xml:space="preserve"> toutes les fenêtres, baies et vitres, de toutes les ferrures</w:t>
      </w:r>
      <w:r w:rsidR="00F91FA7">
        <w:t>, poignées,</w:t>
      </w:r>
      <w:r w:rsidR="00A9516C">
        <w:t xml:space="preserve"> pênes de serrures;</w:t>
      </w:r>
    </w:p>
    <w:p w14:paraId="1AC19779" w14:textId="331A324A" w:rsidR="00155403" w:rsidRPr="00176E08" w:rsidRDefault="00AB4B1D" w:rsidP="00155403">
      <w:pPr>
        <w:pStyle w:val="6-listepuceniv4DCE"/>
        <w:spacing w:before="40"/>
        <w:ind w:left="992" w:hanging="425"/>
      </w:pPr>
      <w:r>
        <w:rPr>
          <w:lang w:val="fr-FR"/>
        </w:rPr>
        <w:t>Des</w:t>
      </w:r>
      <w:r w:rsidR="00155403" w:rsidRPr="00176E08">
        <w:t xml:space="preserve"> sols,</w:t>
      </w:r>
      <w:r w:rsidR="005F75FF">
        <w:t xml:space="preserve"> murs et plafonds des locaux</w:t>
      </w:r>
      <w:r w:rsidR="005F75FF" w:rsidRPr="001B3A62">
        <w:t xml:space="preserve">, </w:t>
      </w:r>
      <w:r w:rsidR="00916031" w:rsidRPr="001B3A62">
        <w:t xml:space="preserve">les communs, </w:t>
      </w:r>
      <w:r w:rsidR="005F75FF" w:rsidRPr="001B3A62">
        <w:t xml:space="preserve">les sanitaires </w:t>
      </w:r>
      <w:r w:rsidR="00916031" w:rsidRPr="001B3A62">
        <w:rPr>
          <w:lang w:val="fr-FR"/>
        </w:rPr>
        <w:t xml:space="preserve">et le palier </w:t>
      </w:r>
      <w:r w:rsidR="005F75FF" w:rsidRPr="001B3A62">
        <w:t>de l’</w:t>
      </w:r>
      <w:r w:rsidR="005F75FF" w:rsidRPr="001B3A62">
        <w:rPr>
          <w:lang w:val="fr-FR"/>
        </w:rPr>
        <w:t>étage</w:t>
      </w:r>
      <w:r w:rsidR="005F75FF">
        <w:rPr>
          <w:lang w:val="fr-FR"/>
        </w:rPr>
        <w:t xml:space="preserve"> </w:t>
      </w:r>
      <w:r w:rsidR="00A9516C">
        <w:t xml:space="preserve">impactés par les </w:t>
      </w:r>
      <w:r w:rsidR="004F77DE">
        <w:t>travaux ;</w:t>
      </w:r>
    </w:p>
    <w:p w14:paraId="0FDCC20B" w14:textId="7893EA3A" w:rsidR="00155403" w:rsidRPr="00176E08" w:rsidRDefault="00E27DFE" w:rsidP="00155403">
      <w:pPr>
        <w:pStyle w:val="6-listepuceniv4DCE"/>
        <w:spacing w:before="40"/>
        <w:ind w:left="992" w:hanging="425"/>
      </w:pPr>
      <w:r>
        <w:rPr>
          <w:lang w:val="fr-FR"/>
        </w:rPr>
        <w:t>D</w:t>
      </w:r>
      <w:r w:rsidR="00155403" w:rsidRPr="00176E08">
        <w:t>e l'ensemble des équipements divers, tels q</w:t>
      </w:r>
      <w:r w:rsidR="00A9516C">
        <w:t xml:space="preserve">u'équipements électriques, </w:t>
      </w:r>
      <w:r w:rsidR="005D3AED">
        <w:t>etc. ;</w:t>
      </w:r>
    </w:p>
    <w:p w14:paraId="230CE59B" w14:textId="437E719D" w:rsidR="00155403" w:rsidRPr="00176E08" w:rsidRDefault="00E27DFE" w:rsidP="00155403">
      <w:pPr>
        <w:pStyle w:val="6-listepuceniv4DCE"/>
        <w:spacing w:before="40"/>
        <w:ind w:left="992" w:hanging="425"/>
      </w:pPr>
      <w:r>
        <w:rPr>
          <w:lang w:val="fr-FR"/>
        </w:rPr>
        <w:t>D</w:t>
      </w:r>
      <w:r w:rsidR="00155403" w:rsidRPr="00176E08">
        <w:t>e l'ensemble des instal</w:t>
      </w:r>
      <w:r w:rsidR="00A9516C">
        <w:t xml:space="preserve">lations de plomberie </w:t>
      </w:r>
      <w:r w:rsidR="00263F8A">
        <w:t>sanitaires ;</w:t>
      </w:r>
    </w:p>
    <w:p w14:paraId="40D13B55" w14:textId="6B7B859F" w:rsidR="00155403" w:rsidRPr="00176E08" w:rsidRDefault="00263F8A" w:rsidP="00155403">
      <w:pPr>
        <w:pStyle w:val="6-listepuceniv4DCE"/>
        <w:spacing w:before="40"/>
        <w:ind w:left="992" w:hanging="425"/>
      </w:pPr>
      <w:r>
        <w:rPr>
          <w:lang w:val="fr-FR"/>
        </w:rPr>
        <w:t>Le</w:t>
      </w:r>
      <w:r w:rsidR="00155403" w:rsidRPr="00176E08">
        <w:t xml:space="preserve"> remplacement des plaques de plafonds susp</w:t>
      </w:r>
      <w:r w:rsidR="00A9516C">
        <w:t xml:space="preserve">endus </w:t>
      </w:r>
      <w:r>
        <w:t>tachées ;</w:t>
      </w:r>
    </w:p>
    <w:p w14:paraId="7F161311" w14:textId="64E0B415" w:rsidR="00155403" w:rsidRDefault="00E27DFE" w:rsidP="00155403">
      <w:pPr>
        <w:pStyle w:val="6-listepuceniv4DCE"/>
        <w:spacing w:before="40"/>
        <w:ind w:left="992" w:hanging="425"/>
      </w:pPr>
      <w:r>
        <w:rPr>
          <w:lang w:val="fr-FR"/>
        </w:rPr>
        <w:t>L</w:t>
      </w:r>
      <w:r w:rsidR="00155403" w:rsidRPr="00176E08">
        <w:t>'enlèvement des emballages et déchets divers, à l'inté</w:t>
      </w:r>
      <w:r w:rsidR="00EE40E9">
        <w:t>rieur et aux abords du bâtiment;</w:t>
      </w:r>
    </w:p>
    <w:p w14:paraId="1B6964AB" w14:textId="6F9AAC23" w:rsidR="00EE40E9" w:rsidRDefault="00EE40E9" w:rsidP="00155403">
      <w:pPr>
        <w:pStyle w:val="6-listepuceniv4DCE"/>
        <w:spacing w:before="40"/>
        <w:ind w:left="992" w:hanging="425"/>
      </w:pPr>
      <w:r>
        <w:rPr>
          <w:lang w:val="fr-FR"/>
        </w:rPr>
        <w:t>Toutes sujétions du MOE sera prise en compte pour le parfait achèvement de la prestation de nettoyage de fin de chantier.</w:t>
      </w:r>
    </w:p>
    <w:p w14:paraId="1F815965" w14:textId="01F72270" w:rsidR="00EE40E9" w:rsidRPr="00EE40E9" w:rsidRDefault="00EE40E9" w:rsidP="00EE40E9">
      <w:pPr>
        <w:pStyle w:val="6-listepuceniv4DCE"/>
        <w:numPr>
          <w:ilvl w:val="0"/>
          <w:numId w:val="0"/>
        </w:numPr>
        <w:spacing w:before="40"/>
        <w:ind w:left="567"/>
      </w:pPr>
      <w:r w:rsidRPr="00EE40E9">
        <w:rPr>
          <w:b/>
          <w:lang w:val="fr-FR"/>
        </w:rPr>
        <w:t>La propreté de l’étage (R+1) devra être irréprochable</w:t>
      </w:r>
      <w:r>
        <w:rPr>
          <w:lang w:val="fr-FR"/>
        </w:rPr>
        <w:t>.</w:t>
      </w:r>
    </w:p>
    <w:p w14:paraId="18DCA5C7" w14:textId="77777777" w:rsidR="00EE40E9" w:rsidRPr="00176E08" w:rsidRDefault="00EE40E9" w:rsidP="00EE40E9">
      <w:pPr>
        <w:pStyle w:val="6-listepuceniv4DCE"/>
        <w:numPr>
          <w:ilvl w:val="0"/>
          <w:numId w:val="0"/>
        </w:numPr>
        <w:spacing w:before="40"/>
        <w:ind w:left="567"/>
      </w:pPr>
    </w:p>
    <w:p w14:paraId="6C0372CD" w14:textId="77777777" w:rsidR="00155403" w:rsidRDefault="00155403" w:rsidP="00F61033"/>
    <w:p w14:paraId="7BBF2768" w14:textId="3BC3EB45" w:rsidR="00C42FC9" w:rsidRDefault="00A0458D" w:rsidP="00C42FC9">
      <w:pPr>
        <w:pStyle w:val="Titre2"/>
        <w:numPr>
          <w:ilvl w:val="0"/>
          <w:numId w:val="0"/>
        </w:numPr>
        <w:spacing w:line="240" w:lineRule="auto"/>
      </w:pPr>
      <w:bookmarkStart w:id="168" w:name="_Toc222815459"/>
      <w:r>
        <w:t>ARTICLE DT/4</w:t>
      </w:r>
      <w:r w:rsidR="00C42FC9">
        <w:t xml:space="preserve"> – ST n°2 : </w:t>
      </w:r>
      <w:r w:rsidR="00D2362F">
        <w:t>Plomberie, Sanitaire, Chauffage, Ventilation</w:t>
      </w:r>
      <w:bookmarkEnd w:id="168"/>
    </w:p>
    <w:p w14:paraId="5769B474" w14:textId="77777777" w:rsidR="00936706" w:rsidRPr="00936706" w:rsidRDefault="00936706" w:rsidP="00936706"/>
    <w:p w14:paraId="2C33DB9A" w14:textId="37FD95B7" w:rsidR="00936706" w:rsidRPr="00601EFA" w:rsidRDefault="00936706" w:rsidP="00936706">
      <w:pPr>
        <w:pStyle w:val="Titre3"/>
        <w:numPr>
          <w:ilvl w:val="0"/>
          <w:numId w:val="0"/>
        </w:numPr>
        <w:ind w:left="720" w:hanging="11"/>
        <w:rPr>
          <w:i/>
          <w:sz w:val="24"/>
          <w:u w:val="none"/>
        </w:rPr>
      </w:pPr>
      <w:bookmarkStart w:id="169" w:name="_Toc222815460"/>
      <w:r w:rsidRPr="00601EFA">
        <w:rPr>
          <w:sz w:val="24"/>
          <w:u w:val="none"/>
        </w:rPr>
        <w:t>DT/</w:t>
      </w:r>
      <w:r w:rsidR="00A0458D">
        <w:rPr>
          <w:sz w:val="24"/>
          <w:u w:val="none"/>
        </w:rPr>
        <w:t>4</w:t>
      </w:r>
      <w:r>
        <w:rPr>
          <w:sz w:val="24"/>
          <w:u w:val="none"/>
        </w:rPr>
        <w:t>.1</w:t>
      </w:r>
      <w:r w:rsidRPr="00601EFA">
        <w:rPr>
          <w:i/>
          <w:sz w:val="24"/>
          <w:u w:val="none"/>
        </w:rPr>
        <w:t xml:space="preserve">– </w:t>
      </w:r>
      <w:r>
        <w:rPr>
          <w:sz w:val="24"/>
          <w:u w:val="none"/>
        </w:rPr>
        <w:t>Plomberie - Sanitaire</w:t>
      </w:r>
      <w:bookmarkEnd w:id="169"/>
    </w:p>
    <w:p w14:paraId="03E1F425" w14:textId="17D0332C" w:rsidR="00AF1132" w:rsidRPr="00236985" w:rsidRDefault="00AF1132" w:rsidP="00936706">
      <w:pPr>
        <w:rPr>
          <w:color w:val="FF0000"/>
          <w:sz w:val="10"/>
          <w:szCs w:val="10"/>
          <w:lang w:val="x-none" w:eastAsia="x-none"/>
        </w:rPr>
      </w:pPr>
    </w:p>
    <w:p w14:paraId="4E79FCB1" w14:textId="77777777" w:rsidR="00AF1132" w:rsidRPr="00236985" w:rsidRDefault="00AF1132" w:rsidP="00AF1132">
      <w:pPr>
        <w:pStyle w:val="5-Texteniv4DCE"/>
        <w:spacing w:before="0"/>
        <w:rPr>
          <w:color w:val="FF0000"/>
          <w:sz w:val="10"/>
          <w:szCs w:val="10"/>
        </w:rPr>
      </w:pPr>
    </w:p>
    <w:p w14:paraId="38E0034B" w14:textId="2B044566" w:rsidR="00AF1132" w:rsidRPr="00236985" w:rsidRDefault="00DF383B" w:rsidP="00A62D4E">
      <w:pPr>
        <w:pStyle w:val="Titre4"/>
        <w:numPr>
          <w:ilvl w:val="0"/>
          <w:numId w:val="0"/>
        </w:numPr>
        <w:ind w:left="851"/>
      </w:pPr>
      <w:bookmarkStart w:id="170" w:name="_Toc389058893"/>
      <w:bookmarkStart w:id="171" w:name="_Toc222815461"/>
      <w:r>
        <w:t>DT/</w:t>
      </w:r>
      <w:r w:rsidR="00A0458D">
        <w:t>4</w:t>
      </w:r>
      <w:r>
        <w:t>.1.1</w:t>
      </w:r>
      <w:r w:rsidR="00A62D4E">
        <w:t xml:space="preserve"> - </w:t>
      </w:r>
      <w:r w:rsidR="00AF1132" w:rsidRPr="00E90A78">
        <w:t>Opérations de consignations</w:t>
      </w:r>
      <w:bookmarkEnd w:id="170"/>
      <w:bookmarkEnd w:id="171"/>
      <w:r w:rsidR="00AF1132" w:rsidRPr="00A62D4E">
        <w:rPr>
          <w:b w:val="0"/>
          <w:u w:val="single"/>
        </w:rPr>
        <w:t xml:space="preserve"> </w:t>
      </w:r>
    </w:p>
    <w:p w14:paraId="04EB2ACB" w14:textId="2965701B" w:rsidR="00AF1132" w:rsidRDefault="00AF1132" w:rsidP="00AF1132">
      <w:pPr>
        <w:pStyle w:val="5-Texteniv4DCE"/>
      </w:pPr>
      <w:r w:rsidRPr="00A62D4E">
        <w:t>Afin d’assurer dans les meilleures conditions les travaux de dépose et démolition, le présent entrepreneur devra couper et isoler les divers réseaux (AEP, ECS, EU/EV). Il fournira une attestation de consignation des réseaux afin de permettre à la section technique n°1 de réaliser ses travaux de dé</w:t>
      </w:r>
      <w:r w:rsidR="00A63681">
        <w:t>pose</w:t>
      </w:r>
      <w:r w:rsidRPr="00A62D4E">
        <w:t>.</w:t>
      </w:r>
    </w:p>
    <w:p w14:paraId="338A8491" w14:textId="57150397" w:rsidR="00A63681" w:rsidRPr="00A63681" w:rsidRDefault="00A63681" w:rsidP="00AF1132">
      <w:pPr>
        <w:pStyle w:val="5-Texteniv4DCE"/>
        <w:rPr>
          <w:b/>
        </w:rPr>
      </w:pPr>
      <w:r w:rsidRPr="00A63681">
        <w:rPr>
          <w:b/>
        </w:rPr>
        <w:t>La consignation des réseaux doit</w:t>
      </w:r>
      <w:r w:rsidR="00C07857">
        <w:rPr>
          <w:b/>
        </w:rPr>
        <w:t xml:space="preserve"> être</w:t>
      </w:r>
      <w:r w:rsidRPr="00A63681">
        <w:rPr>
          <w:b/>
        </w:rPr>
        <w:t xml:space="preserve"> faite que sur le </w:t>
      </w:r>
      <w:r w:rsidR="00370D84">
        <w:rPr>
          <w:b/>
        </w:rPr>
        <w:t>1</w:t>
      </w:r>
      <w:r w:rsidR="00370D84" w:rsidRPr="00370D84">
        <w:rPr>
          <w:b/>
          <w:vertAlign w:val="superscript"/>
        </w:rPr>
        <w:t>er</w:t>
      </w:r>
      <w:r w:rsidRPr="00A63681">
        <w:rPr>
          <w:b/>
        </w:rPr>
        <w:t xml:space="preserve"> étage</w:t>
      </w:r>
      <w:r>
        <w:rPr>
          <w:b/>
        </w:rPr>
        <w:t>.</w:t>
      </w:r>
    </w:p>
    <w:p w14:paraId="4CD5595B" w14:textId="77777777" w:rsidR="00AF1132" w:rsidRPr="00A62D4E" w:rsidRDefault="00AF1132" w:rsidP="00AF1132">
      <w:pPr>
        <w:pStyle w:val="5-Texteniv4DCE"/>
        <w:spacing w:before="0"/>
        <w:rPr>
          <w:sz w:val="10"/>
          <w:szCs w:val="10"/>
        </w:rPr>
      </w:pPr>
    </w:p>
    <w:p w14:paraId="2FD1C6F6" w14:textId="5CA612BB" w:rsidR="00AF1132" w:rsidRPr="00A62D4E" w:rsidRDefault="00A0458D" w:rsidP="00A62D4E">
      <w:pPr>
        <w:pStyle w:val="4-Sous-articleDCE"/>
        <w:ind w:left="851"/>
        <w:jc w:val="both"/>
        <w:rPr>
          <w:rFonts w:ascii="Times New Roman" w:hAnsi="Times New Roman"/>
        </w:rPr>
      </w:pPr>
      <w:bookmarkStart w:id="172" w:name="_Toc389058894"/>
      <w:bookmarkStart w:id="173" w:name="_Toc222815462"/>
      <w:r>
        <w:rPr>
          <w:rFonts w:ascii="Times New Roman" w:hAnsi="Times New Roman"/>
        </w:rPr>
        <w:t>DT/4</w:t>
      </w:r>
      <w:r w:rsidR="00DF383B">
        <w:rPr>
          <w:rFonts w:ascii="Times New Roman" w:hAnsi="Times New Roman"/>
        </w:rPr>
        <w:t>.1.2</w:t>
      </w:r>
      <w:r w:rsidR="00AF1132" w:rsidRPr="00E90A78">
        <w:rPr>
          <w:rFonts w:ascii="Times New Roman" w:eastAsiaTheme="majorEastAsia" w:hAnsi="Times New Roman" w:cstheme="majorBidi"/>
          <w:iCs/>
          <w:u w:val="dottedHeavy"/>
          <w:lang w:eastAsia="en-US"/>
        </w:rPr>
        <w:t>- Réseaux conservés</w:t>
      </w:r>
      <w:bookmarkEnd w:id="172"/>
      <w:bookmarkEnd w:id="173"/>
    </w:p>
    <w:p w14:paraId="1DCA891C" w14:textId="3116D16A" w:rsidR="00AF1132" w:rsidRPr="00A62D4E" w:rsidRDefault="00AF1132" w:rsidP="00AF1132">
      <w:pPr>
        <w:pStyle w:val="5-Texteniv4DCE"/>
      </w:pPr>
      <w:r w:rsidRPr="00A62D4E">
        <w:t xml:space="preserve">Les réseaux de distribution </w:t>
      </w:r>
      <w:r w:rsidR="00A62D4E" w:rsidRPr="00A62D4E">
        <w:t>in</w:t>
      </w:r>
      <w:r w:rsidRPr="00A62D4E">
        <w:t>térieurs aux locaux sanitaires seront conservés et maintenus. L'entrepreneur devra :</w:t>
      </w:r>
    </w:p>
    <w:p w14:paraId="7DFAC46B" w14:textId="112A39DF" w:rsidR="00AF1132" w:rsidRPr="00A62D4E" w:rsidRDefault="00E46B08" w:rsidP="00AF1132">
      <w:pPr>
        <w:pStyle w:val="6-listepuceniv4DCE"/>
        <w:spacing w:before="40"/>
        <w:ind w:left="992" w:hanging="425"/>
      </w:pPr>
      <w:r>
        <w:rPr>
          <w:lang w:val="fr-FR"/>
        </w:rPr>
        <w:t>Réaliser</w:t>
      </w:r>
      <w:r w:rsidR="00AF1132" w:rsidRPr="00A62D4E">
        <w:t xml:space="preserve"> le </w:t>
      </w:r>
      <w:r w:rsidR="00A9516C">
        <w:t xml:space="preserve">curage de ces </w:t>
      </w:r>
      <w:r>
        <w:t>canalisations ;</w:t>
      </w:r>
    </w:p>
    <w:p w14:paraId="0E1961C0" w14:textId="6EDCB79D" w:rsidR="00AF1132" w:rsidRPr="00A62D4E" w:rsidRDefault="00E46B08" w:rsidP="00DF383B">
      <w:pPr>
        <w:pStyle w:val="6-listepuceniv4DCE"/>
        <w:spacing w:before="40"/>
        <w:ind w:left="992" w:hanging="425"/>
      </w:pPr>
      <w:r>
        <w:rPr>
          <w:lang w:val="fr-FR"/>
        </w:rPr>
        <w:t xml:space="preserve">Réaliser </w:t>
      </w:r>
      <w:r w:rsidR="00AF1132" w:rsidRPr="00A62D4E">
        <w:t xml:space="preserve">les branchements </w:t>
      </w:r>
      <w:r w:rsidR="00A9516C">
        <w:t xml:space="preserve">sur </w:t>
      </w:r>
      <w:r w:rsidR="0010709D">
        <w:t>les nouvelles installations</w:t>
      </w:r>
      <w:r w:rsidR="00A9516C">
        <w:t>.</w:t>
      </w:r>
    </w:p>
    <w:p w14:paraId="5110A4F0" w14:textId="77777777" w:rsidR="00AF1132" w:rsidRPr="00236985" w:rsidRDefault="00AF1132" w:rsidP="00AF1132">
      <w:pPr>
        <w:pStyle w:val="5-Texteniv4DCE"/>
        <w:spacing w:before="0"/>
        <w:rPr>
          <w:color w:val="FF0000"/>
          <w:sz w:val="10"/>
          <w:szCs w:val="10"/>
        </w:rPr>
      </w:pPr>
      <w:bookmarkStart w:id="174" w:name="_Toc215473713"/>
      <w:bookmarkStart w:id="175" w:name="_Toc223161668"/>
    </w:p>
    <w:p w14:paraId="1B72BCE5" w14:textId="77777777" w:rsidR="00AF1132" w:rsidRPr="00236985" w:rsidRDefault="00AF1132" w:rsidP="00AF1132">
      <w:pPr>
        <w:pStyle w:val="5-Texteniv4DCE"/>
        <w:spacing w:before="0"/>
        <w:rPr>
          <w:color w:val="FF0000"/>
          <w:sz w:val="10"/>
          <w:szCs w:val="10"/>
        </w:rPr>
      </w:pPr>
    </w:p>
    <w:p w14:paraId="171CE587" w14:textId="2B19A5E6" w:rsidR="00AF1132" w:rsidRPr="00DF383B" w:rsidRDefault="00A0458D" w:rsidP="00DF383B">
      <w:pPr>
        <w:pStyle w:val="4-Sous-articleDCE"/>
        <w:ind w:left="851"/>
        <w:jc w:val="both"/>
        <w:rPr>
          <w:rFonts w:ascii="Times New Roman" w:hAnsi="Times New Roman"/>
        </w:rPr>
      </w:pPr>
      <w:bookmarkStart w:id="176" w:name="_Toc222815463"/>
      <w:r>
        <w:rPr>
          <w:rFonts w:ascii="Times New Roman" w:hAnsi="Times New Roman"/>
        </w:rPr>
        <w:t>DT/4</w:t>
      </w:r>
      <w:r w:rsidR="00DF383B">
        <w:rPr>
          <w:rFonts w:ascii="Times New Roman" w:hAnsi="Times New Roman"/>
        </w:rPr>
        <w:t>.1.</w:t>
      </w:r>
      <w:r w:rsidR="00BE57B6" w:rsidRPr="00E90A78">
        <w:rPr>
          <w:rFonts w:ascii="Times New Roman" w:eastAsiaTheme="majorEastAsia" w:hAnsi="Times New Roman" w:cstheme="majorBidi"/>
          <w:iCs/>
          <w:u w:val="dottedHeavy"/>
          <w:lang w:eastAsia="en-US"/>
        </w:rPr>
        <w:t>3</w:t>
      </w:r>
      <w:r w:rsidR="00DF383B" w:rsidRPr="00E90A78">
        <w:rPr>
          <w:rFonts w:ascii="Times New Roman" w:eastAsiaTheme="majorEastAsia" w:hAnsi="Times New Roman" w:cstheme="majorBidi"/>
          <w:iCs/>
          <w:u w:val="dottedHeavy"/>
          <w:lang w:eastAsia="en-US"/>
        </w:rPr>
        <w:t xml:space="preserve"> – Dépose des installations de plomberie sanitaire</w:t>
      </w:r>
      <w:bookmarkEnd w:id="176"/>
    </w:p>
    <w:p w14:paraId="33174439" w14:textId="6D33B40D" w:rsidR="00AF1132" w:rsidRPr="00BE57B6" w:rsidRDefault="00AF1132" w:rsidP="00AF1132">
      <w:pPr>
        <w:pStyle w:val="5-Texteniv4DCE"/>
      </w:pPr>
      <w:r w:rsidRPr="00BE57B6">
        <w:t xml:space="preserve">L’entrepreneur devra l’ensemble des travaux de dépose des installations </w:t>
      </w:r>
      <w:r w:rsidR="00DF383B" w:rsidRPr="00BE57B6">
        <w:t>sanitaire.</w:t>
      </w:r>
    </w:p>
    <w:p w14:paraId="1EA1085D" w14:textId="2841E068" w:rsidR="00AF1132" w:rsidRPr="00BE57B6" w:rsidRDefault="005916BA" w:rsidP="00AF1132">
      <w:pPr>
        <w:pStyle w:val="5-Texteniv4DCE"/>
      </w:pPr>
      <w:r w:rsidRPr="00BE57B6">
        <w:t>Les travaux comprendront la dépose de l’ensemble des installations (Robinets, colonne de douche, …)</w:t>
      </w:r>
      <w:r w:rsidR="00BE57B6" w:rsidRPr="00BE57B6">
        <w:t>.</w:t>
      </w:r>
    </w:p>
    <w:bookmarkEnd w:id="174"/>
    <w:bookmarkEnd w:id="175"/>
    <w:p w14:paraId="663494AB" w14:textId="77777777" w:rsidR="00AF1132" w:rsidRPr="00236985" w:rsidRDefault="00AF1132" w:rsidP="00AF1132">
      <w:pPr>
        <w:pStyle w:val="5-Texteniv4DCE"/>
        <w:spacing w:before="0"/>
        <w:rPr>
          <w:color w:val="FF0000"/>
          <w:sz w:val="10"/>
          <w:szCs w:val="10"/>
        </w:rPr>
      </w:pPr>
    </w:p>
    <w:p w14:paraId="62D81E6B" w14:textId="77777777" w:rsidR="00AF1132" w:rsidRPr="00236985" w:rsidRDefault="00AF1132" w:rsidP="00AF1132">
      <w:pPr>
        <w:pStyle w:val="5-Texteniv4DCE"/>
        <w:spacing w:before="0"/>
        <w:rPr>
          <w:color w:val="FF0000"/>
          <w:sz w:val="10"/>
          <w:szCs w:val="10"/>
        </w:rPr>
      </w:pPr>
    </w:p>
    <w:p w14:paraId="139DD8C8" w14:textId="37F86831" w:rsidR="00BE57B6" w:rsidRDefault="00A0458D" w:rsidP="00BE57B6">
      <w:pPr>
        <w:pStyle w:val="4-Sous-articleDCE"/>
        <w:ind w:left="851"/>
        <w:jc w:val="both"/>
        <w:rPr>
          <w:rFonts w:ascii="Times New Roman" w:hAnsi="Times New Roman"/>
          <w:b w:val="0"/>
          <w:u w:val="single"/>
        </w:rPr>
      </w:pPr>
      <w:bookmarkStart w:id="177" w:name="_Toc222815464"/>
      <w:r>
        <w:rPr>
          <w:rFonts w:ascii="Times New Roman" w:hAnsi="Times New Roman"/>
        </w:rPr>
        <w:t>DT/4.</w:t>
      </w:r>
      <w:r w:rsidR="00BE57B6">
        <w:rPr>
          <w:rFonts w:ascii="Times New Roman" w:hAnsi="Times New Roman"/>
        </w:rPr>
        <w:t xml:space="preserve">1.4 </w:t>
      </w:r>
      <w:r w:rsidR="00BE57B6" w:rsidRPr="00E90A78">
        <w:rPr>
          <w:rFonts w:ascii="Times New Roman" w:eastAsiaTheme="majorEastAsia" w:hAnsi="Times New Roman" w:cstheme="majorBidi"/>
          <w:iCs/>
          <w:u w:val="dottedHeavy"/>
          <w:lang w:eastAsia="en-US"/>
        </w:rPr>
        <w:t>– Description détaillée des travaux</w:t>
      </w:r>
      <w:bookmarkEnd w:id="177"/>
    </w:p>
    <w:p w14:paraId="11168FD1" w14:textId="6778AD6B" w:rsidR="00BE57B6" w:rsidRPr="00476F9D" w:rsidRDefault="00BE57B6" w:rsidP="00476F9D">
      <w:bookmarkStart w:id="178" w:name="_Toc143182431"/>
      <w:r w:rsidRPr="00476F9D">
        <w:t>La prestation du présent lot comprendra :</w:t>
      </w:r>
      <w:bookmarkEnd w:id="178"/>
    </w:p>
    <w:p w14:paraId="1BA1D4E3" w14:textId="106272CC" w:rsidR="00BE57B6" w:rsidRPr="004D1D4B" w:rsidRDefault="00BE57B6" w:rsidP="00306512">
      <w:pPr>
        <w:pStyle w:val="Paragraphedeliste"/>
        <w:numPr>
          <w:ilvl w:val="0"/>
          <w:numId w:val="73"/>
        </w:numPr>
      </w:pPr>
      <w:bookmarkStart w:id="179" w:name="_Toc143182432"/>
      <w:r w:rsidRPr="004D1D4B">
        <w:lastRenderedPageBreak/>
        <w:t xml:space="preserve">La rénovation de la douche : avec la mise en place </w:t>
      </w:r>
      <w:r w:rsidR="000915BF" w:rsidRPr="004D1D4B">
        <w:t>du</w:t>
      </w:r>
      <w:r w:rsidRPr="004D1D4B">
        <w:t xml:space="preserve"> réseaux d’eaux chaudes et froids </w:t>
      </w:r>
      <w:r w:rsidR="000915BF" w:rsidRPr="004D1D4B">
        <w:t>pour la colo</w:t>
      </w:r>
      <w:r w:rsidR="00C07857" w:rsidRPr="004D1D4B">
        <w:t>nne de douche, ainsi que proposer</w:t>
      </w:r>
      <w:r w:rsidR="000915BF" w:rsidRPr="004D1D4B">
        <w:t xml:space="preserve"> le meilleur système d’évacuation de l’eau pour éviter</w:t>
      </w:r>
      <w:r w:rsidR="00C07857" w:rsidRPr="004D1D4B">
        <w:t xml:space="preserve"> autant que faire se peut</w:t>
      </w:r>
      <w:r w:rsidR="000915BF" w:rsidRPr="004D1D4B">
        <w:t xml:space="preserve"> une marche dans la douche</w:t>
      </w:r>
      <w:bookmarkEnd w:id="179"/>
      <w:r w:rsidR="00A9516C" w:rsidRPr="004D1D4B">
        <w:t> ;</w:t>
      </w:r>
    </w:p>
    <w:p w14:paraId="5314DDEE" w14:textId="11719989" w:rsidR="00382D6B" w:rsidRPr="004D1D4B" w:rsidRDefault="000915BF" w:rsidP="00306512">
      <w:pPr>
        <w:pStyle w:val="Paragraphedeliste"/>
        <w:numPr>
          <w:ilvl w:val="0"/>
          <w:numId w:val="73"/>
        </w:numPr>
      </w:pPr>
      <w:bookmarkStart w:id="180" w:name="_Toc143182433"/>
      <w:r w:rsidRPr="004D1D4B">
        <w:t>Installation du meuble de salle de bain, des miroirs, des lavabos et robinets</w:t>
      </w:r>
      <w:bookmarkEnd w:id="180"/>
      <w:r w:rsidR="00A9516C" w:rsidRPr="004D1D4B">
        <w:t>.</w:t>
      </w:r>
    </w:p>
    <w:p w14:paraId="5B587793" w14:textId="77777777" w:rsidR="009D72B0" w:rsidRPr="00382D6B" w:rsidRDefault="009D72B0" w:rsidP="00382D6B"/>
    <w:p w14:paraId="7BC57CE9" w14:textId="5FC2B4F5" w:rsidR="000915BF" w:rsidRPr="000915BF" w:rsidRDefault="0038047E" w:rsidP="000915BF">
      <w:pPr>
        <w:pStyle w:val="4-Sous-articleDCE"/>
        <w:ind w:left="720"/>
        <w:jc w:val="both"/>
        <w:rPr>
          <w:rFonts w:ascii="Times New Roman" w:hAnsi="Times New Roman"/>
          <w:b w:val="0"/>
        </w:rPr>
      </w:pPr>
      <w:bookmarkStart w:id="181" w:name="_Toc222815465"/>
      <w:r>
        <w:rPr>
          <w:rFonts w:ascii="Times New Roman" w:hAnsi="Times New Roman"/>
        </w:rPr>
        <w:t>DT</w:t>
      </w:r>
      <w:r w:rsidR="00A0458D">
        <w:rPr>
          <w:rFonts w:ascii="Times New Roman" w:hAnsi="Times New Roman"/>
        </w:rPr>
        <w:t>/4</w:t>
      </w:r>
      <w:r>
        <w:rPr>
          <w:rFonts w:ascii="Times New Roman" w:hAnsi="Times New Roman"/>
        </w:rPr>
        <w:t>.1</w:t>
      </w:r>
      <w:r w:rsidRPr="00E90A78">
        <w:rPr>
          <w:rFonts w:ascii="Times New Roman" w:eastAsiaTheme="majorEastAsia" w:hAnsi="Times New Roman" w:cstheme="majorBidi"/>
          <w:iCs/>
          <w:u w:val="dottedHeavy"/>
          <w:lang w:eastAsia="en-US"/>
        </w:rPr>
        <w:t>.5</w:t>
      </w:r>
      <w:r w:rsidR="000915BF" w:rsidRPr="00E90A78">
        <w:rPr>
          <w:rFonts w:ascii="Times New Roman" w:eastAsiaTheme="majorEastAsia" w:hAnsi="Times New Roman" w:cstheme="majorBidi"/>
          <w:iCs/>
          <w:u w:val="dottedHeavy"/>
          <w:lang w:eastAsia="en-US"/>
        </w:rPr>
        <w:t xml:space="preserve"> – Appareils sanitaires et équipements annexes</w:t>
      </w:r>
      <w:bookmarkEnd w:id="181"/>
    </w:p>
    <w:p w14:paraId="217F6A6E" w14:textId="77777777" w:rsidR="00AF1132" w:rsidRPr="00236985" w:rsidRDefault="00AF1132" w:rsidP="00AF1132">
      <w:pPr>
        <w:pStyle w:val="5-Texteniv4DCE"/>
        <w:spacing w:before="0"/>
        <w:rPr>
          <w:color w:val="FF0000"/>
          <w:sz w:val="10"/>
          <w:szCs w:val="10"/>
        </w:rPr>
      </w:pPr>
    </w:p>
    <w:p w14:paraId="3022BFAD" w14:textId="45B181F8" w:rsidR="00AF1132" w:rsidRPr="00236985" w:rsidRDefault="0038047E" w:rsidP="00801427">
      <w:pPr>
        <w:pStyle w:val="Titre5"/>
        <w:numPr>
          <w:ilvl w:val="0"/>
          <w:numId w:val="0"/>
        </w:numPr>
        <w:ind w:left="1135"/>
      </w:pPr>
      <w:bookmarkStart w:id="182" w:name="_Toc222815466"/>
      <w:r>
        <w:t>DT</w:t>
      </w:r>
      <w:r w:rsidR="00A0458D">
        <w:t>4</w:t>
      </w:r>
      <w:r>
        <w:t>.1.5</w:t>
      </w:r>
      <w:r w:rsidR="00801427">
        <w:t>.1</w:t>
      </w:r>
      <w:r w:rsidR="00AF1132" w:rsidRPr="00236985">
        <w:t>- Lavabos</w:t>
      </w:r>
      <w:bookmarkEnd w:id="182"/>
      <w:r w:rsidR="00AF1132" w:rsidRPr="00236985">
        <w:t xml:space="preserve"> </w:t>
      </w:r>
    </w:p>
    <w:p w14:paraId="7735D962" w14:textId="1EE7FE72" w:rsidR="00672A5D" w:rsidRPr="00672A5D" w:rsidRDefault="00AF1132" w:rsidP="00672A5D">
      <w:pPr>
        <w:pStyle w:val="5-Texteniv4DCE"/>
      </w:pPr>
      <w:r w:rsidRPr="00672A5D">
        <w:t xml:space="preserve">Les lavabos seront en porcelaine sanitaire avec fixation sur </w:t>
      </w:r>
      <w:r w:rsidR="0080796F" w:rsidRPr="00672A5D">
        <w:t>les meubles de salle de bain</w:t>
      </w:r>
      <w:r w:rsidR="00672A5D" w:rsidRPr="00672A5D">
        <w:t>,</w:t>
      </w:r>
      <w:r w:rsidR="009D0682">
        <w:t xml:space="preserve"> et si la place le permet il est préconisé de mettre en place 2 lavabos par chambre.</w:t>
      </w:r>
    </w:p>
    <w:p w14:paraId="40200ECA" w14:textId="2DCFC3F4" w:rsidR="00AF1132" w:rsidRPr="00672A5D" w:rsidRDefault="00672A5D" w:rsidP="00672A5D">
      <w:pPr>
        <w:pStyle w:val="5-Texteniv4DCE"/>
      </w:pPr>
      <w:r w:rsidRPr="00672A5D">
        <w:t>La couleur des lavabos s</w:t>
      </w:r>
      <w:r w:rsidR="00C07857">
        <w:t>era blanche avec une forme ovoïdale</w:t>
      </w:r>
      <w:r w:rsidRPr="00672A5D">
        <w:t xml:space="preserve">. Les lavabos devront être </w:t>
      </w:r>
      <w:r w:rsidR="0044582E">
        <w:t xml:space="preserve">suffisamment </w:t>
      </w:r>
      <w:r w:rsidRPr="00672A5D">
        <w:t>profond</w:t>
      </w:r>
      <w:r w:rsidR="0044582E">
        <w:t>s</w:t>
      </w:r>
      <w:r w:rsidRPr="00672A5D">
        <w:t>.</w:t>
      </w:r>
    </w:p>
    <w:p w14:paraId="0E5BE33A" w14:textId="31F8CCB5" w:rsidR="00672A5D" w:rsidRDefault="00672A5D" w:rsidP="00672A5D">
      <w:pPr>
        <w:pStyle w:val="5-Texteniv4DCE"/>
      </w:pPr>
      <w:r w:rsidRPr="00672A5D">
        <w:t>Le maitre d’œuvre devra choisir de la profondeur et de la taille des lavabos selon les salles de bains.</w:t>
      </w:r>
    </w:p>
    <w:p w14:paraId="30D20170" w14:textId="220C7177" w:rsidR="009D0682" w:rsidRPr="00672A5D" w:rsidRDefault="009D0682" w:rsidP="00672A5D">
      <w:pPr>
        <w:pStyle w:val="5-Texteniv4DCE"/>
      </w:pPr>
      <w:r>
        <w:t>Les bondes seront de type « à grille », munis d’un siphon chromé, à culot démontable et mono-commandé.</w:t>
      </w:r>
    </w:p>
    <w:p w14:paraId="29B9BC80" w14:textId="760FA9BA" w:rsidR="00E27DFE" w:rsidRPr="00236985" w:rsidRDefault="00E27DFE" w:rsidP="00610ECB">
      <w:pPr>
        <w:pStyle w:val="5-Texteniv4DCE"/>
        <w:rPr>
          <w:color w:val="FF0000"/>
        </w:rPr>
      </w:pPr>
    </w:p>
    <w:p w14:paraId="687C8BE1" w14:textId="5C349499" w:rsidR="00801427" w:rsidRDefault="0038047E" w:rsidP="00801427">
      <w:pPr>
        <w:pStyle w:val="Titre5"/>
        <w:numPr>
          <w:ilvl w:val="0"/>
          <w:numId w:val="0"/>
        </w:numPr>
        <w:ind w:left="1135"/>
      </w:pPr>
      <w:bookmarkStart w:id="183" w:name="_Toc222815467"/>
      <w:r>
        <w:t>DT</w:t>
      </w:r>
      <w:r w:rsidR="00A0458D">
        <w:t>4</w:t>
      </w:r>
      <w:r>
        <w:t>.1.5</w:t>
      </w:r>
      <w:r w:rsidR="00801427">
        <w:t>.2</w:t>
      </w:r>
      <w:r w:rsidR="00801427" w:rsidRPr="00236985">
        <w:t xml:space="preserve">- </w:t>
      </w:r>
      <w:r w:rsidR="00801427">
        <w:t>Robinet</w:t>
      </w:r>
      <w:bookmarkEnd w:id="183"/>
    </w:p>
    <w:p w14:paraId="49491FF0" w14:textId="587784DE" w:rsidR="0080796F" w:rsidRDefault="0080796F" w:rsidP="0080796F">
      <w:r>
        <w:t>Le titulaire du marché devra installer des robinet</w:t>
      </w:r>
      <w:r w:rsidR="001F236C">
        <w:t>s</w:t>
      </w:r>
      <w:r>
        <w:t xml:space="preserve"> mitigeur</w:t>
      </w:r>
      <w:r w:rsidR="001F236C">
        <w:t>s</w:t>
      </w:r>
      <w:r>
        <w:t>. Les robinets devront avoir les caractéristiques suivantes :</w:t>
      </w:r>
    </w:p>
    <w:p w14:paraId="752510C1" w14:textId="44FCCE0B" w:rsidR="0080796F" w:rsidRDefault="0080796F" w:rsidP="00306512">
      <w:pPr>
        <w:pStyle w:val="Paragraphedeliste"/>
        <w:numPr>
          <w:ilvl w:val="0"/>
          <w:numId w:val="71"/>
        </w:numPr>
      </w:pPr>
      <w:r>
        <w:t>Variation de température : chaud/froid</w:t>
      </w:r>
      <w:r w:rsidR="00A9516C">
        <w:t> ;</w:t>
      </w:r>
    </w:p>
    <w:p w14:paraId="5FB8851F" w14:textId="0F94D789" w:rsidR="0080796F" w:rsidRDefault="009D0682" w:rsidP="00306512">
      <w:pPr>
        <w:pStyle w:val="Paragraphedeliste"/>
        <w:numPr>
          <w:ilvl w:val="0"/>
          <w:numId w:val="71"/>
        </w:numPr>
      </w:pPr>
      <w:r>
        <w:t>Débit minimum 5</w:t>
      </w:r>
      <w:r w:rsidR="0080796F">
        <w:t>l/min</w:t>
      </w:r>
      <w:r w:rsidR="00A9516C">
        <w:t> ;</w:t>
      </w:r>
    </w:p>
    <w:p w14:paraId="4E309B60" w14:textId="372AFB59" w:rsidR="0080796F" w:rsidRDefault="0080796F" w:rsidP="00306512">
      <w:pPr>
        <w:pStyle w:val="Paragraphedeliste"/>
        <w:numPr>
          <w:ilvl w:val="0"/>
          <w:numId w:val="71"/>
        </w:numPr>
      </w:pPr>
      <w:r>
        <w:t>Débit réglable avec dispositif d’une bonde à grille chromée</w:t>
      </w:r>
      <w:r w:rsidR="00A9516C">
        <w:t> ;</w:t>
      </w:r>
    </w:p>
    <w:p w14:paraId="6F815309" w14:textId="1F2CD7B4" w:rsidR="0080796F" w:rsidRDefault="0080796F" w:rsidP="00306512">
      <w:pPr>
        <w:pStyle w:val="Paragraphedeliste"/>
        <w:numPr>
          <w:ilvl w:val="0"/>
          <w:numId w:val="71"/>
        </w:numPr>
      </w:pPr>
      <w:r>
        <w:t>Siphon bouteille en laiton blanchi à culot démontable</w:t>
      </w:r>
      <w:r w:rsidR="00A9516C">
        <w:t> ;</w:t>
      </w:r>
    </w:p>
    <w:p w14:paraId="7BFE25A8" w14:textId="52087BEE" w:rsidR="0080796F" w:rsidRDefault="0080796F" w:rsidP="00306512">
      <w:pPr>
        <w:pStyle w:val="Paragraphedeliste"/>
        <w:numPr>
          <w:ilvl w:val="0"/>
          <w:numId w:val="71"/>
        </w:numPr>
      </w:pPr>
      <w:r>
        <w:t>Durée d’écoulement : 30</w:t>
      </w:r>
      <w:r w:rsidR="00927A85">
        <w:t xml:space="preserve"> </w:t>
      </w:r>
      <w:r>
        <w:t>secondes</w:t>
      </w:r>
      <w:r w:rsidR="00A9516C">
        <w:t> ;</w:t>
      </w:r>
    </w:p>
    <w:p w14:paraId="2A6AAF51" w14:textId="19F68A82" w:rsidR="009D0682" w:rsidRDefault="009D0682" w:rsidP="00306512">
      <w:pPr>
        <w:pStyle w:val="Paragraphedeliste"/>
        <w:numPr>
          <w:ilvl w:val="0"/>
          <w:numId w:val="71"/>
        </w:numPr>
      </w:pPr>
      <w:r>
        <w:t>Sécurité anti brulures avec un débit d’eau chaude restreint en cas de coupure de l’eau froide ;</w:t>
      </w:r>
    </w:p>
    <w:p w14:paraId="1E4DDEC9" w14:textId="7EC003A2" w:rsidR="009D0682" w:rsidRDefault="00E70A15" w:rsidP="00306512">
      <w:pPr>
        <w:pStyle w:val="Paragraphedeliste"/>
        <w:numPr>
          <w:ilvl w:val="0"/>
          <w:numId w:val="71"/>
        </w:numPr>
      </w:pPr>
      <w:r>
        <w:t>Robinet mitigeur</w:t>
      </w:r>
      <w:r w:rsidR="0080796F">
        <w:t xml:space="preserve"> mécanique chromée</w:t>
      </w:r>
      <w:r w:rsidR="00A9516C">
        <w:t>.</w:t>
      </w:r>
    </w:p>
    <w:p w14:paraId="27585B95" w14:textId="6C506226" w:rsidR="0005664A" w:rsidRPr="001B3A62" w:rsidRDefault="0005664A" w:rsidP="00306512">
      <w:pPr>
        <w:pStyle w:val="Paragraphedeliste"/>
        <w:numPr>
          <w:ilvl w:val="0"/>
          <w:numId w:val="71"/>
        </w:numPr>
      </w:pPr>
      <w:r w:rsidRPr="001B3A62">
        <w:t>Une garantie de réassort des équipements minimale de 5 ans.</w:t>
      </w:r>
    </w:p>
    <w:p w14:paraId="4D6FD606" w14:textId="77777777" w:rsidR="00CE4F14" w:rsidRPr="001B3A62" w:rsidRDefault="00CE4F14" w:rsidP="00CE4F14">
      <w:r w:rsidRPr="001B3A62">
        <w:t>Tous les produits proposés seront de qualité supérieure et de marque notoirement connue.</w:t>
      </w:r>
    </w:p>
    <w:p w14:paraId="5672929F" w14:textId="77777777" w:rsidR="00CE4F14" w:rsidRDefault="00CE4F14" w:rsidP="00CE4F14">
      <w:r w:rsidRPr="001B3A62">
        <w:t>Le choix de coloris devra être validé par le maitre d’œuvre après proposition du titulaire.</w:t>
      </w:r>
    </w:p>
    <w:p w14:paraId="56AFF3CC" w14:textId="53B2C60F" w:rsidR="003D4079" w:rsidRPr="0080796F" w:rsidRDefault="003D4079" w:rsidP="006C0A9F"/>
    <w:p w14:paraId="5E364481" w14:textId="2241AF93" w:rsidR="00801427" w:rsidRPr="00236985" w:rsidRDefault="00801427" w:rsidP="00801427">
      <w:pPr>
        <w:pStyle w:val="Titre5"/>
        <w:numPr>
          <w:ilvl w:val="0"/>
          <w:numId w:val="0"/>
        </w:numPr>
        <w:ind w:left="1135"/>
      </w:pPr>
      <w:bookmarkStart w:id="184" w:name="_Toc222815468"/>
      <w:r>
        <w:t>D</w:t>
      </w:r>
      <w:r w:rsidR="0038047E">
        <w:t>T</w:t>
      </w:r>
      <w:r w:rsidR="00A0458D">
        <w:t>4</w:t>
      </w:r>
      <w:r w:rsidR="0038047E">
        <w:t>.1.5</w:t>
      </w:r>
      <w:r>
        <w:t>.3</w:t>
      </w:r>
      <w:r w:rsidRPr="00236985">
        <w:t xml:space="preserve">- </w:t>
      </w:r>
      <w:r>
        <w:t>Douche</w:t>
      </w:r>
      <w:bookmarkEnd w:id="184"/>
    </w:p>
    <w:p w14:paraId="19B67D80" w14:textId="0A5E1453" w:rsidR="00801427" w:rsidRPr="001B3A62" w:rsidRDefault="00E70A15" w:rsidP="00801427">
      <w:r>
        <w:t xml:space="preserve">Le titulaire du marché installera un receveur de </w:t>
      </w:r>
      <w:r w:rsidRPr="001B3A62">
        <w:t xml:space="preserve">douche </w:t>
      </w:r>
      <w:r w:rsidRPr="001B3A62">
        <w:rPr>
          <w:b/>
          <w:color w:val="FF0000"/>
          <w:u w:val="single"/>
        </w:rPr>
        <w:t>prêt à carreler</w:t>
      </w:r>
      <w:r w:rsidR="009D0682" w:rsidRPr="001B3A62">
        <w:rPr>
          <w:b/>
          <w:color w:val="FF0000"/>
          <w:u w:val="single"/>
        </w:rPr>
        <w:t>, ou non</w:t>
      </w:r>
      <w:r w:rsidRPr="001B3A62">
        <w:t xml:space="preserve">. </w:t>
      </w:r>
      <w:r w:rsidRPr="001B3A62">
        <w:rPr>
          <w:b/>
        </w:rPr>
        <w:t>Ce receveur permettra de réaliser tout l’écoulement nécessaire</w:t>
      </w:r>
      <w:r w:rsidR="009D0682" w:rsidRPr="001B3A62">
        <w:rPr>
          <w:b/>
        </w:rPr>
        <w:t xml:space="preserve"> en évitant un écoulement hors de ce receveur</w:t>
      </w:r>
      <w:r w:rsidRPr="001B3A62">
        <w:rPr>
          <w:b/>
        </w:rPr>
        <w:t>.</w:t>
      </w:r>
    </w:p>
    <w:p w14:paraId="17FCE5AE" w14:textId="4776EABC" w:rsidR="00E70A15" w:rsidRDefault="00E70A15" w:rsidP="00801427">
      <w:r w:rsidRPr="001B3A62">
        <w:t>Le titulaire proposera différente solution au maitre d’œuvre afin de réaliser la douche sans marche</w:t>
      </w:r>
      <w:r w:rsidR="00FB6221" w:rsidRPr="001B3A62">
        <w:t xml:space="preserve"> ou à hauteur minimale</w:t>
      </w:r>
      <w:r w:rsidRPr="001B3A62">
        <w:t>.</w:t>
      </w:r>
    </w:p>
    <w:p w14:paraId="187BBF39" w14:textId="77777777" w:rsidR="00E70A15" w:rsidRPr="00801427" w:rsidRDefault="00E70A15" w:rsidP="00801427"/>
    <w:p w14:paraId="01864BEE" w14:textId="4BFBADA8" w:rsidR="00801427" w:rsidRPr="00236985" w:rsidRDefault="0038047E" w:rsidP="00801427">
      <w:pPr>
        <w:pStyle w:val="Titre5"/>
        <w:numPr>
          <w:ilvl w:val="0"/>
          <w:numId w:val="0"/>
        </w:numPr>
        <w:ind w:left="1135"/>
      </w:pPr>
      <w:bookmarkStart w:id="185" w:name="_Toc222815469"/>
      <w:r>
        <w:t>DT</w:t>
      </w:r>
      <w:r w:rsidR="00A0458D">
        <w:t>4</w:t>
      </w:r>
      <w:r>
        <w:t>.1.5</w:t>
      </w:r>
      <w:r w:rsidR="00801427">
        <w:t>.4</w:t>
      </w:r>
      <w:r w:rsidR="00801427" w:rsidRPr="00236985">
        <w:t xml:space="preserve">- </w:t>
      </w:r>
      <w:r w:rsidR="00801427">
        <w:t>Colonne de douche</w:t>
      </w:r>
      <w:bookmarkEnd w:id="185"/>
    </w:p>
    <w:p w14:paraId="1B67B55C" w14:textId="093122F7" w:rsidR="00801427" w:rsidRDefault="0080796F" w:rsidP="00AF1132">
      <w:pPr>
        <w:pStyle w:val="5-Texteniv4DCE"/>
        <w:ind w:left="567"/>
      </w:pPr>
      <w:r w:rsidRPr="0080796F">
        <w:t>Le titulaire du marché</w:t>
      </w:r>
      <w:r>
        <w:t xml:space="preserve"> devra installer </w:t>
      </w:r>
      <w:r w:rsidR="00F933C1">
        <w:t>des colonnes</w:t>
      </w:r>
      <w:r>
        <w:t xml:space="preserve"> de douches </w:t>
      </w:r>
      <w:r w:rsidR="00F933C1">
        <w:t>avec les caractéristiques suivantes :</w:t>
      </w:r>
    </w:p>
    <w:p w14:paraId="5B4CC7E5" w14:textId="1FA01E65" w:rsidR="00F933C1" w:rsidRDefault="00F933C1" w:rsidP="00306512">
      <w:pPr>
        <w:pStyle w:val="5-Texteniv4DCE"/>
        <w:numPr>
          <w:ilvl w:val="0"/>
          <w:numId w:val="72"/>
        </w:numPr>
      </w:pPr>
      <w:r>
        <w:t>Installation murale</w:t>
      </w:r>
      <w:r w:rsidR="00A9516C">
        <w:t> ;</w:t>
      </w:r>
    </w:p>
    <w:p w14:paraId="22A5903C" w14:textId="01377634" w:rsidR="00F933C1" w:rsidRDefault="00F933C1" w:rsidP="00306512">
      <w:pPr>
        <w:pStyle w:val="5-Texteniv4DCE"/>
        <w:numPr>
          <w:ilvl w:val="0"/>
          <w:numId w:val="72"/>
        </w:numPr>
      </w:pPr>
      <w:r>
        <w:t>Mitigeur thermostatique</w:t>
      </w:r>
      <w:r w:rsidR="00A9516C">
        <w:t> ;</w:t>
      </w:r>
    </w:p>
    <w:p w14:paraId="38E9B150" w14:textId="3D7C3C71" w:rsidR="00F933C1" w:rsidRDefault="00F933C1" w:rsidP="00306512">
      <w:pPr>
        <w:pStyle w:val="5-Texteniv4DCE"/>
        <w:numPr>
          <w:ilvl w:val="0"/>
          <w:numId w:val="72"/>
        </w:numPr>
      </w:pPr>
      <w:r>
        <w:t>Température réglable</w:t>
      </w:r>
      <w:r w:rsidR="00A9516C">
        <w:t> </w:t>
      </w:r>
      <w:r w:rsidR="003D4079">
        <w:t xml:space="preserve">avec à minima </w:t>
      </w:r>
      <w:r w:rsidR="009D0682">
        <w:t>une butée à 38°C et une seconde à 41°C</w:t>
      </w:r>
      <w:r w:rsidR="00A9516C">
        <w:t>;</w:t>
      </w:r>
    </w:p>
    <w:p w14:paraId="0E4A4D58" w14:textId="53DCE62B" w:rsidR="00F933C1" w:rsidRDefault="00F933C1" w:rsidP="00306512">
      <w:pPr>
        <w:pStyle w:val="5-Texteniv4DCE"/>
        <w:numPr>
          <w:ilvl w:val="0"/>
          <w:numId w:val="72"/>
        </w:numPr>
      </w:pPr>
      <w:r>
        <w:t>Sécurité anti brûlure</w:t>
      </w:r>
      <w:r w:rsidR="009D0682">
        <w:t> : arrêt immédiat en cas de coupure de l’arrivée d’eau froide ;</w:t>
      </w:r>
    </w:p>
    <w:p w14:paraId="14380BE3" w14:textId="38F803FE" w:rsidR="00F933C1" w:rsidRDefault="00F933C1" w:rsidP="00306512">
      <w:pPr>
        <w:pStyle w:val="5-Texteniv4DCE"/>
        <w:numPr>
          <w:ilvl w:val="0"/>
          <w:numId w:val="72"/>
        </w:numPr>
      </w:pPr>
      <w:r>
        <w:t>Régulateur de pression manuel</w:t>
      </w:r>
      <w:r w:rsidR="00A9516C">
        <w:t> ;</w:t>
      </w:r>
    </w:p>
    <w:p w14:paraId="52E89FCC" w14:textId="77777777" w:rsidR="00B612FE" w:rsidRPr="001B3A62" w:rsidRDefault="00F933C1" w:rsidP="00306512">
      <w:pPr>
        <w:pStyle w:val="5-Texteniv4DCE"/>
        <w:numPr>
          <w:ilvl w:val="0"/>
          <w:numId w:val="72"/>
        </w:numPr>
      </w:pPr>
      <w:r w:rsidRPr="001B3A62">
        <w:t>Mise en place</w:t>
      </w:r>
      <w:r w:rsidR="0044582E" w:rsidRPr="001B3A62">
        <w:t xml:space="preserve"> </w:t>
      </w:r>
      <w:r w:rsidR="009D0682" w:rsidRPr="001B3A62">
        <w:t>d’un diffuseur</w:t>
      </w:r>
      <w:r w:rsidR="003D4079" w:rsidRPr="001B3A62">
        <w:t xml:space="preserve"> d’eau antitartre avec régulateur automatique de débit</w:t>
      </w:r>
      <w:r w:rsidR="0044582E" w:rsidRPr="001B3A62">
        <w:t xml:space="preserve"> et</w:t>
      </w:r>
      <w:r w:rsidRPr="001B3A62">
        <w:t xml:space="preserve"> </w:t>
      </w:r>
      <w:r w:rsidR="00AF5776" w:rsidRPr="001B3A62">
        <w:t xml:space="preserve">d’un panneau de douche avec pommeau fixe et </w:t>
      </w:r>
      <w:r w:rsidRPr="001B3A62">
        <w:t>d’une douchette</w:t>
      </w:r>
      <w:r w:rsidR="0044582E" w:rsidRPr="001B3A62">
        <w:t xml:space="preserve"> commandable par sélecteur</w:t>
      </w:r>
      <w:r w:rsidR="00A9516C" w:rsidRPr="001B3A62">
        <w:t> ;</w:t>
      </w:r>
    </w:p>
    <w:p w14:paraId="21BDFA56" w14:textId="6ED4F544" w:rsidR="00B612FE" w:rsidRPr="001B3A62" w:rsidRDefault="00B612FE" w:rsidP="00306512">
      <w:pPr>
        <w:pStyle w:val="5-Texteniv4DCE"/>
        <w:numPr>
          <w:ilvl w:val="0"/>
          <w:numId w:val="72"/>
        </w:numPr>
      </w:pPr>
      <w:r w:rsidRPr="001B3A62">
        <w:t>Une garantie de réassort des équipements minimale de 5 ans.</w:t>
      </w:r>
    </w:p>
    <w:p w14:paraId="3A82791E" w14:textId="01516755" w:rsidR="00F933C1" w:rsidRPr="001B3A62" w:rsidRDefault="00F933C1" w:rsidP="00B612FE">
      <w:pPr>
        <w:pStyle w:val="5-Texteniv4DCE"/>
      </w:pPr>
      <w:r w:rsidRPr="001B3A62">
        <w:lastRenderedPageBreak/>
        <w:t xml:space="preserve">L’emplacement de la colonne de douche est à décider </w:t>
      </w:r>
      <w:r w:rsidR="0044582E" w:rsidRPr="001B3A62">
        <w:t xml:space="preserve">au </w:t>
      </w:r>
      <w:r w:rsidRPr="001B3A62">
        <w:t>cas p</w:t>
      </w:r>
      <w:r w:rsidR="00036D77" w:rsidRPr="001B3A62">
        <w:t>ar cas avec le maitre d’œuvre.</w:t>
      </w:r>
    </w:p>
    <w:p w14:paraId="048C521D" w14:textId="77777777" w:rsidR="00036D77" w:rsidRPr="001B3A62" w:rsidRDefault="00036D77" w:rsidP="00036D77">
      <w:r w:rsidRPr="001B3A62">
        <w:t>Tous les produits proposés seront de qualité supérieure et de marque notoirement connue.</w:t>
      </w:r>
    </w:p>
    <w:p w14:paraId="1636D0B2" w14:textId="6B50CC6B" w:rsidR="00036D77" w:rsidRDefault="00036D77" w:rsidP="00036D77">
      <w:r w:rsidRPr="001B3A62">
        <w:t>Le choix de coloris devra être validé par le maitre d’œuvre après proposition du titulaire.</w:t>
      </w:r>
    </w:p>
    <w:p w14:paraId="33586DE8" w14:textId="77777777" w:rsidR="00EE40E9" w:rsidRPr="005E1C2C" w:rsidRDefault="00EE40E9" w:rsidP="00EE40E9">
      <w:pPr>
        <w:pStyle w:val="5-Texteniv4DCE"/>
        <w:rPr>
          <w:b/>
          <w:color w:val="FF0000"/>
        </w:rPr>
      </w:pPr>
      <w:r w:rsidRPr="005E1C2C">
        <w:rPr>
          <w:b/>
          <w:color w:val="FF0000"/>
        </w:rPr>
        <w:t>Le titulaire est invité à porter une attention particulière au raccordement des colonnes de douches et des robinetteries entre l'eau chaude et l'eau froide, en raison des problèmes rencontrés au 2ème étage.</w:t>
      </w:r>
    </w:p>
    <w:p w14:paraId="26B240D1" w14:textId="6CA76841" w:rsidR="00F933C1" w:rsidRPr="0080796F" w:rsidRDefault="00F933C1" w:rsidP="00F933C1">
      <w:pPr>
        <w:pStyle w:val="5-Texteniv4DCE"/>
        <w:ind w:left="1287"/>
      </w:pPr>
    </w:p>
    <w:p w14:paraId="064720E5" w14:textId="4F9C3FE5" w:rsidR="00AF1132" w:rsidRPr="00801427" w:rsidRDefault="0038047E" w:rsidP="00801427">
      <w:pPr>
        <w:pStyle w:val="Titre5"/>
        <w:numPr>
          <w:ilvl w:val="0"/>
          <w:numId w:val="0"/>
        </w:numPr>
        <w:ind w:left="1135"/>
      </w:pPr>
      <w:bookmarkStart w:id="186" w:name="_Toc222815470"/>
      <w:r>
        <w:t>DT</w:t>
      </w:r>
      <w:r w:rsidR="00A0458D">
        <w:t>4</w:t>
      </w:r>
      <w:r>
        <w:t>.1.5.5</w:t>
      </w:r>
      <w:r w:rsidR="00801427" w:rsidRPr="00236985">
        <w:t xml:space="preserve">- </w:t>
      </w:r>
      <w:r w:rsidR="00801427">
        <w:t>Miroir</w:t>
      </w:r>
      <w:bookmarkEnd w:id="186"/>
    </w:p>
    <w:p w14:paraId="4C1949D5" w14:textId="470E2E83" w:rsidR="00801427" w:rsidRPr="005E1C2C" w:rsidRDefault="00AF1132" w:rsidP="00AF1132">
      <w:pPr>
        <w:pStyle w:val="5-Texteniv4DCE"/>
        <w:ind w:left="567"/>
      </w:pPr>
      <w:r w:rsidRPr="005E1C2C">
        <w:t xml:space="preserve">Un miroir </w:t>
      </w:r>
      <w:r w:rsidR="00801427" w:rsidRPr="005E1C2C">
        <w:t>rectangulaire</w:t>
      </w:r>
      <w:r w:rsidRPr="005E1C2C">
        <w:t xml:space="preserve">, en glace d'épaisseur minimum </w:t>
      </w:r>
      <w:smartTag w:uri="urn:schemas-microsoft-com:office:smarttags" w:element="metricconverter">
        <w:smartTagPr>
          <w:attr w:name="ProductID" w:val="6 mm"/>
        </w:smartTagPr>
        <w:r w:rsidRPr="005E1C2C">
          <w:t>6 mm</w:t>
        </w:r>
      </w:smartTag>
      <w:r w:rsidRPr="005E1C2C">
        <w:t xml:space="preserve">, </w:t>
      </w:r>
      <w:r w:rsidR="00863111" w:rsidRPr="005E1C2C">
        <w:t>s</w:t>
      </w:r>
      <w:r w:rsidRPr="005E1C2C">
        <w:t xml:space="preserve">era posé </w:t>
      </w:r>
      <w:r w:rsidR="00801427" w:rsidRPr="005E1C2C">
        <w:t>au-dessus</w:t>
      </w:r>
      <w:r w:rsidRPr="005E1C2C">
        <w:t xml:space="preserve"> </w:t>
      </w:r>
      <w:r w:rsidR="00863111" w:rsidRPr="005E1C2C">
        <w:t>des</w:t>
      </w:r>
      <w:r w:rsidRPr="005E1C2C">
        <w:t xml:space="preserve"> lavabo</w:t>
      </w:r>
      <w:r w:rsidR="00863111" w:rsidRPr="005E1C2C">
        <w:t>s</w:t>
      </w:r>
      <w:r w:rsidR="006B04D0" w:rsidRPr="005E1C2C">
        <w:t>. La largeur maximum sera de 60 cm (largeur meuble vasque)</w:t>
      </w:r>
      <w:r w:rsidR="00153337" w:rsidRPr="005E1C2C">
        <w:t xml:space="preserve">. </w:t>
      </w:r>
      <w:r w:rsidR="00801427" w:rsidRPr="005E1C2C">
        <w:t>L</w:t>
      </w:r>
      <w:r w:rsidR="00863111" w:rsidRPr="005E1C2C">
        <w:t xml:space="preserve">a taille, la hauteur, la fixation et l’emplacement </w:t>
      </w:r>
      <w:r w:rsidR="000566E5" w:rsidRPr="005E1C2C">
        <w:t>sera a décidé avec le maitre d’œuvre.</w:t>
      </w:r>
    </w:p>
    <w:p w14:paraId="3AE9E081" w14:textId="7AF2643E" w:rsidR="00AF1132" w:rsidRDefault="00DF364E" w:rsidP="00B15AA5">
      <w:pPr>
        <w:pStyle w:val="5-Texteniv4DCE"/>
        <w:ind w:left="567"/>
      </w:pPr>
      <w:r w:rsidRPr="005E1C2C">
        <w:t>L’éclairage sera intégré au miroir.</w:t>
      </w:r>
    </w:p>
    <w:p w14:paraId="3FFC8E9E" w14:textId="77777777" w:rsidR="00B15AA5" w:rsidRPr="00B15AA5" w:rsidRDefault="00B15AA5" w:rsidP="00B15AA5">
      <w:pPr>
        <w:pStyle w:val="5-Texteniv4DCE"/>
        <w:ind w:left="567"/>
      </w:pPr>
    </w:p>
    <w:p w14:paraId="1FDF2C2C" w14:textId="29A70A98" w:rsidR="00801427" w:rsidRPr="00236985" w:rsidRDefault="0038047E" w:rsidP="00801427">
      <w:pPr>
        <w:pStyle w:val="Titre5"/>
        <w:numPr>
          <w:ilvl w:val="0"/>
          <w:numId w:val="0"/>
        </w:numPr>
        <w:ind w:left="1135"/>
      </w:pPr>
      <w:bookmarkStart w:id="187" w:name="_Toc222815471"/>
      <w:r>
        <w:t>DT</w:t>
      </w:r>
      <w:r w:rsidR="00A0458D">
        <w:t>4</w:t>
      </w:r>
      <w:r>
        <w:t>.1.5.6</w:t>
      </w:r>
      <w:r w:rsidR="00801427" w:rsidRPr="00236985">
        <w:t xml:space="preserve">- </w:t>
      </w:r>
      <w:r w:rsidR="00801427">
        <w:t>Meuble de salle de bain</w:t>
      </w:r>
      <w:bookmarkEnd w:id="187"/>
    </w:p>
    <w:p w14:paraId="58449933" w14:textId="305F46A0" w:rsidR="00BE57B6" w:rsidRPr="003D4079" w:rsidRDefault="003D4079" w:rsidP="00BE57B6">
      <w:pPr>
        <w:rPr>
          <w:color w:val="FF0000"/>
          <w:sz w:val="10"/>
          <w:szCs w:val="10"/>
        </w:rPr>
      </w:pPr>
      <w:r>
        <w:rPr>
          <w:noProof/>
          <w:lang w:eastAsia="fr-FR"/>
        </w:rPr>
        <w:drawing>
          <wp:anchor distT="0" distB="0" distL="114300" distR="114300" simplePos="0" relativeHeight="251664384" behindDoc="0" locked="0" layoutInCell="1" allowOverlap="1" wp14:anchorId="1BBD5625" wp14:editId="0D158AED">
            <wp:simplePos x="0" y="0"/>
            <wp:positionH relativeFrom="margin">
              <wp:align>left</wp:align>
            </wp:positionH>
            <wp:positionV relativeFrom="paragraph">
              <wp:posOffset>83185</wp:posOffset>
            </wp:positionV>
            <wp:extent cx="1925320" cy="2047875"/>
            <wp:effectExtent l="0" t="0" r="0" b="9525"/>
            <wp:wrapSquare wrapText="bothSides"/>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25320" cy="2047875"/>
                    </a:xfrm>
                    <a:prstGeom prst="rect">
                      <a:avLst/>
                    </a:prstGeom>
                    <a:noFill/>
                  </pic:spPr>
                </pic:pic>
              </a:graphicData>
            </a:graphic>
            <wp14:sizeRelH relativeFrom="page">
              <wp14:pctWidth>0</wp14:pctWidth>
            </wp14:sizeRelH>
            <wp14:sizeRelV relativeFrom="page">
              <wp14:pctHeight>0</wp14:pctHeight>
            </wp14:sizeRelV>
          </wp:anchor>
        </w:drawing>
      </w:r>
    </w:p>
    <w:p w14:paraId="5AB6158A" w14:textId="522C2EEF" w:rsidR="00BE57B6" w:rsidRDefault="00BE57B6" w:rsidP="00BE57B6">
      <w:r>
        <w:t>Les meubles de salles de bain doivent être</w:t>
      </w:r>
      <w:r w:rsidR="0044582E">
        <w:t xml:space="preserve"> </w:t>
      </w:r>
      <w:r w:rsidR="003D4079">
        <w:t>résistant. Le choix de coloris devra être validé par le maitre d’œuvre après proposition du titulaire.</w:t>
      </w:r>
      <w:r w:rsidR="0044582E">
        <w:t xml:space="preserve"> Ils sont composés</w:t>
      </w:r>
      <w:r>
        <w:t> :</w:t>
      </w:r>
    </w:p>
    <w:p w14:paraId="16652B13" w14:textId="29A6E15A" w:rsidR="00BE57B6" w:rsidRDefault="00BE57B6" w:rsidP="00306512">
      <w:pPr>
        <w:pStyle w:val="Paragraphedeliste"/>
        <w:numPr>
          <w:ilvl w:val="0"/>
          <w:numId w:val="65"/>
        </w:numPr>
      </w:pPr>
      <w:r>
        <w:t xml:space="preserve">D’un meuble avec 2 portes pour une vasque ou un meuble avec 4 portes pour 2 </w:t>
      </w:r>
      <w:r w:rsidR="0010709D">
        <w:t>vasques et</w:t>
      </w:r>
      <w:r w:rsidR="003D4079">
        <w:t xml:space="preserve"> les matériaux devront être adaptés à des pièces d’eau ;</w:t>
      </w:r>
    </w:p>
    <w:p w14:paraId="42322682" w14:textId="3DE1E30E" w:rsidR="00BE57B6" w:rsidRDefault="0044582E" w:rsidP="00306512">
      <w:pPr>
        <w:pStyle w:val="Paragraphedeliste"/>
        <w:numPr>
          <w:ilvl w:val="0"/>
          <w:numId w:val="65"/>
        </w:numPr>
      </w:pPr>
      <w:r>
        <w:t>D’u</w:t>
      </w:r>
      <w:r w:rsidR="00BE57B6">
        <w:t>n miroir</w:t>
      </w:r>
      <w:r>
        <w:t xml:space="preserve"> (CF DT</w:t>
      </w:r>
      <w:r w:rsidR="007775C6">
        <w:t>4</w:t>
      </w:r>
      <w:r>
        <w:t>.1.5.5)</w:t>
      </w:r>
      <w:r w:rsidR="00A9516C">
        <w:t> ;</w:t>
      </w:r>
    </w:p>
    <w:p w14:paraId="69A3DFEA" w14:textId="20BDA78E" w:rsidR="003D4079" w:rsidRDefault="003D4079" w:rsidP="00306512">
      <w:pPr>
        <w:pStyle w:val="Paragraphedeliste"/>
        <w:numPr>
          <w:ilvl w:val="0"/>
          <w:numId w:val="65"/>
        </w:numPr>
      </w:pPr>
      <w:r>
        <w:t>Les caissons seront stratifiés avec une épaisseur de 22mm minimum ;</w:t>
      </w:r>
    </w:p>
    <w:p w14:paraId="4B486E4F" w14:textId="147830D7" w:rsidR="00AF1132" w:rsidRDefault="00BE57B6" w:rsidP="00306512">
      <w:pPr>
        <w:pStyle w:val="Paragraphedeliste"/>
        <w:numPr>
          <w:ilvl w:val="0"/>
          <w:numId w:val="65"/>
        </w:numPr>
      </w:pPr>
      <w:r>
        <w:t>Les dimensio</w:t>
      </w:r>
      <w:r w:rsidR="0044582E">
        <w:t>ns seront à prendre sur place a</w:t>
      </w:r>
      <w:r>
        <w:t>fin de proposer plusieu</w:t>
      </w:r>
      <w:r w:rsidR="0044582E">
        <w:t>rs types de meubles qui pourraient</w:t>
      </w:r>
      <w:r>
        <w:t xml:space="preserve"> convenir.</w:t>
      </w:r>
    </w:p>
    <w:p w14:paraId="61F675A8" w14:textId="77777777" w:rsidR="00476F9D" w:rsidRDefault="00476F9D" w:rsidP="00476F9D">
      <w:pPr>
        <w:pStyle w:val="Paragraphedeliste"/>
      </w:pPr>
    </w:p>
    <w:p w14:paraId="05F368AB" w14:textId="77777777" w:rsidR="00717EC6" w:rsidRDefault="00717EC6" w:rsidP="00717EC6">
      <w:pPr>
        <w:pStyle w:val="Titre5"/>
        <w:numPr>
          <w:ilvl w:val="0"/>
          <w:numId w:val="0"/>
        </w:numPr>
        <w:ind w:left="1135"/>
      </w:pPr>
      <w:bookmarkStart w:id="188" w:name="_Toc222389900"/>
      <w:bookmarkStart w:id="189" w:name="_Toc222815472"/>
      <w:r>
        <w:t>DT4.1.5.7</w:t>
      </w:r>
      <w:r w:rsidRPr="00236985">
        <w:t xml:space="preserve">- </w:t>
      </w:r>
      <w:r>
        <w:t>Paroi de douche</w:t>
      </w:r>
      <w:bookmarkEnd w:id="188"/>
      <w:bookmarkEnd w:id="189"/>
    </w:p>
    <w:p w14:paraId="66031AB2" w14:textId="77777777" w:rsidR="00717EC6" w:rsidRPr="00F81F9C" w:rsidRDefault="00717EC6" w:rsidP="00717EC6"/>
    <w:p w14:paraId="20240FCF" w14:textId="77777777" w:rsidR="00717EC6" w:rsidRDefault="00717EC6" w:rsidP="00717EC6">
      <w:pPr>
        <w:rPr>
          <w:iCs/>
        </w:rPr>
      </w:pPr>
      <w:r w:rsidRPr="00934441">
        <w:rPr>
          <w:iCs/>
        </w:rPr>
        <w:t xml:space="preserve">Le titulaire du marché devra installer des </w:t>
      </w:r>
      <w:r>
        <w:rPr>
          <w:iCs/>
        </w:rPr>
        <w:t>parois</w:t>
      </w:r>
      <w:r w:rsidRPr="00934441">
        <w:rPr>
          <w:iCs/>
        </w:rPr>
        <w:t xml:space="preserve"> de douches avec les caractéristiques suivantes :</w:t>
      </w:r>
    </w:p>
    <w:p w14:paraId="227F3651" w14:textId="77777777" w:rsidR="00717EC6" w:rsidRDefault="00717EC6" w:rsidP="00306512">
      <w:pPr>
        <w:pStyle w:val="Paragraphedeliste"/>
        <w:numPr>
          <w:ilvl w:val="0"/>
          <w:numId w:val="74"/>
        </w:numPr>
        <w:rPr>
          <w:iCs/>
        </w:rPr>
      </w:pPr>
      <w:r>
        <w:rPr>
          <w:iCs/>
        </w:rPr>
        <w:t xml:space="preserve">En verre Sécurit épaisseur 6 mm minimum </w:t>
      </w:r>
    </w:p>
    <w:p w14:paraId="05538B29" w14:textId="77777777" w:rsidR="00717EC6" w:rsidRDefault="00717EC6" w:rsidP="00306512">
      <w:pPr>
        <w:pStyle w:val="Paragraphedeliste"/>
        <w:numPr>
          <w:ilvl w:val="0"/>
          <w:numId w:val="74"/>
        </w:numPr>
        <w:rPr>
          <w:iCs/>
        </w:rPr>
      </w:pPr>
      <w:r>
        <w:rPr>
          <w:iCs/>
        </w:rPr>
        <w:t xml:space="preserve">Munie d’un traitement anti-traces </w:t>
      </w:r>
    </w:p>
    <w:p w14:paraId="710E4D2D" w14:textId="77777777" w:rsidR="00717EC6" w:rsidRDefault="00717EC6" w:rsidP="00306512">
      <w:pPr>
        <w:pStyle w:val="Paragraphedeliste"/>
        <w:numPr>
          <w:ilvl w:val="0"/>
          <w:numId w:val="74"/>
        </w:numPr>
        <w:rPr>
          <w:iCs/>
        </w:rPr>
      </w:pPr>
      <w:r>
        <w:rPr>
          <w:iCs/>
        </w:rPr>
        <w:t>Porte pivotante dans les 2 sens, elles seront magnétiques et réversibles ainsi que les parois</w:t>
      </w:r>
      <w:r w:rsidRPr="00934441">
        <w:rPr>
          <w:iCs/>
        </w:rPr>
        <w:t xml:space="preserve"> ;</w:t>
      </w:r>
    </w:p>
    <w:p w14:paraId="4CB3BAC5" w14:textId="77777777" w:rsidR="00717EC6" w:rsidRDefault="00717EC6" w:rsidP="00306512">
      <w:pPr>
        <w:pStyle w:val="Paragraphedeliste"/>
        <w:numPr>
          <w:ilvl w:val="0"/>
          <w:numId w:val="74"/>
        </w:numPr>
        <w:rPr>
          <w:iCs/>
        </w:rPr>
      </w:pPr>
      <w:r>
        <w:rPr>
          <w:iCs/>
        </w:rPr>
        <w:t>Munie d’un système de compensation murale sans perçage des montants ;</w:t>
      </w:r>
    </w:p>
    <w:p w14:paraId="2611087C" w14:textId="77777777" w:rsidR="00717EC6" w:rsidRPr="00934441" w:rsidRDefault="00717EC6" w:rsidP="00306512">
      <w:pPr>
        <w:pStyle w:val="Paragraphedeliste"/>
        <w:numPr>
          <w:ilvl w:val="0"/>
          <w:numId w:val="74"/>
        </w:numPr>
        <w:rPr>
          <w:iCs/>
        </w:rPr>
      </w:pPr>
      <w:r w:rsidRPr="00F202AF">
        <w:t>Une garantie de réassort des équipements minimale de 5 ans</w:t>
      </w:r>
      <w:r>
        <w:t>.</w:t>
      </w:r>
    </w:p>
    <w:p w14:paraId="767F4C9E" w14:textId="77777777" w:rsidR="00717EC6" w:rsidRDefault="00717EC6" w:rsidP="00717EC6">
      <w:r>
        <w:t>Le choix des modèles et coloris devra être validé par le maitre d’œuvre après proposition du titulaire.</w:t>
      </w:r>
    </w:p>
    <w:p w14:paraId="0CAB45DC" w14:textId="77777777" w:rsidR="00717EC6" w:rsidRDefault="00717EC6" w:rsidP="00717EC6">
      <w:r>
        <w:t>Tous les produits proposés seront de qualité supérieure et de marque notoirement connue.</w:t>
      </w:r>
    </w:p>
    <w:p w14:paraId="05C52298" w14:textId="77777777" w:rsidR="004B2195" w:rsidRPr="004B2195" w:rsidRDefault="004B2195" w:rsidP="004B2195">
      <w:pPr>
        <w:ind w:left="360"/>
      </w:pPr>
    </w:p>
    <w:p w14:paraId="34BCA7F7" w14:textId="30EEAE7A" w:rsidR="00AF1132" w:rsidRPr="000566E5" w:rsidRDefault="00A0458D" w:rsidP="000566E5">
      <w:pPr>
        <w:pStyle w:val="4-Sous-articleDCE"/>
        <w:ind w:left="709"/>
        <w:jc w:val="both"/>
        <w:rPr>
          <w:rFonts w:ascii="Times New Roman" w:hAnsi="Times New Roman"/>
          <w:b w:val="0"/>
          <w:bCs/>
        </w:rPr>
      </w:pPr>
      <w:bookmarkStart w:id="190" w:name="_Toc389058902"/>
      <w:bookmarkStart w:id="191" w:name="_Toc222815473"/>
      <w:r>
        <w:rPr>
          <w:rFonts w:ascii="Times New Roman" w:hAnsi="Times New Roman"/>
        </w:rPr>
        <w:t>DT/4</w:t>
      </w:r>
      <w:r w:rsidR="0038047E">
        <w:rPr>
          <w:rFonts w:ascii="Times New Roman" w:hAnsi="Times New Roman"/>
        </w:rPr>
        <w:t>.1.6</w:t>
      </w:r>
      <w:r w:rsidR="000566E5" w:rsidRPr="000566E5">
        <w:rPr>
          <w:rFonts w:ascii="Times New Roman" w:hAnsi="Times New Roman"/>
        </w:rPr>
        <w:t xml:space="preserve"> </w:t>
      </w:r>
      <w:r w:rsidR="00AF1132" w:rsidRPr="000566E5">
        <w:rPr>
          <w:rFonts w:ascii="Times New Roman" w:hAnsi="Times New Roman"/>
        </w:rPr>
        <w:t xml:space="preserve">- </w:t>
      </w:r>
      <w:r w:rsidR="00AF1132" w:rsidRPr="00E90A78">
        <w:rPr>
          <w:rFonts w:ascii="Times New Roman" w:eastAsiaTheme="majorEastAsia" w:hAnsi="Times New Roman" w:cstheme="majorBidi"/>
          <w:iCs/>
          <w:u w:val="dottedHeavy"/>
          <w:lang w:eastAsia="en-US"/>
        </w:rPr>
        <w:t>Prestations diverses</w:t>
      </w:r>
      <w:bookmarkEnd w:id="190"/>
      <w:bookmarkEnd w:id="191"/>
      <w:r w:rsidR="00AF1132" w:rsidRPr="000566E5">
        <w:rPr>
          <w:rFonts w:ascii="Times New Roman" w:hAnsi="Times New Roman"/>
          <w:b w:val="0"/>
          <w:bCs/>
        </w:rPr>
        <w:t xml:space="preserve"> </w:t>
      </w:r>
    </w:p>
    <w:p w14:paraId="1DA6D781" w14:textId="014357CF" w:rsidR="003D4079" w:rsidRPr="000566E5" w:rsidRDefault="00AF1132" w:rsidP="003D4079">
      <w:pPr>
        <w:spacing w:before="60"/>
        <w:ind w:left="567"/>
      </w:pPr>
      <w:r w:rsidRPr="000566E5">
        <w:rPr>
          <w:rStyle w:val="5-Texteniv4DCECar"/>
          <w:rFonts w:eastAsiaTheme="minorHAnsi"/>
        </w:rPr>
        <w:t xml:space="preserve">Les joints entre appareils sanitaires, mobiliers sanitaires et revêtements muraux seront exécutés en mastic silicone, </w:t>
      </w:r>
      <w:r w:rsidR="005916BA" w:rsidRPr="000566E5">
        <w:rPr>
          <w:rStyle w:val="5-Texteniv4DCECar"/>
          <w:rFonts w:eastAsiaTheme="minorHAnsi"/>
        </w:rPr>
        <w:t>transparent</w:t>
      </w:r>
      <w:r w:rsidR="0044582E">
        <w:rPr>
          <w:rStyle w:val="5-Texteniv4DCECar"/>
          <w:rFonts w:eastAsiaTheme="minorHAnsi"/>
        </w:rPr>
        <w:t>, et</w:t>
      </w:r>
      <w:r w:rsidRPr="000566E5">
        <w:rPr>
          <w:rStyle w:val="5-Texteniv4DCECar"/>
          <w:rFonts w:eastAsiaTheme="minorHAnsi"/>
        </w:rPr>
        <w:t xml:space="preserve"> lissé</w:t>
      </w:r>
      <w:r w:rsidR="003D4079">
        <w:t>s.</w:t>
      </w:r>
    </w:p>
    <w:p w14:paraId="3012FF60" w14:textId="58494F97" w:rsidR="00AF1132" w:rsidRPr="000566E5" w:rsidRDefault="000566E5" w:rsidP="000566E5">
      <w:pPr>
        <w:pStyle w:val="4-Sous-articleDCE"/>
        <w:ind w:left="709"/>
        <w:jc w:val="both"/>
        <w:rPr>
          <w:rFonts w:ascii="Times New Roman" w:hAnsi="Times New Roman"/>
          <w:b w:val="0"/>
          <w:bCs/>
        </w:rPr>
      </w:pPr>
      <w:bookmarkStart w:id="192" w:name="_Toc222815474"/>
      <w:r w:rsidRPr="000566E5">
        <w:rPr>
          <w:rFonts w:ascii="Times New Roman" w:hAnsi="Times New Roman"/>
        </w:rPr>
        <w:t>DT</w:t>
      </w:r>
      <w:r w:rsidR="00A0458D">
        <w:rPr>
          <w:rFonts w:ascii="Times New Roman" w:hAnsi="Times New Roman"/>
        </w:rPr>
        <w:t>/4</w:t>
      </w:r>
      <w:r w:rsidR="0038047E">
        <w:rPr>
          <w:rFonts w:ascii="Times New Roman" w:hAnsi="Times New Roman"/>
        </w:rPr>
        <w:t>.1.7</w:t>
      </w:r>
      <w:r w:rsidRPr="000566E5">
        <w:rPr>
          <w:rFonts w:ascii="Times New Roman" w:hAnsi="Times New Roman"/>
        </w:rPr>
        <w:t xml:space="preserve"> </w:t>
      </w:r>
      <w:r w:rsidRPr="00E90A78">
        <w:rPr>
          <w:rFonts w:ascii="Times New Roman" w:eastAsiaTheme="majorEastAsia" w:hAnsi="Times New Roman" w:cstheme="majorBidi"/>
          <w:iCs/>
          <w:u w:val="dottedHeavy"/>
          <w:lang w:eastAsia="en-US"/>
        </w:rPr>
        <w:t>- Essais</w:t>
      </w:r>
      <w:bookmarkEnd w:id="192"/>
      <w:r w:rsidRPr="000566E5">
        <w:rPr>
          <w:rFonts w:ascii="Times New Roman" w:hAnsi="Times New Roman"/>
          <w:b w:val="0"/>
          <w:bCs/>
        </w:rPr>
        <w:t xml:space="preserve"> </w:t>
      </w:r>
    </w:p>
    <w:p w14:paraId="00D8328F" w14:textId="5E0EDB3C" w:rsidR="00AF1132" w:rsidRDefault="00AF1132" w:rsidP="00AF1132">
      <w:pPr>
        <w:pStyle w:val="5-Texteniv4DCE"/>
      </w:pPr>
      <w:r w:rsidRPr="000566E5">
        <w:t>Ils seront conformes aux prescriptions du D.T.U. n° 60.1.</w:t>
      </w:r>
    </w:p>
    <w:p w14:paraId="7AFD7552" w14:textId="51F29B0E" w:rsidR="000566E5" w:rsidRDefault="000566E5" w:rsidP="00AF1132">
      <w:pPr>
        <w:pStyle w:val="5-Texteniv4DCE"/>
      </w:pPr>
    </w:p>
    <w:p w14:paraId="63333CAE" w14:textId="7281BBBB" w:rsidR="00476F9D" w:rsidRDefault="00476F9D" w:rsidP="00AF1132">
      <w:pPr>
        <w:pStyle w:val="5-Texteniv4DCE"/>
      </w:pPr>
    </w:p>
    <w:p w14:paraId="760BEA6B" w14:textId="77777777" w:rsidR="00476F9D" w:rsidRDefault="00476F9D" w:rsidP="00AF1132">
      <w:pPr>
        <w:pStyle w:val="5-Texteniv4DCE"/>
      </w:pPr>
    </w:p>
    <w:p w14:paraId="20B69FEB" w14:textId="24FF6655" w:rsidR="000566E5" w:rsidRPr="000566E5" w:rsidRDefault="000566E5" w:rsidP="000566E5">
      <w:pPr>
        <w:pStyle w:val="4-Sous-articleDCE"/>
        <w:ind w:left="709"/>
        <w:jc w:val="both"/>
        <w:rPr>
          <w:rFonts w:ascii="Times New Roman" w:hAnsi="Times New Roman"/>
          <w:b w:val="0"/>
          <w:bCs/>
        </w:rPr>
      </w:pPr>
      <w:bookmarkStart w:id="193" w:name="_Toc222815475"/>
      <w:r w:rsidRPr="000566E5">
        <w:rPr>
          <w:rFonts w:ascii="Times New Roman" w:hAnsi="Times New Roman"/>
        </w:rPr>
        <w:lastRenderedPageBreak/>
        <w:t>DT</w:t>
      </w:r>
      <w:r w:rsidR="0038047E">
        <w:rPr>
          <w:rFonts w:ascii="Times New Roman" w:hAnsi="Times New Roman"/>
        </w:rPr>
        <w:t>/</w:t>
      </w:r>
      <w:r w:rsidR="00A0458D">
        <w:rPr>
          <w:rFonts w:ascii="Times New Roman" w:hAnsi="Times New Roman"/>
        </w:rPr>
        <w:t>4</w:t>
      </w:r>
      <w:r w:rsidR="0038047E">
        <w:rPr>
          <w:rFonts w:ascii="Times New Roman" w:hAnsi="Times New Roman"/>
        </w:rPr>
        <w:t>.1.8</w:t>
      </w:r>
      <w:r w:rsidRPr="000566E5">
        <w:rPr>
          <w:rFonts w:ascii="Times New Roman" w:hAnsi="Times New Roman"/>
        </w:rPr>
        <w:t xml:space="preserve"> </w:t>
      </w:r>
      <w:r w:rsidRPr="00E90A78">
        <w:rPr>
          <w:rFonts w:ascii="Times New Roman" w:eastAsiaTheme="majorEastAsia" w:hAnsi="Times New Roman" w:cstheme="majorBidi"/>
          <w:iCs/>
          <w:u w:val="dottedHeavy"/>
          <w:lang w:eastAsia="en-US"/>
        </w:rPr>
        <w:t>– Désinfection de l’installation</w:t>
      </w:r>
      <w:bookmarkEnd w:id="193"/>
      <w:r w:rsidRPr="000566E5">
        <w:rPr>
          <w:rFonts w:ascii="Times New Roman" w:hAnsi="Times New Roman"/>
          <w:b w:val="0"/>
          <w:bCs/>
        </w:rPr>
        <w:t xml:space="preserve"> </w:t>
      </w:r>
    </w:p>
    <w:p w14:paraId="343740A5" w14:textId="77777777" w:rsidR="00AF1132" w:rsidRPr="000566E5" w:rsidRDefault="00AF1132" w:rsidP="00AF1132">
      <w:pPr>
        <w:pStyle w:val="5-Texteniv4DCE"/>
      </w:pPr>
      <w:r w:rsidRPr="000566E5">
        <w:t xml:space="preserve">L'autorisation de mise en service sera demandée par le titulaire du marché, qui en adressera copie au maître d’œuvre. </w:t>
      </w:r>
    </w:p>
    <w:p w14:paraId="12F2DC09" w14:textId="77777777" w:rsidR="00AF1132" w:rsidRPr="000566E5" w:rsidRDefault="00AF1132" w:rsidP="00AF1132">
      <w:pPr>
        <w:pStyle w:val="5-Texteniv4DCE"/>
      </w:pPr>
      <w:r w:rsidRPr="000566E5">
        <w:t>La désinfection sera réalisée conformément aux prescriptions du Règlement Sanitaire Départemental. Une copie des résultats de l'analyse effectuée sera adressée au maître d’œuvre.</w:t>
      </w:r>
    </w:p>
    <w:p w14:paraId="4207AE39" w14:textId="2C015710" w:rsidR="00F933C1" w:rsidRDefault="00AF1132" w:rsidP="00AF1132">
      <w:pPr>
        <w:pStyle w:val="5-Texteniv4DCE"/>
        <w:rPr>
          <w:b/>
          <w:i/>
        </w:rPr>
      </w:pPr>
      <w:r w:rsidRPr="000566E5">
        <w:rPr>
          <w:b/>
          <w:i/>
        </w:rPr>
        <w:t>Il sera prévu à l’issu des travaux au moins trois prélèvements d'analyse d'eau complète de type D1 + D2 (comprenant une recherche de légionelloses UFC).</w:t>
      </w:r>
    </w:p>
    <w:p w14:paraId="4A75DCC0" w14:textId="44BD7231" w:rsidR="003D4079" w:rsidRDefault="003D4079" w:rsidP="00AF1132">
      <w:pPr>
        <w:pStyle w:val="5-Texteniv4DCE"/>
        <w:rPr>
          <w:b/>
          <w:i/>
        </w:rPr>
      </w:pPr>
      <w:r>
        <w:rPr>
          <w:b/>
          <w:i/>
        </w:rPr>
        <w:t>Le titulaire transmettra les rapports d’analyse au maitre d’œuvre et l’opération sera répétée jusqu’à l’obtention d’une qualité de l’eau propre à la consommation humaine.</w:t>
      </w:r>
    </w:p>
    <w:p w14:paraId="32D288AF" w14:textId="77777777" w:rsidR="00224C5C" w:rsidRPr="00224C5C" w:rsidRDefault="00224C5C" w:rsidP="00AF1132">
      <w:pPr>
        <w:pStyle w:val="5-Texteniv4DCE"/>
      </w:pPr>
    </w:p>
    <w:p w14:paraId="71AB95F0" w14:textId="2B6F3725" w:rsidR="000566E5" w:rsidRPr="0046617B" w:rsidRDefault="000566E5" w:rsidP="0046617B">
      <w:pPr>
        <w:pStyle w:val="Titre3"/>
        <w:numPr>
          <w:ilvl w:val="0"/>
          <w:numId w:val="0"/>
        </w:numPr>
        <w:ind w:left="720" w:hanging="11"/>
        <w:rPr>
          <w:i/>
          <w:sz w:val="24"/>
          <w:u w:val="none"/>
        </w:rPr>
      </w:pPr>
      <w:bookmarkStart w:id="194" w:name="_Toc222815476"/>
      <w:r w:rsidRPr="00601EFA">
        <w:rPr>
          <w:sz w:val="24"/>
          <w:u w:val="none"/>
        </w:rPr>
        <w:t>DT/</w:t>
      </w:r>
      <w:r w:rsidR="00A0458D">
        <w:rPr>
          <w:sz w:val="24"/>
          <w:u w:val="none"/>
        </w:rPr>
        <w:t>4</w:t>
      </w:r>
      <w:r>
        <w:rPr>
          <w:sz w:val="24"/>
          <w:u w:val="none"/>
        </w:rPr>
        <w:t>.2</w:t>
      </w:r>
      <w:r w:rsidRPr="00601EFA">
        <w:rPr>
          <w:i/>
          <w:sz w:val="24"/>
          <w:u w:val="none"/>
        </w:rPr>
        <w:t xml:space="preserve">– </w:t>
      </w:r>
      <w:r>
        <w:rPr>
          <w:sz w:val="24"/>
          <w:u w:val="none"/>
        </w:rPr>
        <w:t>Chauffage</w:t>
      </w:r>
      <w:bookmarkEnd w:id="194"/>
    </w:p>
    <w:p w14:paraId="67B64146" w14:textId="77777777" w:rsidR="00AF1132" w:rsidRPr="000566E5" w:rsidRDefault="00AF1132" w:rsidP="00AF1132">
      <w:pPr>
        <w:pStyle w:val="5-Texteniv4DCE"/>
        <w:rPr>
          <w:u w:val="single"/>
        </w:rPr>
      </w:pPr>
      <w:r w:rsidRPr="000566E5">
        <w:rPr>
          <w:u w:val="single"/>
        </w:rPr>
        <w:t>Nota important :</w:t>
      </w:r>
    </w:p>
    <w:p w14:paraId="55F308DF" w14:textId="77777777" w:rsidR="00AF1132" w:rsidRPr="000566E5" w:rsidRDefault="00AF1132" w:rsidP="00AF1132">
      <w:pPr>
        <w:pStyle w:val="5-Texteniv4DCE"/>
      </w:pPr>
      <w:r w:rsidRPr="000566E5">
        <w:t>L’entrepreneur devra tenir compte durant la période hivernale des stipulations sur l’exigence de continuité de chauffage suivantes :</w:t>
      </w:r>
    </w:p>
    <w:p w14:paraId="67A8492C" w14:textId="1F63CEA6" w:rsidR="00AF1132" w:rsidRPr="000566E5" w:rsidRDefault="00AF1132" w:rsidP="00AF1132">
      <w:pPr>
        <w:pStyle w:val="6-listepuceniv4DCE"/>
        <w:spacing w:before="40"/>
        <w:ind w:left="992" w:hanging="425"/>
      </w:pPr>
      <w:r w:rsidRPr="000566E5">
        <w:t>Vidange des canalisations par secteur en raison de travaux à réaliser en site partiellement occupé</w:t>
      </w:r>
      <w:r w:rsidR="00A9516C">
        <w:t> </w:t>
      </w:r>
      <w:r w:rsidR="00A9516C">
        <w:rPr>
          <w:lang w:val="fr-FR"/>
        </w:rPr>
        <w:t>;</w:t>
      </w:r>
    </w:p>
    <w:p w14:paraId="3E0C07FB" w14:textId="49E02A29" w:rsidR="00AF1132" w:rsidRPr="000566E5" w:rsidRDefault="00AF1132" w:rsidP="00AF1132">
      <w:pPr>
        <w:pStyle w:val="6-listepuceniv4DCE"/>
        <w:spacing w:before="40"/>
        <w:ind w:left="992" w:hanging="425"/>
      </w:pPr>
      <w:r w:rsidRPr="000566E5">
        <w:t xml:space="preserve">Pose de </w:t>
      </w:r>
      <w:r w:rsidR="00A9516C">
        <w:t>vannes pour isoler les secteurs;</w:t>
      </w:r>
    </w:p>
    <w:p w14:paraId="42B307DD" w14:textId="53503995" w:rsidR="002D0938" w:rsidRDefault="00AF1132" w:rsidP="00B7588D">
      <w:pPr>
        <w:pStyle w:val="6-listepuceniv4DCE"/>
        <w:spacing w:before="40"/>
        <w:ind w:left="992" w:hanging="425"/>
      </w:pPr>
      <w:r w:rsidRPr="000566E5">
        <w:t xml:space="preserve">Les travaux devront </w:t>
      </w:r>
      <w:r w:rsidR="00E70A15">
        <w:rPr>
          <w:lang w:val="fr-FR"/>
        </w:rPr>
        <w:t xml:space="preserve">avoir des </w:t>
      </w:r>
      <w:r w:rsidR="00E70A15">
        <w:t>ph</w:t>
      </w:r>
      <w:r w:rsidR="00E70A15" w:rsidRPr="000566E5">
        <w:t>ases</w:t>
      </w:r>
      <w:r w:rsidRPr="000566E5">
        <w:t xml:space="preserve"> de manière à conserver le chauffage (en période de chauffe) dans les parties du bâtiment destinées à rester occupées durant toute la durée des travaux de réhabilitation.</w:t>
      </w:r>
      <w:bookmarkStart w:id="195" w:name="_Toc305153563"/>
      <w:bookmarkStart w:id="196" w:name="_Toc305154180"/>
      <w:bookmarkStart w:id="197" w:name="_Toc305654798"/>
      <w:bookmarkStart w:id="198" w:name="_Toc376966959"/>
      <w:bookmarkStart w:id="199" w:name="_Toc380391312"/>
    </w:p>
    <w:p w14:paraId="47BDEAD6" w14:textId="77777777" w:rsidR="00476F9D" w:rsidRPr="002D0938" w:rsidRDefault="00476F9D" w:rsidP="00476F9D">
      <w:pPr>
        <w:pStyle w:val="6-listepuceniv4DCE"/>
        <w:numPr>
          <w:ilvl w:val="0"/>
          <w:numId w:val="0"/>
        </w:numPr>
        <w:spacing w:before="40"/>
        <w:ind w:left="992"/>
      </w:pPr>
    </w:p>
    <w:p w14:paraId="22723286" w14:textId="6A4F2EEA" w:rsidR="00AF1132" w:rsidRPr="000566E5" w:rsidRDefault="00A0458D" w:rsidP="00D32E18">
      <w:pPr>
        <w:pStyle w:val="Titre4"/>
        <w:numPr>
          <w:ilvl w:val="0"/>
          <w:numId w:val="0"/>
        </w:numPr>
        <w:spacing w:before="60"/>
        <w:ind w:left="851"/>
      </w:pPr>
      <w:bookmarkStart w:id="200" w:name="_Toc222815477"/>
      <w:r>
        <w:t>DT/4</w:t>
      </w:r>
      <w:r w:rsidR="00D32E18">
        <w:t>.2.1</w:t>
      </w:r>
      <w:r w:rsidR="00AF1132" w:rsidRPr="000566E5">
        <w:t xml:space="preserve"> - </w:t>
      </w:r>
      <w:r w:rsidR="00AF1132" w:rsidRPr="00E90A78">
        <w:t>Textes réglementaires à appliquer</w:t>
      </w:r>
      <w:bookmarkEnd w:id="200"/>
      <w:r w:rsidR="00AF1132" w:rsidRPr="000566E5">
        <w:t xml:space="preserve"> </w:t>
      </w:r>
    </w:p>
    <w:bookmarkEnd w:id="195"/>
    <w:bookmarkEnd w:id="196"/>
    <w:bookmarkEnd w:id="197"/>
    <w:bookmarkEnd w:id="198"/>
    <w:bookmarkEnd w:id="199"/>
    <w:p w14:paraId="1209124E" w14:textId="77777777" w:rsidR="00AF1132" w:rsidRPr="000566E5" w:rsidRDefault="00AF1132" w:rsidP="00AF1132">
      <w:pPr>
        <w:pStyle w:val="5-Texteniv4DCE"/>
        <w:ind w:left="567"/>
      </w:pPr>
      <w:r w:rsidRPr="000566E5">
        <w:t>Tous les ouvrages seront soumis aux prescriptions des documents suivants :</w:t>
      </w:r>
    </w:p>
    <w:p w14:paraId="010FE2BA" w14:textId="51B3A1BF" w:rsidR="00AF1132" w:rsidRPr="000566E5" w:rsidRDefault="0044582E" w:rsidP="00306512">
      <w:pPr>
        <w:pStyle w:val="6-listepuceniv4DCE"/>
        <w:numPr>
          <w:ilvl w:val="3"/>
          <w:numId w:val="69"/>
        </w:numPr>
        <w:tabs>
          <w:tab w:val="clear" w:pos="993"/>
        </w:tabs>
        <w:spacing w:before="40"/>
        <w:ind w:left="1418" w:hanging="284"/>
      </w:pPr>
      <w:r>
        <w:rPr>
          <w:lang w:val="fr-FR"/>
        </w:rPr>
        <w:t>L</w:t>
      </w:r>
      <w:r w:rsidR="00AF1132" w:rsidRPr="000566E5">
        <w:t>es DTU et les normes en vigueur ;</w:t>
      </w:r>
    </w:p>
    <w:p w14:paraId="5979A960" w14:textId="63492CB1" w:rsidR="00AF1132" w:rsidRPr="000566E5" w:rsidRDefault="00B2106F" w:rsidP="00306512">
      <w:pPr>
        <w:pStyle w:val="6-listepuceniv4DCE"/>
        <w:numPr>
          <w:ilvl w:val="3"/>
          <w:numId w:val="69"/>
        </w:numPr>
        <w:tabs>
          <w:tab w:val="clear" w:pos="993"/>
        </w:tabs>
        <w:spacing w:before="40"/>
        <w:ind w:left="1418" w:hanging="284"/>
      </w:pPr>
      <w:r>
        <w:rPr>
          <w:lang w:val="fr-FR"/>
        </w:rPr>
        <w:t>Les</w:t>
      </w:r>
      <w:r w:rsidR="00AF1132" w:rsidRPr="000566E5">
        <w:t xml:space="preserve"> avis techniques des maté</w:t>
      </w:r>
      <w:r w:rsidR="00A9516C">
        <w:t xml:space="preserve">riaux et des appareils </w:t>
      </w:r>
      <w:r>
        <w:t>utilisés ;</w:t>
      </w:r>
    </w:p>
    <w:p w14:paraId="2B639D5F" w14:textId="73EA4C79" w:rsidR="00AF1132" w:rsidRPr="000566E5" w:rsidRDefault="00A9516C" w:rsidP="00306512">
      <w:pPr>
        <w:pStyle w:val="6-listepuceniv4DCE"/>
        <w:numPr>
          <w:ilvl w:val="3"/>
          <w:numId w:val="69"/>
        </w:numPr>
        <w:tabs>
          <w:tab w:val="clear" w:pos="993"/>
        </w:tabs>
        <w:spacing w:before="40"/>
        <w:ind w:left="1418" w:hanging="284"/>
      </w:pPr>
      <w:r>
        <w:t>Réglementation thermique 2012;</w:t>
      </w:r>
    </w:p>
    <w:p w14:paraId="27990E1E" w14:textId="5A485FBA" w:rsidR="00AF1132" w:rsidRPr="000566E5" w:rsidRDefault="00AF1132" w:rsidP="00306512">
      <w:pPr>
        <w:pStyle w:val="6-listepuceniv4DCE"/>
        <w:numPr>
          <w:ilvl w:val="3"/>
          <w:numId w:val="69"/>
        </w:numPr>
        <w:tabs>
          <w:tab w:val="clear" w:pos="993"/>
        </w:tabs>
        <w:spacing w:before="40"/>
        <w:ind w:left="1418" w:hanging="284"/>
      </w:pPr>
      <w:r w:rsidRPr="000566E5">
        <w:t>DTU n° 65.9 - installations de transport de chaleur ou de froid et d'eau chaude sanitaire entre productions de chaleur</w:t>
      </w:r>
      <w:r w:rsidR="00A9516C">
        <w:t xml:space="preserve"> ou de froid et bâtiments;</w:t>
      </w:r>
    </w:p>
    <w:p w14:paraId="35BF6F1D" w14:textId="2FC2DCD7" w:rsidR="00AF1132" w:rsidRDefault="00B2106F" w:rsidP="00306512">
      <w:pPr>
        <w:pStyle w:val="6-listepuceniv4DCE"/>
        <w:numPr>
          <w:ilvl w:val="3"/>
          <w:numId w:val="69"/>
        </w:numPr>
        <w:tabs>
          <w:tab w:val="clear" w:pos="993"/>
        </w:tabs>
        <w:spacing w:before="40"/>
        <w:ind w:left="1418" w:hanging="284"/>
      </w:pPr>
      <w:r>
        <w:rPr>
          <w:lang w:val="fr-FR"/>
        </w:rPr>
        <w:t>Arrêté</w:t>
      </w:r>
      <w:r w:rsidR="00AF1132" w:rsidRPr="000566E5">
        <w:t xml:space="preserve"> du 10 juin 1969 modifié par les arrêtés du 22 décembre 1975 et du 23 juin 1978 fixant les limites des niveaux de pression dus aux équipements</w:t>
      </w:r>
      <w:r w:rsidR="00D32E18">
        <w:t xml:space="preserve"> de chauffage et de ventilation</w:t>
      </w:r>
      <w:r w:rsidR="00D32E18">
        <w:rPr>
          <w:lang w:val="fr-FR"/>
        </w:rPr>
        <w:t>.</w:t>
      </w:r>
    </w:p>
    <w:p w14:paraId="17478E27" w14:textId="77777777" w:rsidR="00D32E18" w:rsidRPr="000566E5" w:rsidRDefault="00D32E18" w:rsidP="00D32E18">
      <w:pPr>
        <w:pStyle w:val="6-listepuceniv4DCE"/>
        <w:numPr>
          <w:ilvl w:val="0"/>
          <w:numId w:val="0"/>
        </w:numPr>
        <w:tabs>
          <w:tab w:val="clear" w:pos="993"/>
        </w:tabs>
        <w:spacing w:before="40"/>
        <w:ind w:left="1418"/>
      </w:pPr>
    </w:p>
    <w:p w14:paraId="65AD1A52" w14:textId="1357E8AC" w:rsidR="00D32E18" w:rsidRPr="000566E5" w:rsidRDefault="00A0458D" w:rsidP="00D32E18">
      <w:pPr>
        <w:pStyle w:val="Titre4"/>
        <w:numPr>
          <w:ilvl w:val="0"/>
          <w:numId w:val="0"/>
        </w:numPr>
        <w:spacing w:before="60"/>
        <w:ind w:left="851"/>
      </w:pPr>
      <w:bookmarkStart w:id="201" w:name="_Toc222815478"/>
      <w:r>
        <w:t>DT/4</w:t>
      </w:r>
      <w:r w:rsidR="00D32E18">
        <w:t>.2.2</w:t>
      </w:r>
      <w:r w:rsidR="00D32E18" w:rsidRPr="000566E5">
        <w:t xml:space="preserve"> </w:t>
      </w:r>
      <w:r w:rsidR="00D32E18">
        <w:t>–</w:t>
      </w:r>
      <w:r w:rsidR="00D32E18" w:rsidRPr="000566E5">
        <w:t xml:space="preserve"> </w:t>
      </w:r>
      <w:r w:rsidR="00D32E18" w:rsidRPr="00E90A78">
        <w:t>Dépose des installations de chauffage</w:t>
      </w:r>
      <w:bookmarkEnd w:id="201"/>
      <w:r w:rsidR="00D32E18" w:rsidRPr="000566E5">
        <w:t xml:space="preserve"> </w:t>
      </w:r>
    </w:p>
    <w:p w14:paraId="0C1679B0" w14:textId="77777777" w:rsidR="00AF1132" w:rsidRPr="00236985" w:rsidRDefault="00AF1132" w:rsidP="00AF1132">
      <w:pPr>
        <w:ind w:left="567"/>
        <w:rPr>
          <w:color w:val="FF0000"/>
          <w:sz w:val="10"/>
          <w:szCs w:val="10"/>
          <w:lang w:eastAsia="fr-FR"/>
        </w:rPr>
      </w:pPr>
    </w:p>
    <w:p w14:paraId="723281FF" w14:textId="06177F96" w:rsidR="00AF1132" w:rsidRPr="00F933C1" w:rsidRDefault="00AF1132" w:rsidP="00AF1132">
      <w:pPr>
        <w:pStyle w:val="5-Texteniv4DCE"/>
      </w:pPr>
      <w:r w:rsidRPr="00F933C1">
        <w:t>L'entrepreneur devra la dépose de l'ensemble des installations de chauffage dans le</w:t>
      </w:r>
      <w:r w:rsidR="00A63681" w:rsidRPr="00F933C1">
        <w:t xml:space="preserve">s locaux rénovés du bâtiment </w:t>
      </w:r>
      <w:r w:rsidR="00F3537A" w:rsidRPr="00F933C1">
        <w:t>011 :</w:t>
      </w:r>
      <w:r w:rsidRPr="00F933C1">
        <w:t xml:space="preserve"> radiateurs, </w:t>
      </w:r>
      <w:r w:rsidR="00A63681" w:rsidRPr="00F933C1">
        <w:t xml:space="preserve">sèche serviette, </w:t>
      </w:r>
      <w:r w:rsidRPr="00F933C1">
        <w:t>supports etc.…</w:t>
      </w:r>
    </w:p>
    <w:p w14:paraId="515C7419" w14:textId="77777777" w:rsidR="00AF1132" w:rsidRPr="00F933C1" w:rsidRDefault="00AF1132" w:rsidP="00AF1132">
      <w:pPr>
        <w:pStyle w:val="5-Texteniv4DCE"/>
      </w:pPr>
      <w:r w:rsidRPr="00F933C1">
        <w:t>Les travaux comprendront :</w:t>
      </w:r>
    </w:p>
    <w:p w14:paraId="62DED57F" w14:textId="65D76267" w:rsidR="00AF1132" w:rsidRPr="00F933C1" w:rsidRDefault="00EA6008" w:rsidP="00AF1132">
      <w:pPr>
        <w:pStyle w:val="6-listepuceniv4DCE"/>
        <w:spacing w:before="60"/>
        <w:ind w:left="993" w:hanging="426"/>
      </w:pPr>
      <w:r>
        <w:rPr>
          <w:lang w:val="fr-FR"/>
        </w:rPr>
        <w:t>Les</w:t>
      </w:r>
      <w:r w:rsidR="00A9516C">
        <w:t xml:space="preserve"> vidanges partielles du </w:t>
      </w:r>
      <w:r>
        <w:t>réseau ;</w:t>
      </w:r>
    </w:p>
    <w:p w14:paraId="19B150FD" w14:textId="7522B423" w:rsidR="00AF1132" w:rsidRPr="00F933C1" w:rsidRDefault="00EA6008" w:rsidP="00AF1132">
      <w:pPr>
        <w:pStyle w:val="6-listepuceniv4DCE"/>
        <w:spacing w:before="60"/>
        <w:ind w:left="993" w:hanging="426"/>
      </w:pPr>
      <w:r>
        <w:rPr>
          <w:lang w:val="fr-FR"/>
        </w:rPr>
        <w:t>Les</w:t>
      </w:r>
      <w:r w:rsidR="00AF1132" w:rsidRPr="00F933C1">
        <w:t xml:space="preserve"> opérations d'isolement de tronçon de chauffage.</w:t>
      </w:r>
    </w:p>
    <w:p w14:paraId="427CCA4F" w14:textId="47EE72B5" w:rsidR="00AF1132" w:rsidRPr="00F933C1" w:rsidRDefault="00AF1132" w:rsidP="00AF1132">
      <w:pPr>
        <w:pStyle w:val="5-Texteniv4DCE"/>
      </w:pPr>
      <w:r w:rsidRPr="00F933C1">
        <w:t>L'entrepreneur devra la dépose</w:t>
      </w:r>
      <w:r w:rsidR="003D4079">
        <w:t xml:space="preserve"> et l’évacuation en décharge spécialisée</w:t>
      </w:r>
      <w:r w:rsidRPr="00F933C1">
        <w:t xml:space="preserve"> :</w:t>
      </w:r>
    </w:p>
    <w:p w14:paraId="486A0EB7" w14:textId="23AC2459" w:rsidR="00AF1132" w:rsidRPr="00F933C1" w:rsidRDefault="00EA6008" w:rsidP="00AF1132">
      <w:pPr>
        <w:pStyle w:val="6-listepuceniv4DCE"/>
        <w:spacing w:before="60"/>
        <w:ind w:left="993" w:hanging="426"/>
      </w:pPr>
      <w:r>
        <w:rPr>
          <w:lang w:val="fr-FR"/>
        </w:rPr>
        <w:t>Des</w:t>
      </w:r>
      <w:r w:rsidR="00A9516C">
        <w:t xml:space="preserve"> </w:t>
      </w:r>
      <w:r>
        <w:t>radiateurs ;</w:t>
      </w:r>
    </w:p>
    <w:p w14:paraId="27C37067" w14:textId="2B4C0E06" w:rsidR="00AF1132" w:rsidRPr="00F933C1" w:rsidRDefault="00B0264E" w:rsidP="00AF1132">
      <w:pPr>
        <w:pStyle w:val="6-listepuceniv4DCE"/>
        <w:spacing w:before="60"/>
        <w:ind w:left="993" w:hanging="426"/>
      </w:pPr>
      <w:r w:rsidRPr="00F933C1">
        <w:rPr>
          <w:lang w:val="fr-FR"/>
        </w:rPr>
        <w:t xml:space="preserve">Des sèches </w:t>
      </w:r>
      <w:r w:rsidR="00F3537A" w:rsidRPr="00F933C1">
        <w:rPr>
          <w:lang w:val="fr-FR"/>
        </w:rPr>
        <w:t>serviettes</w:t>
      </w:r>
      <w:r w:rsidR="00F3537A">
        <w:t xml:space="preserve"> ;</w:t>
      </w:r>
    </w:p>
    <w:p w14:paraId="36456DF5" w14:textId="6C38299C" w:rsidR="00AF1132" w:rsidRPr="00F933C1" w:rsidRDefault="00EA6008" w:rsidP="00AF1132">
      <w:pPr>
        <w:pStyle w:val="6-listepuceniv4DCE"/>
        <w:spacing w:before="60"/>
        <w:ind w:left="993" w:hanging="426"/>
      </w:pPr>
      <w:r>
        <w:rPr>
          <w:lang w:val="fr-FR"/>
        </w:rPr>
        <w:t xml:space="preserve">Des </w:t>
      </w:r>
      <w:r w:rsidR="00AF1132" w:rsidRPr="00F933C1">
        <w:t>fixations supports des radiateurs</w:t>
      </w:r>
      <w:r w:rsidR="00F933C1">
        <w:rPr>
          <w:lang w:val="fr-FR"/>
        </w:rPr>
        <w:t>.</w:t>
      </w:r>
      <w:r w:rsidR="00AF1132" w:rsidRPr="00F933C1">
        <w:t xml:space="preserve"> </w:t>
      </w:r>
    </w:p>
    <w:p w14:paraId="30EBFAA1" w14:textId="1976A1CF" w:rsidR="00617EEC" w:rsidRDefault="00617EEC" w:rsidP="00AF1132">
      <w:pPr>
        <w:pStyle w:val="5-Texteniv4DCE"/>
        <w:spacing w:before="0"/>
        <w:rPr>
          <w:color w:val="FF0000"/>
          <w:sz w:val="10"/>
          <w:szCs w:val="10"/>
        </w:rPr>
      </w:pPr>
    </w:p>
    <w:p w14:paraId="64952397" w14:textId="77777777" w:rsidR="00F933C1" w:rsidRPr="00B0264E" w:rsidRDefault="00F933C1" w:rsidP="00AF1132">
      <w:pPr>
        <w:pStyle w:val="5-Texteniv4DCE"/>
        <w:spacing w:before="0"/>
        <w:rPr>
          <w:sz w:val="10"/>
          <w:szCs w:val="10"/>
        </w:rPr>
      </w:pPr>
    </w:p>
    <w:p w14:paraId="129A8B6A" w14:textId="313DBF4A" w:rsidR="00AF1132" w:rsidRPr="00B0264E" w:rsidRDefault="00B0264E" w:rsidP="00B0264E">
      <w:pPr>
        <w:pStyle w:val="4-Sous-articleDCE"/>
        <w:ind w:left="851"/>
        <w:jc w:val="both"/>
        <w:rPr>
          <w:rFonts w:ascii="Times New Roman" w:hAnsi="Times New Roman"/>
          <w:b w:val="0"/>
          <w:bCs/>
        </w:rPr>
      </w:pPr>
      <w:bookmarkStart w:id="202" w:name="_Toc389058910"/>
      <w:bookmarkStart w:id="203" w:name="_Toc222815479"/>
      <w:r w:rsidRPr="00B0264E">
        <w:rPr>
          <w:rFonts w:ascii="Times New Roman" w:hAnsi="Times New Roman"/>
        </w:rPr>
        <w:t>DT</w:t>
      </w:r>
      <w:r w:rsidR="00A0458D">
        <w:rPr>
          <w:rFonts w:ascii="Times New Roman" w:hAnsi="Times New Roman"/>
        </w:rPr>
        <w:t>/4</w:t>
      </w:r>
      <w:r w:rsidR="00AF1132" w:rsidRPr="00B0264E">
        <w:rPr>
          <w:rFonts w:ascii="Times New Roman" w:hAnsi="Times New Roman"/>
        </w:rPr>
        <w:t>.</w:t>
      </w:r>
      <w:r w:rsidRPr="00B0264E">
        <w:rPr>
          <w:rFonts w:ascii="Times New Roman" w:hAnsi="Times New Roman"/>
        </w:rPr>
        <w:t>2.3</w:t>
      </w:r>
      <w:r w:rsidR="00AF1132" w:rsidRPr="00B0264E">
        <w:rPr>
          <w:rFonts w:ascii="Times New Roman" w:hAnsi="Times New Roman"/>
        </w:rPr>
        <w:t xml:space="preserve"> </w:t>
      </w:r>
      <w:r w:rsidR="00AF1132" w:rsidRPr="00E90A78">
        <w:rPr>
          <w:rFonts w:ascii="Times New Roman" w:eastAsiaTheme="majorEastAsia" w:hAnsi="Times New Roman" w:cstheme="majorBidi"/>
          <w:iCs/>
          <w:u w:val="dottedHeavy"/>
          <w:lang w:eastAsia="en-US"/>
        </w:rPr>
        <w:t>- Emission de chaleur</w:t>
      </w:r>
      <w:bookmarkEnd w:id="202"/>
      <w:bookmarkEnd w:id="203"/>
      <w:r w:rsidR="00AF1132" w:rsidRPr="00B0264E">
        <w:rPr>
          <w:rFonts w:ascii="Times New Roman" w:hAnsi="Times New Roman"/>
        </w:rPr>
        <w:t xml:space="preserve"> </w:t>
      </w:r>
    </w:p>
    <w:p w14:paraId="4DE32CBC" w14:textId="17DB158B" w:rsidR="00AF1132" w:rsidRPr="00B0264E" w:rsidRDefault="00AF1132" w:rsidP="00AF1132">
      <w:pPr>
        <w:pStyle w:val="5-Texteniv4DCE"/>
      </w:pPr>
      <w:r w:rsidRPr="00B0264E">
        <w:t xml:space="preserve">L’entrepreneur devra la fourniture et la </w:t>
      </w:r>
      <w:r w:rsidR="00F3537A" w:rsidRPr="00B0264E">
        <w:t>pose :</w:t>
      </w:r>
    </w:p>
    <w:p w14:paraId="1F38103A" w14:textId="30E7842C" w:rsidR="00AF1132" w:rsidRPr="00B0264E" w:rsidRDefault="00EA6008" w:rsidP="00AF1132">
      <w:pPr>
        <w:pStyle w:val="6-listepuceniv4DCE"/>
        <w:spacing w:before="40"/>
        <w:ind w:left="992" w:hanging="425"/>
      </w:pPr>
      <w:r>
        <w:rPr>
          <w:lang w:val="fr-FR"/>
        </w:rPr>
        <w:t>Des</w:t>
      </w:r>
      <w:r w:rsidR="00A9516C">
        <w:t xml:space="preserve"> </w:t>
      </w:r>
      <w:r>
        <w:t>radiateurs ;</w:t>
      </w:r>
    </w:p>
    <w:p w14:paraId="44D33213" w14:textId="55BF7B6C" w:rsidR="00AF1132" w:rsidRPr="00B0264E" w:rsidRDefault="00617EEC" w:rsidP="00AF1132">
      <w:pPr>
        <w:pStyle w:val="6-listepuceniv4DCE"/>
        <w:spacing w:before="40"/>
        <w:ind w:left="992" w:hanging="425"/>
      </w:pPr>
      <w:r>
        <w:rPr>
          <w:lang w:val="fr-FR"/>
        </w:rPr>
        <w:lastRenderedPageBreak/>
        <w:t>D</w:t>
      </w:r>
      <w:r w:rsidR="00B0264E" w:rsidRPr="00B0264E">
        <w:rPr>
          <w:lang w:val="fr-FR"/>
        </w:rPr>
        <w:t xml:space="preserve">es sèches </w:t>
      </w:r>
      <w:r w:rsidR="00F3537A" w:rsidRPr="00B0264E">
        <w:rPr>
          <w:lang w:val="fr-FR"/>
        </w:rPr>
        <w:t>serviettes</w:t>
      </w:r>
      <w:r w:rsidR="00F3537A">
        <w:t xml:space="preserve"> ;</w:t>
      </w:r>
    </w:p>
    <w:p w14:paraId="77D140D6" w14:textId="28E8E3E4" w:rsidR="00610ECB" w:rsidRPr="003D4079" w:rsidRDefault="00EA6008" w:rsidP="00B0264E">
      <w:pPr>
        <w:pStyle w:val="6-listepuceniv4DCE"/>
        <w:spacing w:before="40"/>
        <w:ind w:left="992" w:hanging="425"/>
      </w:pPr>
      <w:r>
        <w:rPr>
          <w:lang w:val="fr-FR"/>
        </w:rPr>
        <w:t>Des</w:t>
      </w:r>
      <w:r w:rsidR="00AF1132" w:rsidRPr="00B0264E">
        <w:t xml:space="preserve"> divers systèmes d'accroches et de fixations des radiateurs sur les murs.</w:t>
      </w:r>
    </w:p>
    <w:p w14:paraId="2E1A67D5" w14:textId="77777777" w:rsidR="00610ECB" w:rsidRPr="00236985" w:rsidRDefault="00610ECB" w:rsidP="00B0264E">
      <w:pPr>
        <w:pStyle w:val="5-Texteniv4DCE"/>
        <w:rPr>
          <w:color w:val="FF0000"/>
        </w:rPr>
      </w:pPr>
    </w:p>
    <w:p w14:paraId="3175666E" w14:textId="4B09CB12" w:rsidR="00AF1132" w:rsidRPr="00B0264E" w:rsidRDefault="00A0458D" w:rsidP="00B0264E">
      <w:pPr>
        <w:pStyle w:val="Titre4"/>
        <w:numPr>
          <w:ilvl w:val="0"/>
          <w:numId w:val="0"/>
        </w:numPr>
        <w:spacing w:before="60"/>
        <w:ind w:left="426"/>
        <w:rPr>
          <w:b w:val="0"/>
          <w:i/>
          <w:u w:val="single"/>
        </w:rPr>
      </w:pPr>
      <w:bookmarkStart w:id="204" w:name="_Toc222815480"/>
      <w:r>
        <w:rPr>
          <w:b w:val="0"/>
          <w:i/>
          <w:u w:val="single"/>
        </w:rPr>
        <w:t>DT/4</w:t>
      </w:r>
      <w:r w:rsidR="00B0264E" w:rsidRPr="00B0264E">
        <w:rPr>
          <w:b w:val="0"/>
          <w:i/>
          <w:u w:val="single"/>
        </w:rPr>
        <w:t>.2.3.1</w:t>
      </w:r>
      <w:r w:rsidR="00AF1132" w:rsidRPr="00B0264E">
        <w:rPr>
          <w:b w:val="0"/>
          <w:i/>
          <w:u w:val="single"/>
        </w:rPr>
        <w:t xml:space="preserve"> – Caractéristiques des </w:t>
      </w:r>
      <w:r w:rsidR="00B0264E" w:rsidRPr="00B0264E">
        <w:rPr>
          <w:b w:val="0"/>
          <w:i/>
          <w:u w:val="single"/>
        </w:rPr>
        <w:t>radiateurs</w:t>
      </w:r>
      <w:bookmarkEnd w:id="204"/>
      <w:r w:rsidR="00AF1132" w:rsidRPr="00B0264E">
        <w:rPr>
          <w:b w:val="0"/>
          <w:i/>
          <w:u w:val="single"/>
        </w:rPr>
        <w:t xml:space="preserve"> </w:t>
      </w:r>
    </w:p>
    <w:p w14:paraId="7FE75137" w14:textId="0E9CDDF2" w:rsidR="00AF1132" w:rsidRPr="00F56C74" w:rsidRDefault="00AF1132" w:rsidP="00F56C74">
      <w:pPr>
        <w:pStyle w:val="5-Texteniv4DCE"/>
      </w:pPr>
      <w:r w:rsidRPr="00F56C74">
        <w:t>Les radiateurs seront dimensionnés en fonction des déperditions des locaux dans lesquels ils seront installés, augmentés d'une puissance suffisante pour les périodes de mise en régime après une baisse de chauffage. Les coefficients des parois utilisés dans les bases de calcul sont à déterminer par le titulaire.</w:t>
      </w:r>
      <w:r w:rsidR="00F56C74" w:rsidRPr="00F56C74">
        <w:t xml:space="preserve"> L</w:t>
      </w:r>
      <w:r w:rsidR="00F56C74">
        <w:t>a</w:t>
      </w:r>
      <w:r w:rsidR="00F56C74" w:rsidRPr="00F56C74">
        <w:t xml:space="preserve"> </w:t>
      </w:r>
      <w:r w:rsidR="00F56C74">
        <w:t>taille</w:t>
      </w:r>
      <w:r w:rsidR="00F56C74" w:rsidRPr="00F56C74">
        <w:t xml:space="preserve"> des radiateurs devra être de la </w:t>
      </w:r>
      <w:r w:rsidR="00F56C74">
        <w:t xml:space="preserve">même </w:t>
      </w:r>
      <w:r w:rsidR="00F56C74" w:rsidRPr="00F56C74">
        <w:t>taille ou plus petit pour optimiser la place dans la pièce.</w:t>
      </w:r>
    </w:p>
    <w:p w14:paraId="6823A137" w14:textId="77777777" w:rsidR="00AF1132" w:rsidRPr="00F56C74" w:rsidRDefault="00AF1132" w:rsidP="00F56C74">
      <w:pPr>
        <w:pStyle w:val="5-Texteniv4DCE"/>
      </w:pPr>
      <w:r w:rsidRPr="00F56C74">
        <w:t>Les radiateurs devront avoir les caractéristiques suivantes :</w:t>
      </w:r>
    </w:p>
    <w:p w14:paraId="47B9640F" w14:textId="3066D738" w:rsidR="00AF1132" w:rsidRPr="00F56C74" w:rsidRDefault="00044E20" w:rsidP="00306512">
      <w:pPr>
        <w:pStyle w:val="6-listepuceniv4DCE"/>
        <w:numPr>
          <w:ilvl w:val="3"/>
          <w:numId w:val="69"/>
        </w:numPr>
        <w:tabs>
          <w:tab w:val="clear" w:pos="993"/>
        </w:tabs>
        <w:spacing w:before="40"/>
        <w:ind w:left="1418" w:hanging="284"/>
      </w:pPr>
      <w:r>
        <w:rPr>
          <w:lang w:val="fr-FR"/>
        </w:rPr>
        <w:t>Conformes</w:t>
      </w:r>
      <w:r w:rsidR="00AF1132" w:rsidRPr="00F56C74">
        <w:t xml:space="preserve"> aux norm</w:t>
      </w:r>
      <w:r w:rsidR="00A9516C">
        <w:t xml:space="preserve">es AFNOR NFE 31211 et NFP </w:t>
      </w:r>
      <w:r>
        <w:t>52012 ;</w:t>
      </w:r>
    </w:p>
    <w:p w14:paraId="312ADFB3" w14:textId="6A1A9A59" w:rsidR="00AF1132" w:rsidRPr="00F56C74" w:rsidRDefault="00044E20" w:rsidP="00306512">
      <w:pPr>
        <w:pStyle w:val="6-listepuceniv4DCE"/>
        <w:numPr>
          <w:ilvl w:val="3"/>
          <w:numId w:val="69"/>
        </w:numPr>
        <w:tabs>
          <w:tab w:val="clear" w:pos="993"/>
        </w:tabs>
        <w:spacing w:before="40"/>
        <w:ind w:left="1418" w:hanging="284"/>
      </w:pPr>
      <w:r>
        <w:rPr>
          <w:b/>
          <w:i/>
          <w:lang w:val="fr-FR"/>
        </w:rPr>
        <w:t>Extension</w:t>
      </w:r>
      <w:r w:rsidR="00AF1132" w:rsidRPr="00F56C74">
        <w:rPr>
          <w:b/>
          <w:i/>
        </w:rPr>
        <w:t xml:space="preserve"> de garantie de 10 ans de la part du </w:t>
      </w:r>
      <w:r w:rsidRPr="00F56C74">
        <w:rPr>
          <w:b/>
          <w:i/>
        </w:rPr>
        <w:t>constructeur</w:t>
      </w:r>
      <w:r>
        <w:t xml:space="preserve"> ;</w:t>
      </w:r>
    </w:p>
    <w:p w14:paraId="54D4A12E" w14:textId="23F5FFB9" w:rsidR="00AF1132" w:rsidRPr="00F56C74" w:rsidRDefault="00044E20" w:rsidP="00306512">
      <w:pPr>
        <w:pStyle w:val="6-listepuceniv4DCE"/>
        <w:numPr>
          <w:ilvl w:val="3"/>
          <w:numId w:val="69"/>
        </w:numPr>
        <w:tabs>
          <w:tab w:val="clear" w:pos="993"/>
        </w:tabs>
        <w:spacing w:before="40"/>
        <w:ind w:left="1418" w:hanging="284"/>
      </w:pPr>
      <w:r>
        <w:rPr>
          <w:lang w:val="fr-FR"/>
        </w:rPr>
        <w:t>Livrés</w:t>
      </w:r>
      <w:r w:rsidR="00AF1132" w:rsidRPr="00F56C74">
        <w:t xml:space="preserve"> avec un emballage de protection </w:t>
      </w:r>
      <w:r w:rsidRPr="00F56C74">
        <w:t>individu</w:t>
      </w:r>
      <w:r>
        <w:t>el ;</w:t>
      </w:r>
    </w:p>
    <w:p w14:paraId="7C3842AA" w14:textId="2E5A68AB" w:rsidR="00AF1132" w:rsidRPr="00F56C74" w:rsidRDefault="00AF1132" w:rsidP="00306512">
      <w:pPr>
        <w:pStyle w:val="6-listepuceniv4DCE"/>
        <w:numPr>
          <w:ilvl w:val="3"/>
          <w:numId w:val="69"/>
        </w:numPr>
        <w:tabs>
          <w:tab w:val="clear" w:pos="993"/>
        </w:tabs>
        <w:spacing w:before="40"/>
        <w:ind w:left="1418" w:hanging="284"/>
      </w:pPr>
      <w:r w:rsidRPr="00F56C74">
        <w:t xml:space="preserve">Finitions : couche de protection </w:t>
      </w:r>
      <w:r w:rsidR="00F56C74" w:rsidRPr="00F56C74">
        <w:t>anti</w:t>
      </w:r>
      <w:r w:rsidR="00F56C74">
        <w:rPr>
          <w:lang w:val="fr-FR"/>
        </w:rPr>
        <w:t>-</w:t>
      </w:r>
      <w:r w:rsidR="00F56C74" w:rsidRPr="00F56C74">
        <w:t>corrosion</w:t>
      </w:r>
      <w:r w:rsidRPr="00F56C74">
        <w:t xml:space="preserve"> primaire par électrophorèse puis revêtement d’une pein</w:t>
      </w:r>
      <w:r w:rsidR="00A9516C">
        <w:t>ture  en poudre époxy-polyester</w:t>
      </w:r>
      <w:r w:rsidR="00044E20">
        <w:rPr>
          <w:lang w:val="fr-FR"/>
        </w:rPr>
        <w:t xml:space="preserve"> </w:t>
      </w:r>
      <w:r w:rsidR="00A9516C">
        <w:t>;</w:t>
      </w:r>
    </w:p>
    <w:p w14:paraId="7D46B344" w14:textId="08B83A85" w:rsidR="00AF1132" w:rsidRPr="00F56C74" w:rsidRDefault="00AF1132" w:rsidP="00306512">
      <w:pPr>
        <w:pStyle w:val="6-listepuceniv4DCE"/>
        <w:numPr>
          <w:ilvl w:val="3"/>
          <w:numId w:val="69"/>
        </w:numPr>
        <w:tabs>
          <w:tab w:val="clear" w:pos="993"/>
        </w:tabs>
        <w:spacing w:before="40"/>
        <w:ind w:left="1418" w:hanging="284"/>
      </w:pPr>
      <w:r w:rsidRPr="00F56C74">
        <w:t>Cou</w:t>
      </w:r>
      <w:r w:rsidR="00A9516C">
        <w:t>leur : standard Blanc Sanitaire</w:t>
      </w:r>
      <w:r w:rsidR="00044E20">
        <w:rPr>
          <w:lang w:val="fr-FR"/>
        </w:rPr>
        <w:t xml:space="preserve"> </w:t>
      </w:r>
      <w:r w:rsidR="00A9516C">
        <w:t>;</w:t>
      </w:r>
    </w:p>
    <w:p w14:paraId="1C58307D" w14:textId="50C82E95" w:rsidR="00AF1132" w:rsidRPr="00F56C74" w:rsidRDefault="00AF1132" w:rsidP="00306512">
      <w:pPr>
        <w:pStyle w:val="6-listepuceniv4DCE"/>
        <w:numPr>
          <w:ilvl w:val="3"/>
          <w:numId w:val="69"/>
        </w:numPr>
        <w:tabs>
          <w:tab w:val="clear" w:pos="993"/>
        </w:tabs>
        <w:spacing w:before="40"/>
        <w:ind w:left="1418" w:hanging="284"/>
      </w:pPr>
      <w:r w:rsidRPr="00F56C74">
        <w:t>Pression de service maximale : 6 b</w:t>
      </w:r>
      <w:r w:rsidR="00A9516C">
        <w:t>ar. Pression d'épreuve: 7,8 bar</w:t>
      </w:r>
      <w:r w:rsidR="00044E20">
        <w:rPr>
          <w:lang w:val="fr-FR"/>
        </w:rPr>
        <w:t xml:space="preserve"> </w:t>
      </w:r>
      <w:r w:rsidR="00A9516C">
        <w:t>;</w:t>
      </w:r>
    </w:p>
    <w:p w14:paraId="7E48FDC1" w14:textId="4BA4F2DB" w:rsidR="00AF1132" w:rsidRPr="00F56C74" w:rsidRDefault="00AF1132" w:rsidP="00306512">
      <w:pPr>
        <w:pStyle w:val="6-listepuceniv4DCE"/>
        <w:numPr>
          <w:ilvl w:val="3"/>
          <w:numId w:val="69"/>
        </w:numPr>
        <w:tabs>
          <w:tab w:val="clear" w:pos="993"/>
        </w:tabs>
        <w:spacing w:before="40"/>
        <w:ind w:left="1418" w:hanging="284"/>
      </w:pPr>
      <w:r w:rsidRPr="00F56C74">
        <w:t xml:space="preserve">Normes : CE </w:t>
      </w:r>
      <w:r w:rsidR="0044582E">
        <w:t>–</w:t>
      </w:r>
      <w:r w:rsidRPr="00F56C74">
        <w:t xml:space="preserve"> NF</w:t>
      </w:r>
      <w:r w:rsidR="0044582E">
        <w:rPr>
          <w:lang w:val="fr-FR"/>
        </w:rPr>
        <w:t>.</w:t>
      </w:r>
    </w:p>
    <w:p w14:paraId="513BC6DB" w14:textId="17A912FA" w:rsidR="00AF1132" w:rsidRPr="00F56C74" w:rsidRDefault="00AF1132" w:rsidP="00181C78">
      <w:pPr>
        <w:pStyle w:val="5-Texteniv4DCE"/>
      </w:pPr>
      <w:r w:rsidRPr="00F56C74">
        <w:t xml:space="preserve">Les radiateurs seront posés et fixés </w:t>
      </w:r>
      <w:r w:rsidR="007A631F" w:rsidRPr="00F56C74">
        <w:t>aux murs</w:t>
      </w:r>
      <w:r w:rsidRPr="00F56C74">
        <w:t xml:space="preserve"> dans les </w:t>
      </w:r>
      <w:r w:rsidR="007A631F" w:rsidRPr="00F56C74">
        <w:t>chambres.</w:t>
      </w:r>
      <w:r w:rsidRPr="00F56C74">
        <w:t xml:space="preserve"> </w:t>
      </w:r>
    </w:p>
    <w:p w14:paraId="63AAC150" w14:textId="5083BFDC" w:rsidR="00AF1132" w:rsidRPr="00F56C74" w:rsidRDefault="00AF1132" w:rsidP="00181C78">
      <w:pPr>
        <w:pStyle w:val="5-Texteniv4DCE"/>
      </w:pPr>
      <w:r w:rsidRPr="00F56C74">
        <w:t>Les radiateurs seront sélectionnés dans la gamme standard du fabricant</w:t>
      </w:r>
      <w:r w:rsidR="00F56C74" w:rsidRPr="00F56C74">
        <w:t>. L’alimentation des radiateurs doit être réaliser comme l’existant.</w:t>
      </w:r>
    </w:p>
    <w:p w14:paraId="63D1F5A3" w14:textId="1542D989" w:rsidR="00AF1132" w:rsidRDefault="00AF1132" w:rsidP="00F56C74">
      <w:pPr>
        <w:pStyle w:val="5-Texteniv4DCE"/>
      </w:pPr>
      <w:r w:rsidRPr="00F56C74">
        <w:t>Tous les radiateurs s</w:t>
      </w:r>
      <w:r w:rsidR="00F56C74" w:rsidRPr="00F56C74">
        <w:t>eront équipés obligatoirement </w:t>
      </w:r>
      <w:r w:rsidRPr="00F56C74">
        <w:t>d’un purgeu</w:t>
      </w:r>
      <w:r w:rsidR="003D4079">
        <w:t>r à clef ou à volant orientable, ainsi que la pose d’un (1) organe d’isolement sur le départ eau.</w:t>
      </w:r>
    </w:p>
    <w:p w14:paraId="40A020F4" w14:textId="4B6A8E23" w:rsidR="003D4079" w:rsidRDefault="003D4079" w:rsidP="00F56C74">
      <w:pPr>
        <w:pStyle w:val="5-Texteniv4DCE"/>
      </w:pPr>
      <w:r>
        <w:t>Le titulaire devra le remplissage et l’équilibrage de l’ensemble du circuit de chauffage, ainsi que les essais, y compris la purge complète du circuit.</w:t>
      </w:r>
    </w:p>
    <w:p w14:paraId="1723D169" w14:textId="77777777" w:rsidR="00F56C74" w:rsidRPr="00F56C74" w:rsidRDefault="00F56C74" w:rsidP="00F56C74">
      <w:pPr>
        <w:pStyle w:val="5-Texteniv4DCE"/>
      </w:pPr>
    </w:p>
    <w:p w14:paraId="7FC1D983" w14:textId="6875584A" w:rsidR="00181C78" w:rsidRDefault="00181C78" w:rsidP="00181C78">
      <w:pPr>
        <w:pStyle w:val="Titre4"/>
        <w:numPr>
          <w:ilvl w:val="0"/>
          <w:numId w:val="0"/>
        </w:numPr>
        <w:spacing w:before="60"/>
        <w:ind w:left="426"/>
        <w:rPr>
          <w:b w:val="0"/>
          <w:i/>
          <w:u w:val="single"/>
        </w:rPr>
      </w:pPr>
      <w:bookmarkStart w:id="205" w:name="_Toc222815481"/>
      <w:r w:rsidRPr="00B0264E">
        <w:rPr>
          <w:b w:val="0"/>
          <w:i/>
          <w:u w:val="single"/>
        </w:rPr>
        <w:t>DT</w:t>
      </w:r>
      <w:r>
        <w:rPr>
          <w:b w:val="0"/>
          <w:i/>
          <w:u w:val="single"/>
        </w:rPr>
        <w:t>/</w:t>
      </w:r>
      <w:r w:rsidR="00A0458D">
        <w:rPr>
          <w:b w:val="0"/>
          <w:i/>
          <w:u w:val="single"/>
        </w:rPr>
        <w:t>4</w:t>
      </w:r>
      <w:r>
        <w:rPr>
          <w:b w:val="0"/>
          <w:i/>
          <w:u w:val="single"/>
        </w:rPr>
        <w:t>.2.3.2</w:t>
      </w:r>
      <w:r w:rsidRPr="00B0264E">
        <w:rPr>
          <w:b w:val="0"/>
          <w:i/>
          <w:u w:val="single"/>
        </w:rPr>
        <w:t xml:space="preserve"> – Caractéristiques des </w:t>
      </w:r>
      <w:r>
        <w:rPr>
          <w:b w:val="0"/>
          <w:i/>
          <w:u w:val="single"/>
        </w:rPr>
        <w:t>sèches serviette</w:t>
      </w:r>
      <w:bookmarkEnd w:id="205"/>
      <w:r w:rsidRPr="00B0264E">
        <w:rPr>
          <w:b w:val="0"/>
          <w:i/>
          <w:u w:val="single"/>
        </w:rPr>
        <w:t xml:space="preserve"> </w:t>
      </w:r>
    </w:p>
    <w:p w14:paraId="084BA73E" w14:textId="2E9CF410" w:rsidR="007A631F" w:rsidRDefault="007A631F" w:rsidP="007A631F">
      <w:r>
        <w:t xml:space="preserve">Le titulaire devra installer des sèches serviettes avec les mêmes caractéristiques de puissance et de rendement que les anciens. </w:t>
      </w:r>
      <w:r w:rsidR="003E7D52" w:rsidRPr="00F56C74">
        <w:t>L</w:t>
      </w:r>
      <w:r w:rsidR="003E7D52">
        <w:t>a</w:t>
      </w:r>
      <w:r w:rsidR="003E7D52" w:rsidRPr="00F56C74">
        <w:t xml:space="preserve"> </w:t>
      </w:r>
      <w:r w:rsidR="003E7D52">
        <w:t>taille</w:t>
      </w:r>
      <w:r w:rsidR="003E7D52" w:rsidRPr="00F56C74">
        <w:t xml:space="preserve"> des </w:t>
      </w:r>
      <w:r w:rsidR="003E7D52">
        <w:t>sèches serviettes</w:t>
      </w:r>
      <w:r w:rsidR="003E7D52" w:rsidRPr="00F56C74">
        <w:t xml:space="preserve"> devra être de la </w:t>
      </w:r>
      <w:r w:rsidR="003E7D52">
        <w:t xml:space="preserve">même </w:t>
      </w:r>
      <w:r w:rsidR="003E7D52" w:rsidRPr="00F56C74">
        <w:t>taille ou plus petit pour optimiser la place dans la pièce.</w:t>
      </w:r>
    </w:p>
    <w:p w14:paraId="6B83903C" w14:textId="77777777" w:rsidR="007A631F" w:rsidRPr="007A631F" w:rsidRDefault="007A631F" w:rsidP="007A631F"/>
    <w:p w14:paraId="51DA6788" w14:textId="60F897A4" w:rsidR="00181C78" w:rsidRPr="00B0264E" w:rsidRDefault="00181C78" w:rsidP="00181C78">
      <w:pPr>
        <w:pStyle w:val="Titre4"/>
        <w:numPr>
          <w:ilvl w:val="0"/>
          <w:numId w:val="0"/>
        </w:numPr>
        <w:spacing w:before="60"/>
        <w:ind w:left="426"/>
        <w:rPr>
          <w:b w:val="0"/>
          <w:i/>
          <w:u w:val="single"/>
        </w:rPr>
      </w:pPr>
      <w:bookmarkStart w:id="206" w:name="_Toc222815482"/>
      <w:r w:rsidRPr="00B0264E">
        <w:rPr>
          <w:b w:val="0"/>
          <w:i/>
          <w:u w:val="single"/>
        </w:rPr>
        <w:t>DT</w:t>
      </w:r>
      <w:r>
        <w:rPr>
          <w:b w:val="0"/>
          <w:i/>
          <w:u w:val="single"/>
        </w:rPr>
        <w:t>/</w:t>
      </w:r>
      <w:r w:rsidR="00A0458D">
        <w:rPr>
          <w:b w:val="0"/>
          <w:i/>
          <w:u w:val="single"/>
        </w:rPr>
        <w:t>4</w:t>
      </w:r>
      <w:r>
        <w:rPr>
          <w:b w:val="0"/>
          <w:i/>
          <w:u w:val="single"/>
        </w:rPr>
        <w:t>.2.3.3</w:t>
      </w:r>
      <w:r w:rsidRPr="00B0264E">
        <w:rPr>
          <w:b w:val="0"/>
          <w:i/>
          <w:u w:val="single"/>
        </w:rPr>
        <w:t xml:space="preserve"> – </w:t>
      </w:r>
      <w:r>
        <w:rPr>
          <w:b w:val="0"/>
          <w:i/>
          <w:u w:val="single"/>
        </w:rPr>
        <w:t>Accessoires des corps de chauffe</w:t>
      </w:r>
      <w:bookmarkEnd w:id="206"/>
      <w:r w:rsidRPr="00B0264E">
        <w:rPr>
          <w:b w:val="0"/>
          <w:i/>
          <w:u w:val="single"/>
        </w:rPr>
        <w:t xml:space="preserve"> </w:t>
      </w:r>
    </w:p>
    <w:p w14:paraId="30B30995" w14:textId="78504F7C" w:rsidR="00AF1132" w:rsidRPr="00E70A15" w:rsidRDefault="00AF1132" w:rsidP="00181C78">
      <w:pPr>
        <w:pStyle w:val="5-Texteniv4DCE"/>
      </w:pPr>
      <w:r w:rsidRPr="00E70A15">
        <w:t>L'entrepreneur devra la fourniture et la pose de l'ensemble des accessoires sur tous les corps de chauffe, dont notamment :</w:t>
      </w:r>
    </w:p>
    <w:p w14:paraId="5F835C0A" w14:textId="0C65F6E2" w:rsidR="00AF1132" w:rsidRPr="00E70A15" w:rsidRDefault="00AF1132" w:rsidP="00306512">
      <w:pPr>
        <w:pStyle w:val="6-listepuceniv4DCE"/>
        <w:numPr>
          <w:ilvl w:val="3"/>
          <w:numId w:val="69"/>
        </w:numPr>
        <w:tabs>
          <w:tab w:val="clear" w:pos="993"/>
        </w:tabs>
        <w:spacing w:before="40"/>
        <w:ind w:left="1418" w:hanging="284"/>
      </w:pPr>
      <w:r w:rsidRPr="00E70A15">
        <w:rPr>
          <w:u w:val="single"/>
        </w:rPr>
        <w:t>Robinet manuel de réglage</w:t>
      </w:r>
      <w:r w:rsidRPr="00E70A15">
        <w:t> : permettant un préréglage précis, à corps en bronze nickelé, mécanisme et raccord en laiton, étanchéité de la tige obtenue par joints toriques, volant de réglage blanc rési</w:t>
      </w:r>
      <w:r w:rsidR="00A9516C">
        <w:t>stant aux chocs et à la chaleur;</w:t>
      </w:r>
    </w:p>
    <w:p w14:paraId="4D6ECD57" w14:textId="126ADF02" w:rsidR="00AF1132" w:rsidRPr="00E70A15" w:rsidRDefault="00AF1132" w:rsidP="00306512">
      <w:pPr>
        <w:pStyle w:val="6-listepuceniv4DCE"/>
        <w:numPr>
          <w:ilvl w:val="3"/>
          <w:numId w:val="69"/>
        </w:numPr>
        <w:tabs>
          <w:tab w:val="clear" w:pos="993"/>
        </w:tabs>
        <w:spacing w:before="40"/>
        <w:ind w:left="1418" w:hanging="284"/>
      </w:pPr>
      <w:r w:rsidRPr="00E70A15">
        <w:rPr>
          <w:u w:val="single"/>
        </w:rPr>
        <w:t>Té de réglage</w:t>
      </w:r>
      <w:r w:rsidRPr="00E70A15">
        <w:t> : à corps en bronze nickelé, pour réglage exact du débit du radiateur, permettant préréglage reproduisable, vidange, remplissage et fermeture. Etanchéité de la tige et du piston par joint torique. Mo</w:t>
      </w:r>
      <w:r w:rsidR="00A9516C">
        <w:t>nté avec capuchon de protection;</w:t>
      </w:r>
    </w:p>
    <w:p w14:paraId="176BA61D" w14:textId="2D8F6B8E" w:rsidR="00AF1132" w:rsidRPr="00E70A15" w:rsidRDefault="00AF1132" w:rsidP="00306512">
      <w:pPr>
        <w:pStyle w:val="6-listepuceniv4DCE"/>
        <w:numPr>
          <w:ilvl w:val="3"/>
          <w:numId w:val="69"/>
        </w:numPr>
        <w:tabs>
          <w:tab w:val="clear" w:pos="993"/>
        </w:tabs>
        <w:spacing w:before="40"/>
        <w:ind w:left="1418" w:hanging="284"/>
      </w:pPr>
      <w:r w:rsidRPr="00E70A15">
        <w:rPr>
          <w:u w:val="single"/>
        </w:rPr>
        <w:t>Robinets thermostatiques</w:t>
      </w:r>
      <w:r w:rsidRPr="00E70A15">
        <w:t xml:space="preserve"> : tête thermostatique à élément liquide, à limitation de la plage de graduation de 1 à 5, à protection antigel, sensibilité à la température de l’eau 0,4K. Corps du robinet en bronze nickelé. L’ensemble du système sera de type inviolable et indéréglable. </w:t>
      </w:r>
      <w:bookmarkStart w:id="207" w:name="_Toc130271723"/>
    </w:p>
    <w:p w14:paraId="721DE3F3" w14:textId="77777777" w:rsidR="00B0264E" w:rsidRPr="00B0264E" w:rsidRDefault="00B0264E" w:rsidP="00B0264E">
      <w:pPr>
        <w:pStyle w:val="6-listepuceniv4DCE"/>
        <w:numPr>
          <w:ilvl w:val="0"/>
          <w:numId w:val="0"/>
        </w:numPr>
        <w:tabs>
          <w:tab w:val="clear" w:pos="993"/>
        </w:tabs>
        <w:spacing w:before="40"/>
        <w:ind w:left="1418"/>
        <w:rPr>
          <w:color w:val="FF0000"/>
        </w:rPr>
      </w:pPr>
    </w:p>
    <w:bookmarkEnd w:id="207"/>
    <w:p w14:paraId="01012ECE" w14:textId="77777777" w:rsidR="00AF1132" w:rsidRPr="00236985" w:rsidRDefault="00AF1132" w:rsidP="00AF1132">
      <w:pPr>
        <w:pStyle w:val="5-Texteniv4DCE"/>
        <w:spacing w:before="0"/>
        <w:rPr>
          <w:color w:val="FF0000"/>
          <w:sz w:val="10"/>
          <w:szCs w:val="10"/>
        </w:rPr>
      </w:pPr>
    </w:p>
    <w:p w14:paraId="256D51E8" w14:textId="17123508" w:rsidR="00AF1132" w:rsidRPr="00181C78" w:rsidRDefault="00B0264E" w:rsidP="00B0264E">
      <w:pPr>
        <w:pStyle w:val="Titre4"/>
        <w:numPr>
          <w:ilvl w:val="0"/>
          <w:numId w:val="0"/>
        </w:numPr>
        <w:spacing w:before="60"/>
        <w:ind w:left="426"/>
        <w:rPr>
          <w:b w:val="0"/>
          <w:u w:val="single"/>
        </w:rPr>
      </w:pPr>
      <w:bookmarkStart w:id="208" w:name="_Toc222815483"/>
      <w:r w:rsidRPr="00181C78">
        <w:lastRenderedPageBreak/>
        <w:t>DT</w:t>
      </w:r>
      <w:r w:rsidR="00A0458D">
        <w:t>/4</w:t>
      </w:r>
      <w:r w:rsidR="00181C78" w:rsidRPr="00181C78">
        <w:t>.2.4</w:t>
      </w:r>
      <w:r w:rsidR="00AF1132" w:rsidRPr="00181C78">
        <w:t xml:space="preserve"> – </w:t>
      </w:r>
      <w:r w:rsidR="00AF1132" w:rsidRPr="00E90A78">
        <w:t xml:space="preserve">Essais pour la vérification </w:t>
      </w:r>
      <w:r w:rsidRPr="00E90A78">
        <w:t>du bon fonctionnement du chauffage</w:t>
      </w:r>
      <w:bookmarkEnd w:id="208"/>
      <w:r w:rsidR="00AF1132" w:rsidRPr="00181C78">
        <w:rPr>
          <w:b w:val="0"/>
          <w:u w:val="single"/>
        </w:rPr>
        <w:t xml:space="preserve"> </w:t>
      </w:r>
    </w:p>
    <w:p w14:paraId="6DEBE62E" w14:textId="202C3A68" w:rsidR="00AF1132" w:rsidRPr="00181C78" w:rsidRDefault="00AF1132" w:rsidP="00181C78">
      <w:pPr>
        <w:pStyle w:val="5-Texteniv4DCE"/>
      </w:pPr>
      <w:r w:rsidRPr="00181C78">
        <w:t>Les essais pour la vérification des températures des locaux et la réalisation des différents régimes de fonctionnement seront exécutés conformément aux prescriptions du fascicule CC.O - 6.2, du CCTG "installations de génie climatique"</w:t>
      </w:r>
      <w:r w:rsidR="003E7D52">
        <w:t>.</w:t>
      </w:r>
    </w:p>
    <w:p w14:paraId="0DEA6132" w14:textId="77777777" w:rsidR="00AF1132" w:rsidRPr="00181C78" w:rsidRDefault="00AF1132" w:rsidP="00181C78">
      <w:pPr>
        <w:pStyle w:val="5-Texteniv4DCE"/>
      </w:pPr>
      <w:r w:rsidRPr="00181C78">
        <w:t>La fourniture et la mise en œuvre des matériels et matériaux nécessaires aux essais sont à la charge de l’entrepreneur.</w:t>
      </w:r>
    </w:p>
    <w:p w14:paraId="484D0544" w14:textId="00CF63EC" w:rsidR="00AF1132" w:rsidRDefault="00AF1132" w:rsidP="00610ECB">
      <w:pPr>
        <w:pStyle w:val="5-Texteniv4DCE"/>
      </w:pPr>
      <w:r w:rsidRPr="00181C78">
        <w:t>Les essais seront réalisés avant peinture des canalisations. Ils seront exécutés par l’entrepreneur en présence des représentants du maître d’œuvre. Ils donneront lieu à la rédaction d’un procès-verbal d’essais où seront consignés le mode opératoire adapté, ainsi que les diverses constatations effectuées.</w:t>
      </w:r>
    </w:p>
    <w:p w14:paraId="2F39170C" w14:textId="77777777" w:rsidR="00476F9D" w:rsidRPr="00610ECB" w:rsidRDefault="00476F9D" w:rsidP="00610ECB">
      <w:pPr>
        <w:pStyle w:val="5-Texteniv4DCE"/>
      </w:pPr>
    </w:p>
    <w:p w14:paraId="4DCFD10D" w14:textId="6334C2A1" w:rsidR="00AF1132" w:rsidRPr="00476F9D" w:rsidRDefault="00A0458D" w:rsidP="00476F9D">
      <w:pPr>
        <w:pStyle w:val="Titre3"/>
        <w:numPr>
          <w:ilvl w:val="0"/>
          <w:numId w:val="0"/>
        </w:numPr>
        <w:ind w:left="720" w:hanging="11"/>
        <w:rPr>
          <w:sz w:val="24"/>
          <w:u w:val="none"/>
        </w:rPr>
      </w:pPr>
      <w:bookmarkStart w:id="209" w:name="_Toc389058912"/>
      <w:bookmarkStart w:id="210" w:name="_Toc222815484"/>
      <w:r w:rsidRPr="00476F9D">
        <w:rPr>
          <w:sz w:val="24"/>
          <w:u w:val="none"/>
        </w:rPr>
        <w:t>DT/4</w:t>
      </w:r>
      <w:r w:rsidR="00DB100A" w:rsidRPr="00476F9D">
        <w:rPr>
          <w:sz w:val="24"/>
          <w:u w:val="none"/>
        </w:rPr>
        <w:t>.</w:t>
      </w:r>
      <w:r w:rsidR="00164E9E" w:rsidRPr="00476F9D">
        <w:rPr>
          <w:sz w:val="24"/>
          <w:u w:val="none"/>
        </w:rPr>
        <w:t>3</w:t>
      </w:r>
      <w:r w:rsidR="00AF1132" w:rsidRPr="00476F9D">
        <w:rPr>
          <w:sz w:val="24"/>
          <w:u w:val="none"/>
        </w:rPr>
        <w:t xml:space="preserve"> – </w:t>
      </w:r>
      <w:r w:rsidR="00164E9E" w:rsidRPr="00476F9D">
        <w:rPr>
          <w:sz w:val="24"/>
          <w:u w:val="none"/>
        </w:rPr>
        <w:t>Ventilation - VMC</w:t>
      </w:r>
      <w:bookmarkEnd w:id="209"/>
      <w:bookmarkEnd w:id="210"/>
    </w:p>
    <w:p w14:paraId="4DABCA08" w14:textId="7C81AA53" w:rsidR="00446940" w:rsidRPr="0096418A" w:rsidRDefault="00AF1132" w:rsidP="00AF1132">
      <w:pPr>
        <w:pStyle w:val="5-Texteniv4DCE"/>
      </w:pPr>
      <w:r w:rsidRPr="0096418A">
        <w:t xml:space="preserve">L’entrepreneur </w:t>
      </w:r>
      <w:r w:rsidR="00446940" w:rsidRPr="0096418A">
        <w:t>devra procéder au nettoyage du système de ventilation ainsi que changer toutes les bouches d’extraction.</w:t>
      </w:r>
    </w:p>
    <w:p w14:paraId="16DEA0A5" w14:textId="547126FF" w:rsidR="0096418A" w:rsidRPr="0096418A" w:rsidRDefault="00446940" w:rsidP="00AF1132">
      <w:pPr>
        <w:pStyle w:val="5-Texteniv4DCE"/>
      </w:pPr>
      <w:r w:rsidRPr="0096418A">
        <w:t>Les nouvelles bouches d’extraction devront être</w:t>
      </w:r>
      <w:r w:rsidR="0096418A" w:rsidRPr="0096418A">
        <w:t xml:space="preserve"> adapté au système actuel. </w:t>
      </w:r>
    </w:p>
    <w:p w14:paraId="1850A352" w14:textId="456894FA" w:rsidR="00AF1132" w:rsidRPr="0096418A" w:rsidRDefault="0096418A" w:rsidP="00AF1132">
      <w:pPr>
        <w:pStyle w:val="5-Texteniv4DCE"/>
      </w:pPr>
      <w:r w:rsidRPr="0096418A">
        <w:t>L</w:t>
      </w:r>
      <w:r w:rsidR="00AF1132" w:rsidRPr="0096418A">
        <w:t>a présente section technique devra :</w:t>
      </w:r>
    </w:p>
    <w:p w14:paraId="689640ED" w14:textId="72F4F213" w:rsidR="00AF1132" w:rsidRPr="0096418A" w:rsidRDefault="00E649FA" w:rsidP="00AF1132">
      <w:pPr>
        <w:pStyle w:val="6-listepuceniv4DCE"/>
        <w:spacing w:before="40"/>
        <w:ind w:left="992" w:hanging="425"/>
      </w:pPr>
      <w:r>
        <w:rPr>
          <w:lang w:val="fr-FR"/>
        </w:rPr>
        <w:t>La</w:t>
      </w:r>
      <w:r w:rsidR="00AF1132" w:rsidRPr="0096418A">
        <w:t xml:space="preserve"> dépose des anciennes bo</w:t>
      </w:r>
      <w:r w:rsidR="0096418A" w:rsidRPr="0096418A">
        <w:t xml:space="preserve">uches d’extraction d’air </w:t>
      </w:r>
      <w:r w:rsidRPr="0096418A">
        <w:t>vicié</w:t>
      </w:r>
      <w:r>
        <w:t xml:space="preserve"> ;</w:t>
      </w:r>
    </w:p>
    <w:p w14:paraId="2AF74C37" w14:textId="67EE84A0" w:rsidR="0096418A" w:rsidRPr="0096418A" w:rsidRDefault="00617EEC" w:rsidP="00306512">
      <w:pPr>
        <w:pStyle w:val="6-listepuceniv4DCE"/>
        <w:numPr>
          <w:ilvl w:val="0"/>
          <w:numId w:val="70"/>
        </w:numPr>
        <w:spacing w:before="40"/>
      </w:pPr>
      <w:r>
        <w:rPr>
          <w:lang w:val="fr-FR"/>
        </w:rPr>
        <w:t xml:space="preserve"> </w:t>
      </w:r>
      <w:r w:rsidR="0096418A" w:rsidRPr="0096418A">
        <w:rPr>
          <w:lang w:val="fr-FR"/>
        </w:rPr>
        <w:t>Le nettoyage du système de ventilation</w:t>
      </w:r>
      <w:r w:rsidR="00A9516C">
        <w:rPr>
          <w:lang w:val="fr-FR"/>
        </w:rPr>
        <w:t> ;</w:t>
      </w:r>
    </w:p>
    <w:p w14:paraId="6745B084" w14:textId="01BFB145" w:rsidR="00AF1132" w:rsidRPr="0096418A" w:rsidRDefault="00617EEC" w:rsidP="00306512">
      <w:pPr>
        <w:pStyle w:val="6-listepuceniv4DCE"/>
        <w:numPr>
          <w:ilvl w:val="0"/>
          <w:numId w:val="70"/>
        </w:numPr>
        <w:spacing w:before="40"/>
      </w:pPr>
      <w:r>
        <w:rPr>
          <w:lang w:val="fr-FR"/>
        </w:rPr>
        <w:t xml:space="preserve"> </w:t>
      </w:r>
      <w:r w:rsidR="00E649FA">
        <w:rPr>
          <w:lang w:val="fr-FR"/>
        </w:rPr>
        <w:t>La</w:t>
      </w:r>
      <w:r w:rsidR="00AF1132" w:rsidRPr="0096418A">
        <w:t xml:space="preserve"> fourniture et la pose de </w:t>
      </w:r>
      <w:r w:rsidR="0096418A" w:rsidRPr="0096418A">
        <w:rPr>
          <w:lang w:val="fr-FR"/>
        </w:rPr>
        <w:t>nouvelles bouches</w:t>
      </w:r>
      <w:r w:rsidR="00AF1132" w:rsidRPr="0096418A">
        <w:t xml:space="preserve"> d’extraction en plafonds, dans tous les locaux qui re</w:t>
      </w:r>
      <w:r w:rsidR="00A9516C">
        <w:t xml:space="preserve">cevront des plafonds </w:t>
      </w:r>
      <w:r w:rsidR="00E649FA">
        <w:t>suspendus ;</w:t>
      </w:r>
    </w:p>
    <w:p w14:paraId="5CAA83A6" w14:textId="54B8206C" w:rsidR="00AF1132" w:rsidRPr="0096418A" w:rsidRDefault="00617EEC" w:rsidP="00306512">
      <w:pPr>
        <w:pStyle w:val="6-listepuceniv4DCE"/>
        <w:numPr>
          <w:ilvl w:val="0"/>
          <w:numId w:val="70"/>
        </w:numPr>
        <w:spacing w:before="40"/>
      </w:pPr>
      <w:r>
        <w:rPr>
          <w:lang w:val="fr-FR"/>
        </w:rPr>
        <w:t xml:space="preserve"> </w:t>
      </w:r>
      <w:r w:rsidR="00E649FA">
        <w:rPr>
          <w:lang w:val="fr-FR"/>
        </w:rPr>
        <w:t>Les</w:t>
      </w:r>
      <w:r w:rsidR="00AF1132" w:rsidRPr="0096418A">
        <w:t xml:space="preserve"> bouches d’extraction en plafonds suspendus sont à cha</w:t>
      </w:r>
      <w:r w:rsidR="0096418A" w:rsidRPr="0096418A">
        <w:t>nger, du même type</w:t>
      </w:r>
      <w:r w:rsidR="009078F9">
        <w:rPr>
          <w:lang w:val="fr-FR"/>
        </w:rPr>
        <w:t xml:space="preserve"> et matériel</w:t>
      </w:r>
      <w:r w:rsidR="0096418A" w:rsidRPr="0096418A">
        <w:t xml:space="preserve"> que l’origine mais nouvelle génération</w:t>
      </w:r>
      <w:r w:rsidR="00A9516C">
        <w:t> </w:t>
      </w:r>
      <w:r w:rsidR="00A9516C">
        <w:rPr>
          <w:lang w:val="fr-FR"/>
        </w:rPr>
        <w:t>;</w:t>
      </w:r>
    </w:p>
    <w:p w14:paraId="38D5301C" w14:textId="0790FCA5" w:rsidR="00A9516C" w:rsidRDefault="00617EEC" w:rsidP="00306512">
      <w:pPr>
        <w:pStyle w:val="6-listepuceniv4DCE"/>
        <w:numPr>
          <w:ilvl w:val="0"/>
          <w:numId w:val="70"/>
        </w:numPr>
        <w:tabs>
          <w:tab w:val="clear" w:pos="993"/>
          <w:tab w:val="left" w:pos="567"/>
        </w:tabs>
      </w:pPr>
      <w:r>
        <w:rPr>
          <w:lang w:val="fr-FR"/>
        </w:rPr>
        <w:t xml:space="preserve"> </w:t>
      </w:r>
      <w:r w:rsidR="0096418A">
        <w:t xml:space="preserve">Ces </w:t>
      </w:r>
      <w:r w:rsidR="0096418A" w:rsidRPr="0096418A">
        <w:t>bouches seront conçues pour être aisément démontables/remon</w:t>
      </w:r>
      <w:bookmarkStart w:id="211" w:name="_Toc61712780"/>
      <w:bookmarkStart w:id="212" w:name="_Toc61713446"/>
      <w:bookmarkStart w:id="213" w:name="_Toc61713919"/>
      <w:bookmarkStart w:id="214" w:name="_Toc63229890"/>
      <w:r w:rsidR="00A9516C">
        <w:t>tables en vue de leur nettoyage;</w:t>
      </w:r>
    </w:p>
    <w:p w14:paraId="4A13E8C1" w14:textId="68F6897B" w:rsidR="00A63681" w:rsidRDefault="00164E9E" w:rsidP="00DB4EC8">
      <w:pPr>
        <w:pStyle w:val="6-listepuceniv4DCE"/>
        <w:numPr>
          <w:ilvl w:val="0"/>
          <w:numId w:val="0"/>
        </w:numPr>
        <w:rPr>
          <w:szCs w:val="24"/>
          <w:lang w:val="fr-FR"/>
        </w:rPr>
      </w:pPr>
      <w:r>
        <w:rPr>
          <w:b/>
          <w:szCs w:val="24"/>
          <w:u w:val="single"/>
        </w:rPr>
        <w:t>Localisation :</w:t>
      </w:r>
      <w:r>
        <w:rPr>
          <w:b/>
          <w:szCs w:val="24"/>
          <w:u w:val="single"/>
          <w:lang w:val="fr-FR"/>
        </w:rPr>
        <w:t xml:space="preserve"> </w:t>
      </w:r>
      <w:r w:rsidRPr="00164E9E">
        <w:rPr>
          <w:szCs w:val="24"/>
          <w:lang w:val="fr-FR"/>
        </w:rPr>
        <w:t>Dans chaque salle de bain, soit 16 bouches d’extraction</w:t>
      </w:r>
    </w:p>
    <w:p w14:paraId="55052127" w14:textId="77777777" w:rsidR="00476F9D" w:rsidRPr="00DB4EC8" w:rsidRDefault="00476F9D" w:rsidP="00DB4EC8">
      <w:pPr>
        <w:pStyle w:val="6-listepuceniv4DCE"/>
        <w:numPr>
          <w:ilvl w:val="0"/>
          <w:numId w:val="0"/>
        </w:numPr>
        <w:rPr>
          <w:lang w:val="fr-FR"/>
        </w:rPr>
      </w:pPr>
    </w:p>
    <w:p w14:paraId="3E576787" w14:textId="77777777" w:rsidR="00AF1132" w:rsidRPr="00236985" w:rsidRDefault="00AF1132" w:rsidP="00AF1132">
      <w:pPr>
        <w:pStyle w:val="5-Texteniv4DCE"/>
        <w:spacing w:before="0"/>
        <w:rPr>
          <w:color w:val="FF0000"/>
          <w:sz w:val="10"/>
          <w:szCs w:val="10"/>
        </w:rPr>
      </w:pPr>
    </w:p>
    <w:p w14:paraId="3A2B7DEF" w14:textId="2D342249" w:rsidR="00AF1132" w:rsidRPr="00164E9E" w:rsidRDefault="00164E9E" w:rsidP="00164E9E">
      <w:pPr>
        <w:pStyle w:val="Titre3"/>
        <w:numPr>
          <w:ilvl w:val="0"/>
          <w:numId w:val="0"/>
        </w:numPr>
        <w:ind w:left="710"/>
        <w:rPr>
          <w:sz w:val="24"/>
          <w:u w:val="none"/>
        </w:rPr>
      </w:pPr>
      <w:bookmarkStart w:id="215" w:name="_Toc389058915"/>
      <w:bookmarkStart w:id="216" w:name="_Toc222815485"/>
      <w:r w:rsidRPr="00164E9E">
        <w:rPr>
          <w:sz w:val="24"/>
          <w:u w:val="none"/>
        </w:rPr>
        <w:t>DT/</w:t>
      </w:r>
      <w:r w:rsidR="00A0458D">
        <w:rPr>
          <w:sz w:val="24"/>
          <w:u w:val="none"/>
        </w:rPr>
        <w:t>4</w:t>
      </w:r>
      <w:r w:rsidRPr="00164E9E">
        <w:rPr>
          <w:sz w:val="24"/>
          <w:u w:val="none"/>
        </w:rPr>
        <w:t xml:space="preserve">.5 </w:t>
      </w:r>
      <w:r>
        <w:rPr>
          <w:sz w:val="24"/>
          <w:u w:val="none"/>
        </w:rPr>
        <w:t>–</w:t>
      </w:r>
      <w:r w:rsidRPr="00164E9E">
        <w:rPr>
          <w:sz w:val="24"/>
          <w:u w:val="none"/>
        </w:rPr>
        <w:t xml:space="preserve"> </w:t>
      </w:r>
      <w:r>
        <w:rPr>
          <w:sz w:val="24"/>
          <w:u w:val="none"/>
        </w:rPr>
        <w:t>Réception par le maitre d’</w:t>
      </w:r>
      <w:bookmarkEnd w:id="215"/>
      <w:r>
        <w:rPr>
          <w:sz w:val="24"/>
          <w:u w:val="none"/>
        </w:rPr>
        <w:t>œuvre</w:t>
      </w:r>
      <w:bookmarkEnd w:id="216"/>
    </w:p>
    <w:bookmarkEnd w:id="211"/>
    <w:bookmarkEnd w:id="212"/>
    <w:bookmarkEnd w:id="213"/>
    <w:bookmarkEnd w:id="214"/>
    <w:p w14:paraId="318B1623" w14:textId="77777777" w:rsidR="00AF1132" w:rsidRPr="00164E9E" w:rsidRDefault="00AF1132" w:rsidP="00AF1132">
      <w:pPr>
        <w:pStyle w:val="5-Texteniv4DCE"/>
      </w:pPr>
      <w:r w:rsidRPr="00164E9E">
        <w:t>A l'achèvement de la totalité des ouvrages prévus, il sera procédé au récolement contradictoire du matériel pour vérifier que la fourniture est conforme aux spécifications du présent descriptif aux plans et aux règlements et aux règles de l'art.</w:t>
      </w:r>
    </w:p>
    <w:p w14:paraId="3FDD0E2A" w14:textId="3A56BCC4" w:rsidR="00AF1132" w:rsidRPr="00164E9E" w:rsidRDefault="00AF1132" w:rsidP="00AF1132">
      <w:pPr>
        <w:pStyle w:val="5-Texteniv4DCE"/>
      </w:pPr>
      <w:r w:rsidRPr="00164E9E">
        <w:t xml:space="preserve">La réception, subordonnée aux essais et à la remise des documents indiqués au CCAP, sera notifiée par </w:t>
      </w:r>
      <w:r w:rsidR="00164E9E" w:rsidRPr="00164E9E">
        <w:t>procès-verbal</w:t>
      </w:r>
      <w:r w:rsidRPr="00164E9E">
        <w:t xml:space="preserve"> fixant la date de mise en service et de départ de la période de garantie.</w:t>
      </w:r>
    </w:p>
    <w:p w14:paraId="124F4B33" w14:textId="3F3B946B" w:rsidR="00617EEC" w:rsidRDefault="00AF1132" w:rsidP="00610ECB">
      <w:pPr>
        <w:pStyle w:val="5-Texteniv4DCE"/>
      </w:pPr>
      <w:r w:rsidRPr="00164E9E">
        <w:t>Si les conditions ci-dessus sont remplies, les installations seront réputées conformes et de ce fait elles seront remises au Maître d’Ouvrage.</w:t>
      </w:r>
    </w:p>
    <w:p w14:paraId="6BB9B1F3" w14:textId="77777777" w:rsidR="00476F9D" w:rsidRDefault="00476F9D" w:rsidP="00610ECB">
      <w:pPr>
        <w:pStyle w:val="5-Texteniv4DCE"/>
      </w:pPr>
    </w:p>
    <w:p w14:paraId="6C63A310" w14:textId="77777777" w:rsidR="00617EEC" w:rsidRDefault="00617EEC" w:rsidP="00F61033"/>
    <w:p w14:paraId="081AD42A" w14:textId="64032AA2" w:rsidR="00C42FC9" w:rsidRDefault="00A0458D" w:rsidP="00C42FC9">
      <w:pPr>
        <w:pStyle w:val="Titre2"/>
        <w:numPr>
          <w:ilvl w:val="0"/>
          <w:numId w:val="0"/>
        </w:numPr>
        <w:spacing w:line="240" w:lineRule="auto"/>
      </w:pPr>
      <w:bookmarkStart w:id="217" w:name="_Toc222815486"/>
      <w:r>
        <w:t>ARTICLE DT/5</w:t>
      </w:r>
      <w:r w:rsidR="00C42FC9">
        <w:t xml:space="preserve"> – ST n°3 : </w:t>
      </w:r>
      <w:r w:rsidR="00D2362F">
        <w:t>Platrerie, Plafonds suspendu</w:t>
      </w:r>
      <w:r w:rsidR="000E7CD7">
        <w:t>S</w:t>
      </w:r>
      <w:bookmarkEnd w:id="217"/>
    </w:p>
    <w:p w14:paraId="7A60B605" w14:textId="77777777" w:rsidR="00395DD9" w:rsidRDefault="00395DD9" w:rsidP="00395DD9">
      <w:pPr>
        <w:pStyle w:val="paragraphe"/>
      </w:pPr>
    </w:p>
    <w:p w14:paraId="63B9AF63" w14:textId="41EC222B" w:rsidR="000830F2" w:rsidRDefault="000830F2" w:rsidP="00395DD9">
      <w:pPr>
        <w:rPr>
          <w:rFonts w:cs="Times New Roman"/>
        </w:rPr>
      </w:pPr>
      <w:r>
        <w:rPr>
          <w:rFonts w:cs="Times New Roman"/>
        </w:rPr>
        <w:t>La présente section technique a pour objet la réalisation des travaux suivants :</w:t>
      </w:r>
    </w:p>
    <w:p w14:paraId="5EF7B248" w14:textId="70757B88" w:rsidR="000830F2" w:rsidRPr="000830F2" w:rsidRDefault="000830F2" w:rsidP="00306512">
      <w:pPr>
        <w:pStyle w:val="Paragraphedeliste"/>
        <w:numPr>
          <w:ilvl w:val="0"/>
          <w:numId w:val="52"/>
        </w:numPr>
        <w:rPr>
          <w:rFonts w:cs="Times New Roman"/>
        </w:rPr>
      </w:pPr>
      <w:r w:rsidRPr="000830F2">
        <w:rPr>
          <w:rFonts w:cs="Times New Roman"/>
        </w:rPr>
        <w:t>Les enduits verticaux intérieurs</w:t>
      </w:r>
      <w:r w:rsidR="00A9516C">
        <w:rPr>
          <w:rFonts w:cs="Times New Roman"/>
        </w:rPr>
        <w:t> ;</w:t>
      </w:r>
    </w:p>
    <w:p w14:paraId="189DFEFB" w14:textId="08601A4A" w:rsidR="000830F2" w:rsidRPr="000830F2" w:rsidRDefault="000830F2" w:rsidP="00306512">
      <w:pPr>
        <w:pStyle w:val="Paragraphedeliste"/>
        <w:numPr>
          <w:ilvl w:val="0"/>
          <w:numId w:val="52"/>
        </w:numPr>
        <w:rPr>
          <w:rFonts w:cs="Times New Roman"/>
        </w:rPr>
      </w:pPr>
      <w:r w:rsidRPr="000830F2">
        <w:rPr>
          <w:rFonts w:cs="Times New Roman"/>
        </w:rPr>
        <w:t>Création des cloisons dans la salle de bain</w:t>
      </w:r>
      <w:r w:rsidR="00A9516C">
        <w:rPr>
          <w:rFonts w:cs="Times New Roman"/>
        </w:rPr>
        <w:t> ;</w:t>
      </w:r>
    </w:p>
    <w:p w14:paraId="6502306D" w14:textId="319C0498" w:rsidR="000830F2" w:rsidRDefault="000830F2" w:rsidP="00306512">
      <w:pPr>
        <w:pStyle w:val="Paragraphedeliste"/>
        <w:numPr>
          <w:ilvl w:val="0"/>
          <w:numId w:val="52"/>
        </w:numPr>
        <w:rPr>
          <w:rFonts w:cs="Times New Roman"/>
        </w:rPr>
      </w:pPr>
      <w:r w:rsidRPr="000830F2">
        <w:rPr>
          <w:rFonts w:cs="Times New Roman"/>
        </w:rPr>
        <w:t>Les plafonds suspendus, y compris toutes les ossatures supp</w:t>
      </w:r>
      <w:r w:rsidR="00FB4572">
        <w:rPr>
          <w:rFonts w:cs="Times New Roman"/>
        </w:rPr>
        <w:t>orts et acces</w:t>
      </w:r>
      <w:r w:rsidR="00A9516C">
        <w:rPr>
          <w:rFonts w:cs="Times New Roman"/>
        </w:rPr>
        <w:t>soires de finition ;</w:t>
      </w:r>
    </w:p>
    <w:p w14:paraId="6C9C5BC4" w14:textId="5661F93A" w:rsidR="00FB4572" w:rsidRDefault="00FB4572" w:rsidP="00306512">
      <w:pPr>
        <w:pStyle w:val="Paragraphedeliste"/>
        <w:numPr>
          <w:ilvl w:val="0"/>
          <w:numId w:val="52"/>
        </w:numPr>
        <w:rPr>
          <w:rFonts w:cs="Times New Roman"/>
        </w:rPr>
      </w:pPr>
      <w:r>
        <w:rPr>
          <w:rFonts w:cs="Times New Roman"/>
        </w:rPr>
        <w:t>Nettoyage du chantier.</w:t>
      </w:r>
    </w:p>
    <w:p w14:paraId="0DD992CE" w14:textId="77777777" w:rsidR="000830F2" w:rsidRPr="000830F2" w:rsidRDefault="000830F2" w:rsidP="000830F2">
      <w:pPr>
        <w:ind w:left="360"/>
        <w:rPr>
          <w:rFonts w:cs="Times New Roman"/>
        </w:rPr>
      </w:pPr>
    </w:p>
    <w:p w14:paraId="496820C3" w14:textId="7885B5A9" w:rsidR="000830F2" w:rsidRPr="00601EFA" w:rsidRDefault="00A0458D" w:rsidP="005C1545">
      <w:pPr>
        <w:pStyle w:val="Titre3"/>
        <w:numPr>
          <w:ilvl w:val="0"/>
          <w:numId w:val="0"/>
        </w:numPr>
        <w:ind w:left="720" w:hanging="11"/>
        <w:rPr>
          <w:i/>
          <w:sz w:val="24"/>
          <w:u w:val="none"/>
        </w:rPr>
      </w:pPr>
      <w:bookmarkStart w:id="218" w:name="_Toc222815487"/>
      <w:r>
        <w:rPr>
          <w:sz w:val="24"/>
          <w:u w:val="none"/>
        </w:rPr>
        <w:t>DT/5</w:t>
      </w:r>
      <w:r w:rsidR="000830F2" w:rsidRPr="00601EFA">
        <w:rPr>
          <w:sz w:val="24"/>
          <w:u w:val="none"/>
        </w:rPr>
        <w:t xml:space="preserve">.1 </w:t>
      </w:r>
      <w:r w:rsidR="000830F2" w:rsidRPr="00601EFA">
        <w:rPr>
          <w:i/>
          <w:sz w:val="24"/>
          <w:u w:val="none"/>
        </w:rPr>
        <w:t xml:space="preserve">– </w:t>
      </w:r>
      <w:r w:rsidR="000830F2" w:rsidRPr="00601EFA">
        <w:rPr>
          <w:sz w:val="24"/>
          <w:u w:val="none"/>
        </w:rPr>
        <w:t>Enduits intérieurs</w:t>
      </w:r>
      <w:bookmarkEnd w:id="218"/>
    </w:p>
    <w:p w14:paraId="3834268A" w14:textId="17E5C661" w:rsidR="000830F2" w:rsidRDefault="008B4CA1" w:rsidP="000830F2">
      <w:r>
        <w:t xml:space="preserve">La mise en œuvre des enduits au plâtre est destinée à combler les cavités résiduelles, corriger les défauts de planéité et lisser le support. </w:t>
      </w:r>
    </w:p>
    <w:p w14:paraId="6431F56C" w14:textId="7802994B" w:rsidR="00610ECB" w:rsidRDefault="008B4CA1" w:rsidP="00766EFB">
      <w:r>
        <w:lastRenderedPageBreak/>
        <w:t>Les travaux d’enduits sont à réaliser non seulement en surface courante mais également sur les retours</w:t>
      </w:r>
      <w:r w:rsidR="00610655">
        <w:t xml:space="preserve"> des baies.</w:t>
      </w:r>
    </w:p>
    <w:p w14:paraId="16BFBC7F" w14:textId="77777777" w:rsidR="00476F9D" w:rsidRPr="000830F2" w:rsidRDefault="00476F9D" w:rsidP="00766EFB"/>
    <w:p w14:paraId="134C4342" w14:textId="36F0A2F0" w:rsidR="000830F2" w:rsidRPr="00601EFA" w:rsidRDefault="00A0458D" w:rsidP="005C1545">
      <w:pPr>
        <w:pStyle w:val="Titre3"/>
        <w:numPr>
          <w:ilvl w:val="0"/>
          <w:numId w:val="0"/>
        </w:numPr>
        <w:ind w:left="709"/>
        <w:rPr>
          <w:sz w:val="24"/>
          <w:u w:val="none"/>
        </w:rPr>
      </w:pPr>
      <w:bookmarkStart w:id="219" w:name="_Toc222815488"/>
      <w:r>
        <w:rPr>
          <w:sz w:val="24"/>
          <w:u w:val="none"/>
        </w:rPr>
        <w:t>DT/5</w:t>
      </w:r>
      <w:r w:rsidR="000830F2" w:rsidRPr="00601EFA">
        <w:rPr>
          <w:sz w:val="24"/>
          <w:u w:val="none"/>
        </w:rPr>
        <w:t xml:space="preserve">.2 – </w:t>
      </w:r>
      <w:r w:rsidR="00456AA3" w:rsidRPr="00601EFA">
        <w:rPr>
          <w:sz w:val="24"/>
          <w:u w:val="none"/>
        </w:rPr>
        <w:t>Fourniture et pose des cloisons des salles de bains</w:t>
      </w:r>
      <w:bookmarkEnd w:id="219"/>
    </w:p>
    <w:p w14:paraId="52138799" w14:textId="77777777" w:rsidR="00441153" w:rsidRPr="00441153" w:rsidRDefault="00441153" w:rsidP="00441153"/>
    <w:p w14:paraId="7A0580CA" w14:textId="10B6A423" w:rsidR="009615C6" w:rsidRPr="00BB74B4" w:rsidRDefault="009615C6" w:rsidP="009615C6">
      <w:pPr>
        <w:rPr>
          <w:rFonts w:cs="Times New Roman"/>
        </w:rPr>
      </w:pPr>
      <w:r w:rsidRPr="00BB74B4">
        <w:rPr>
          <w:rFonts w:cs="Times New Roman"/>
        </w:rPr>
        <w:t>L</w:t>
      </w:r>
      <w:r>
        <w:rPr>
          <w:rFonts w:cs="Times New Roman"/>
        </w:rPr>
        <w:t>e titulaire du présent marché devra la fourniture et pose de cloisons renforcées et hydrofuges dans les salles de bains :</w:t>
      </w:r>
    </w:p>
    <w:p w14:paraId="402ABDDE" w14:textId="1B1A69E9" w:rsidR="009615C6" w:rsidRDefault="00441153" w:rsidP="00306512">
      <w:pPr>
        <w:pStyle w:val="Paragraphedeliste"/>
        <w:numPr>
          <w:ilvl w:val="0"/>
          <w:numId w:val="49"/>
        </w:numPr>
        <w:spacing w:line="240" w:lineRule="auto"/>
        <w:rPr>
          <w:rFonts w:cs="Times New Roman"/>
        </w:rPr>
      </w:pPr>
      <w:r>
        <w:rPr>
          <w:noProof/>
          <w:lang w:eastAsia="fr-FR"/>
        </w:rPr>
        <w:drawing>
          <wp:anchor distT="0" distB="0" distL="114300" distR="114300" simplePos="0" relativeHeight="251658240" behindDoc="0" locked="0" layoutInCell="1" allowOverlap="1" wp14:anchorId="54B06FC1" wp14:editId="3E4C98BB">
            <wp:simplePos x="0" y="0"/>
            <wp:positionH relativeFrom="margin">
              <wp:align>left</wp:align>
            </wp:positionH>
            <wp:positionV relativeFrom="paragraph">
              <wp:posOffset>8890</wp:posOffset>
            </wp:positionV>
            <wp:extent cx="2567305" cy="2903855"/>
            <wp:effectExtent l="0" t="0" r="4445" b="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28A0092B-C50C-407E-A947-70E740481C1C}">
                          <a14:useLocalDpi xmlns:a14="http://schemas.microsoft.com/office/drawing/2010/main" val="0"/>
                        </a:ext>
                      </a:extLst>
                    </a:blip>
                    <a:stretch>
                      <a:fillRect/>
                    </a:stretch>
                  </pic:blipFill>
                  <pic:spPr>
                    <a:xfrm>
                      <a:off x="0" y="0"/>
                      <a:ext cx="2567305" cy="2903855"/>
                    </a:xfrm>
                    <a:prstGeom prst="rect">
                      <a:avLst/>
                    </a:prstGeom>
                  </pic:spPr>
                </pic:pic>
              </a:graphicData>
            </a:graphic>
            <wp14:sizeRelH relativeFrom="margin">
              <wp14:pctWidth>0</wp14:pctWidth>
            </wp14:sizeRelH>
            <wp14:sizeRelV relativeFrom="margin">
              <wp14:pctHeight>0</wp14:pctHeight>
            </wp14:sizeRelV>
          </wp:anchor>
        </w:drawing>
      </w:r>
      <w:r w:rsidR="009615C6" w:rsidRPr="00BB74B4">
        <w:rPr>
          <w:rFonts w:cs="Times New Roman"/>
        </w:rPr>
        <w:t>Les montants verticaux seront en acier galvanisé doublés</w:t>
      </w:r>
      <w:r w:rsidR="009615C6">
        <w:rPr>
          <w:rFonts w:cs="Times New Roman"/>
        </w:rPr>
        <w:t xml:space="preserve"> de manière à constituer une cloison rigide d’une épaiss</w:t>
      </w:r>
      <w:r w:rsidR="00A9516C">
        <w:rPr>
          <w:rFonts w:cs="Times New Roman"/>
        </w:rPr>
        <w:t>eur supérieure ou égale à 148mm ;</w:t>
      </w:r>
    </w:p>
    <w:p w14:paraId="42C2CA7C" w14:textId="7ED32394" w:rsidR="009615C6" w:rsidRDefault="009615C6" w:rsidP="00306512">
      <w:pPr>
        <w:pStyle w:val="Paragraphedeliste"/>
        <w:numPr>
          <w:ilvl w:val="0"/>
          <w:numId w:val="49"/>
        </w:numPr>
        <w:spacing w:line="240" w:lineRule="auto"/>
        <w:rPr>
          <w:rFonts w:cs="Times New Roman"/>
        </w:rPr>
      </w:pPr>
      <w:r>
        <w:rPr>
          <w:rFonts w:cs="Times New Roman"/>
        </w:rPr>
        <w:t>Des montants intermédiaires seront dis</w:t>
      </w:r>
      <w:r w:rsidR="00A9516C">
        <w:rPr>
          <w:rFonts w:cs="Times New Roman"/>
        </w:rPr>
        <w:t>posés tous les 0,60m au maximum ;</w:t>
      </w:r>
    </w:p>
    <w:p w14:paraId="45DED2E9" w14:textId="45DCE151" w:rsidR="009615C6" w:rsidRDefault="009615C6" w:rsidP="00306512">
      <w:pPr>
        <w:pStyle w:val="Paragraphedeliste"/>
        <w:numPr>
          <w:ilvl w:val="0"/>
          <w:numId w:val="49"/>
        </w:numPr>
        <w:spacing w:line="240" w:lineRule="auto"/>
        <w:rPr>
          <w:rFonts w:cs="Times New Roman"/>
        </w:rPr>
      </w:pPr>
      <w:r>
        <w:rPr>
          <w:rFonts w:cs="Times New Roman"/>
        </w:rPr>
        <w:t>Pour les deux côtés de la cloison, des plaques de plâtres de 18 mm épaisseur, hydrofuges et très haute dur</w:t>
      </w:r>
      <w:r w:rsidR="00A9516C">
        <w:rPr>
          <w:rFonts w:cs="Times New Roman"/>
        </w:rPr>
        <w:t>eté devront être mises en place ;</w:t>
      </w:r>
    </w:p>
    <w:p w14:paraId="104E02A6" w14:textId="486931A6" w:rsidR="009615C6" w:rsidRPr="00BB74B4" w:rsidRDefault="009615C6" w:rsidP="00306512">
      <w:pPr>
        <w:pStyle w:val="Paragraphedeliste"/>
        <w:numPr>
          <w:ilvl w:val="0"/>
          <w:numId w:val="49"/>
        </w:numPr>
        <w:spacing w:line="240" w:lineRule="auto"/>
        <w:rPr>
          <w:rFonts w:cs="Times New Roman"/>
        </w:rPr>
      </w:pPr>
      <w:r>
        <w:rPr>
          <w:rFonts w:cs="Times New Roman"/>
        </w:rPr>
        <w:t>Une laine minérale de 45mm d’épaisseur minimum doit être dis</w:t>
      </w:r>
      <w:r w:rsidR="00A9516C">
        <w:rPr>
          <w:rFonts w:cs="Times New Roman"/>
        </w:rPr>
        <w:t>posées entre les deux parements ;</w:t>
      </w:r>
    </w:p>
    <w:p w14:paraId="1BC85128" w14:textId="6E4F8244" w:rsidR="009615C6" w:rsidRPr="00BB74B4" w:rsidRDefault="009615C6" w:rsidP="00306512">
      <w:pPr>
        <w:pStyle w:val="Paragraphedeliste"/>
        <w:numPr>
          <w:ilvl w:val="0"/>
          <w:numId w:val="49"/>
        </w:numPr>
        <w:spacing w:line="240" w:lineRule="auto"/>
        <w:rPr>
          <w:rFonts w:cs="Times New Roman"/>
        </w:rPr>
      </w:pPr>
      <w:r w:rsidRPr="00BB74B4">
        <w:rPr>
          <w:rFonts w:cs="Times New Roman"/>
        </w:rPr>
        <w:t>Éléments de renfort systématiquement prévus aux endroits où il est envisagé la pose murale d'équipements divers (meubles</w:t>
      </w:r>
      <w:r>
        <w:rPr>
          <w:rFonts w:cs="Times New Roman"/>
        </w:rPr>
        <w:t xml:space="preserve"> hauts, appareils </w:t>
      </w:r>
      <w:r w:rsidR="00A9516C">
        <w:rPr>
          <w:rFonts w:cs="Times New Roman"/>
        </w:rPr>
        <w:t>sanitaires, ) ;</w:t>
      </w:r>
    </w:p>
    <w:p w14:paraId="6EDE1D82" w14:textId="77F14FBA" w:rsidR="009615C6" w:rsidRDefault="009615C6" w:rsidP="00306512">
      <w:pPr>
        <w:pStyle w:val="Paragraphedeliste"/>
        <w:numPr>
          <w:ilvl w:val="0"/>
          <w:numId w:val="49"/>
        </w:numPr>
        <w:spacing w:line="240" w:lineRule="auto"/>
        <w:rPr>
          <w:rFonts w:cs="Times New Roman"/>
        </w:rPr>
      </w:pPr>
      <w:r w:rsidRPr="000064FF">
        <w:rPr>
          <w:rFonts w:cs="Times New Roman"/>
        </w:rPr>
        <w:t>L’étanchéité en pied de cloison est assurée par l’interposition d'un rub</w:t>
      </w:r>
      <w:r w:rsidR="00A9516C">
        <w:rPr>
          <w:rFonts w:cs="Times New Roman"/>
        </w:rPr>
        <w:t>an en mousse à cellules fermées ;</w:t>
      </w:r>
    </w:p>
    <w:p w14:paraId="5A1EE3FC" w14:textId="6EED4219" w:rsidR="009615C6" w:rsidRDefault="009615C6" w:rsidP="00306512">
      <w:pPr>
        <w:pStyle w:val="Paragraphedeliste"/>
        <w:numPr>
          <w:ilvl w:val="0"/>
          <w:numId w:val="49"/>
        </w:numPr>
        <w:spacing w:line="240" w:lineRule="auto"/>
        <w:rPr>
          <w:rFonts w:cs="Times New Roman"/>
        </w:rPr>
      </w:pPr>
      <w:r>
        <w:rPr>
          <w:rFonts w:cs="Times New Roman"/>
        </w:rPr>
        <w:t>Degré coupe-feu minimum ½ heure</w:t>
      </w:r>
      <w:r w:rsidR="00A9516C">
        <w:rPr>
          <w:rFonts w:cs="Times New Roman"/>
        </w:rPr>
        <w:t> ;</w:t>
      </w:r>
    </w:p>
    <w:p w14:paraId="6E1D19C7" w14:textId="775E3F5D" w:rsidR="009615C6" w:rsidRPr="00BB74B4" w:rsidRDefault="009615C6" w:rsidP="00306512">
      <w:pPr>
        <w:pStyle w:val="Paragraphedeliste"/>
        <w:numPr>
          <w:ilvl w:val="0"/>
          <w:numId w:val="49"/>
        </w:numPr>
        <w:spacing w:line="240" w:lineRule="auto"/>
        <w:rPr>
          <w:rFonts w:cs="Times New Roman"/>
        </w:rPr>
      </w:pPr>
      <w:r>
        <w:rPr>
          <w:rFonts w:cs="Times New Roman"/>
        </w:rPr>
        <w:t>La cloison sera sur toute la hauteur de la pièce mais la longueur sera à définir selon les salles de bain (toutes les salles de bain n’ont pas les mêmes surfaces)</w:t>
      </w:r>
      <w:r w:rsidR="0003237D">
        <w:rPr>
          <w:rFonts w:cs="Times New Roman"/>
        </w:rPr>
        <w:t>.</w:t>
      </w:r>
    </w:p>
    <w:p w14:paraId="6D72E253" w14:textId="2BE12D79" w:rsidR="009615C6" w:rsidRPr="000064FF" w:rsidRDefault="009615C6" w:rsidP="009615C6">
      <w:pPr>
        <w:pStyle w:val="Paragraphedeliste"/>
        <w:spacing w:line="240" w:lineRule="auto"/>
        <w:rPr>
          <w:rFonts w:cs="Times New Roman"/>
        </w:rPr>
      </w:pPr>
    </w:p>
    <w:p w14:paraId="6B616DE1" w14:textId="2DAFFED1" w:rsidR="009615C6" w:rsidRDefault="009615C6" w:rsidP="009615C6">
      <w:pPr>
        <w:rPr>
          <w:rFonts w:cs="Times New Roman"/>
        </w:rPr>
      </w:pPr>
      <w:r w:rsidRPr="00BB74B4">
        <w:rPr>
          <w:rFonts w:cs="Times New Roman"/>
          <w:b/>
          <w:u w:val="single"/>
        </w:rPr>
        <w:t>Localisation :</w:t>
      </w:r>
      <w:r w:rsidRPr="00BB74B4">
        <w:rPr>
          <w:rFonts w:cs="Times New Roman"/>
        </w:rPr>
        <w:t xml:space="preserve"> </w:t>
      </w:r>
      <w:r>
        <w:rPr>
          <w:rFonts w:cs="Times New Roman"/>
        </w:rPr>
        <w:t xml:space="preserve">Dans les 16 salles de bains du bâtiment 011 </w:t>
      </w:r>
      <w:r w:rsidRPr="001B3A62">
        <w:rPr>
          <w:rFonts w:cs="Times New Roman"/>
        </w:rPr>
        <w:t xml:space="preserve">du </w:t>
      </w:r>
      <w:r w:rsidR="00D23110" w:rsidRPr="001B3A62">
        <w:rPr>
          <w:rFonts w:cs="Times New Roman"/>
        </w:rPr>
        <w:t>1</w:t>
      </w:r>
      <w:r w:rsidR="00D23110" w:rsidRPr="001B3A62">
        <w:rPr>
          <w:rFonts w:cs="Times New Roman"/>
          <w:vertAlign w:val="superscript"/>
        </w:rPr>
        <w:t>er</w:t>
      </w:r>
      <w:r w:rsidRPr="001B3A62">
        <w:rPr>
          <w:rFonts w:cs="Times New Roman"/>
        </w:rPr>
        <w:t xml:space="preserve"> étage</w:t>
      </w:r>
      <w:r w:rsidR="00713D4C" w:rsidRPr="001B3A62">
        <w:rPr>
          <w:rFonts w:cs="Times New Roman"/>
        </w:rPr>
        <w:t>.</w:t>
      </w:r>
    </w:p>
    <w:p w14:paraId="71DDACD4" w14:textId="73FCB27E" w:rsidR="00E47DD1" w:rsidRDefault="00E47DD1" w:rsidP="009615C6">
      <w:pPr>
        <w:rPr>
          <w:rFonts w:cs="Times New Roman"/>
        </w:rPr>
      </w:pPr>
    </w:p>
    <w:p w14:paraId="4058751F" w14:textId="48B3D311" w:rsidR="00E47DD1" w:rsidRPr="00BB74B4" w:rsidRDefault="00E47DD1" w:rsidP="009615C6">
      <w:pPr>
        <w:rPr>
          <w:rFonts w:cs="Times New Roman"/>
        </w:rPr>
      </w:pPr>
      <w:r>
        <w:rPr>
          <w:rFonts w:cs="Times New Roman"/>
        </w:rPr>
        <w:t xml:space="preserve">Nota : En cas de place trop limitée, ou de risque de projection d’eau hors de la zone de douche, le titulaire du présent marché </w:t>
      </w:r>
      <w:r w:rsidR="003F1357">
        <w:rPr>
          <w:rFonts w:cs="Times New Roman"/>
        </w:rPr>
        <w:t>s’engage à trouver la solution, par exemple fourniture et pose d’une paroi de douche.</w:t>
      </w:r>
    </w:p>
    <w:p w14:paraId="18103A3F" w14:textId="77777777" w:rsidR="00617EEC" w:rsidRPr="00610655" w:rsidRDefault="00617EEC" w:rsidP="00610655"/>
    <w:p w14:paraId="28AF88C6" w14:textId="623E25E6" w:rsidR="00A36590" w:rsidRPr="00601EFA" w:rsidRDefault="006029DC" w:rsidP="005C1545">
      <w:pPr>
        <w:pStyle w:val="Titre3"/>
        <w:numPr>
          <w:ilvl w:val="0"/>
          <w:numId w:val="0"/>
        </w:numPr>
        <w:ind w:left="709"/>
        <w:rPr>
          <w:sz w:val="24"/>
          <w:u w:val="none"/>
        </w:rPr>
      </w:pPr>
      <w:bookmarkStart w:id="220" w:name="_Toc222815489"/>
      <w:r>
        <w:rPr>
          <w:sz w:val="24"/>
          <w:u w:val="none"/>
        </w:rPr>
        <w:t>DT/5</w:t>
      </w:r>
      <w:r w:rsidR="00A36590" w:rsidRPr="00601EFA">
        <w:rPr>
          <w:sz w:val="24"/>
          <w:u w:val="none"/>
        </w:rPr>
        <w:t>.3 – Fourniture et pose du faux plafond</w:t>
      </w:r>
      <w:bookmarkEnd w:id="220"/>
    </w:p>
    <w:p w14:paraId="226820A0" w14:textId="728E8C2B" w:rsidR="000830F2" w:rsidRPr="00BB74B4" w:rsidRDefault="000830F2" w:rsidP="00441153">
      <w:pPr>
        <w:pStyle w:val="paragraphe"/>
        <w:ind w:left="0"/>
      </w:pPr>
    </w:p>
    <w:p w14:paraId="0E01D622" w14:textId="2F2CC13D" w:rsidR="00A36590" w:rsidRDefault="00A36590" w:rsidP="000830F2">
      <w:pPr>
        <w:rPr>
          <w:rFonts w:cs="Times New Roman"/>
        </w:rPr>
      </w:pPr>
      <w:r>
        <w:rPr>
          <w:rFonts w:cs="Times New Roman"/>
        </w:rPr>
        <w:t>Les plafonds suspendus seront réalisés conformément</w:t>
      </w:r>
      <w:r w:rsidR="00441153">
        <w:rPr>
          <w:rFonts w:cs="Times New Roman"/>
        </w:rPr>
        <w:t xml:space="preserve"> </w:t>
      </w:r>
      <w:r w:rsidR="008B4CA1">
        <w:rPr>
          <w:rFonts w:cs="Times New Roman"/>
        </w:rPr>
        <w:t>à la norme NF P</w:t>
      </w:r>
      <w:r w:rsidR="00441153">
        <w:rPr>
          <w:rFonts w:cs="Times New Roman"/>
        </w:rPr>
        <w:t xml:space="preserve"> 68 20</w:t>
      </w:r>
      <w:r w:rsidR="008B4CA1">
        <w:rPr>
          <w:rFonts w:cs="Times New Roman"/>
        </w:rPr>
        <w:t>3</w:t>
      </w:r>
      <w:r w:rsidR="00441153">
        <w:rPr>
          <w:rFonts w:cs="Times New Roman"/>
        </w:rPr>
        <w:t xml:space="preserve"> / DTU 58.1.</w:t>
      </w:r>
    </w:p>
    <w:p w14:paraId="62FE0A10" w14:textId="3D3D67D7" w:rsidR="00441153" w:rsidRDefault="00441153" w:rsidP="000830F2">
      <w:pPr>
        <w:rPr>
          <w:rFonts w:cs="Times New Roman"/>
        </w:rPr>
      </w:pPr>
      <w:r>
        <w:rPr>
          <w:rFonts w:cs="Times New Roman"/>
        </w:rPr>
        <w:t xml:space="preserve">Le plafond suspendu existants </w:t>
      </w:r>
      <w:r w:rsidR="004541CB">
        <w:rPr>
          <w:rFonts w:cs="Times New Roman"/>
        </w:rPr>
        <w:t>sera</w:t>
      </w:r>
      <w:r>
        <w:rPr>
          <w:rFonts w:cs="Times New Roman"/>
        </w:rPr>
        <w:t xml:space="preserve"> déposé par la </w:t>
      </w:r>
      <w:r w:rsidRPr="00441153">
        <w:rPr>
          <w:rFonts w:cs="Times New Roman"/>
          <w:b/>
        </w:rPr>
        <w:t>sections techniques n°1</w:t>
      </w:r>
      <w:r>
        <w:rPr>
          <w:rFonts w:cs="Times New Roman"/>
        </w:rPr>
        <w:t>.</w:t>
      </w:r>
    </w:p>
    <w:p w14:paraId="40428EE1" w14:textId="77777777" w:rsidR="00441153" w:rsidRDefault="00441153" w:rsidP="00441153">
      <w:pPr>
        <w:rPr>
          <w:rFonts w:cs="Times New Roman"/>
        </w:rPr>
      </w:pPr>
      <w:r w:rsidRPr="00BB74B4">
        <w:rPr>
          <w:rFonts w:cs="Times New Roman"/>
        </w:rPr>
        <w:t xml:space="preserve">L’entreprise mandatée installera des plafonds suspendus </w:t>
      </w:r>
      <w:r>
        <w:rPr>
          <w:rFonts w:cs="Times New Roman"/>
        </w:rPr>
        <w:t>sur toute la surface de travaux.</w:t>
      </w:r>
      <w:r w:rsidRPr="00BB74B4">
        <w:rPr>
          <w:rFonts w:cs="Times New Roman"/>
        </w:rPr>
        <w:t xml:space="preserve"> </w:t>
      </w:r>
    </w:p>
    <w:p w14:paraId="67EFD16B" w14:textId="6DB084D6" w:rsidR="00441153" w:rsidRDefault="00441153" w:rsidP="00441153">
      <w:pPr>
        <w:spacing w:line="240" w:lineRule="auto"/>
        <w:rPr>
          <w:rFonts w:cs="Times New Roman"/>
        </w:rPr>
      </w:pPr>
      <w:r>
        <w:rPr>
          <w:rFonts w:cs="Times New Roman"/>
        </w:rPr>
        <w:t xml:space="preserve">Les travaux comprennent : </w:t>
      </w:r>
    </w:p>
    <w:p w14:paraId="27E50340" w14:textId="7F0E112B" w:rsidR="00441153" w:rsidRDefault="00441153" w:rsidP="00306512">
      <w:pPr>
        <w:pStyle w:val="Paragraphedeliste"/>
        <w:numPr>
          <w:ilvl w:val="0"/>
          <w:numId w:val="53"/>
        </w:numPr>
        <w:spacing w:line="240" w:lineRule="auto"/>
        <w:rPr>
          <w:rFonts w:cs="Times New Roman"/>
        </w:rPr>
      </w:pPr>
      <w:r>
        <w:rPr>
          <w:rFonts w:cs="Times New Roman"/>
        </w:rPr>
        <w:t>La fourniture et la pose des ossatures métalliques et dispositifs de f</w:t>
      </w:r>
      <w:r w:rsidR="00A9516C">
        <w:rPr>
          <w:rFonts w:cs="Times New Roman"/>
        </w:rPr>
        <w:t>ixation à la structure porteuse ;</w:t>
      </w:r>
    </w:p>
    <w:p w14:paraId="50ACFC49" w14:textId="390C51CC" w:rsidR="00441153" w:rsidRDefault="00441153" w:rsidP="00306512">
      <w:pPr>
        <w:pStyle w:val="Paragraphedeliste"/>
        <w:numPr>
          <w:ilvl w:val="0"/>
          <w:numId w:val="53"/>
        </w:numPr>
        <w:spacing w:line="240" w:lineRule="auto"/>
        <w:rPr>
          <w:rFonts w:cs="Times New Roman"/>
        </w:rPr>
      </w:pPr>
      <w:r>
        <w:rPr>
          <w:rFonts w:cs="Times New Roman"/>
        </w:rPr>
        <w:t>La fourniture et la pose des</w:t>
      </w:r>
      <w:r w:rsidR="00A9516C">
        <w:rPr>
          <w:rFonts w:cs="Times New Roman"/>
        </w:rPr>
        <w:t xml:space="preserve"> éléments de plafonds suspendus ;</w:t>
      </w:r>
    </w:p>
    <w:p w14:paraId="6A1FDBA4" w14:textId="0A897BCA" w:rsidR="00441153" w:rsidRDefault="00441153" w:rsidP="00306512">
      <w:pPr>
        <w:pStyle w:val="Paragraphedeliste"/>
        <w:numPr>
          <w:ilvl w:val="0"/>
          <w:numId w:val="53"/>
        </w:numPr>
        <w:spacing w:line="240" w:lineRule="auto"/>
        <w:rPr>
          <w:rFonts w:cs="Times New Roman"/>
        </w:rPr>
      </w:pPr>
      <w:r>
        <w:rPr>
          <w:rFonts w:cs="Times New Roman"/>
        </w:rPr>
        <w:t>La fourniture et la pose de tous systèmes d’accrochage, de fixation, de liaison (pattes à sc</w:t>
      </w:r>
      <w:r w:rsidR="00A9516C">
        <w:rPr>
          <w:rFonts w:cs="Times New Roman"/>
        </w:rPr>
        <w:t>ellements, clips, coulisseaux…) ;</w:t>
      </w:r>
    </w:p>
    <w:p w14:paraId="2E5338E9" w14:textId="5FD65CC4" w:rsidR="00441153" w:rsidRDefault="00441153" w:rsidP="00306512">
      <w:pPr>
        <w:pStyle w:val="Paragraphedeliste"/>
        <w:numPr>
          <w:ilvl w:val="0"/>
          <w:numId w:val="53"/>
        </w:numPr>
        <w:spacing w:line="240" w:lineRule="auto"/>
        <w:rPr>
          <w:rFonts w:cs="Times New Roman"/>
        </w:rPr>
      </w:pPr>
      <w:r>
        <w:rPr>
          <w:rFonts w:cs="Times New Roman"/>
        </w:rPr>
        <w:t>Les façons de découpe et les liaisons entre les éléments d’équipements techniques (éléments d’éclairage, canalisations pour fluides...) et ceux du plafond, ainsi que les liaisons avec les parois verticales.</w:t>
      </w:r>
    </w:p>
    <w:p w14:paraId="3DB1B813" w14:textId="75DAC84F" w:rsidR="00476F9D" w:rsidRDefault="00476F9D" w:rsidP="00476F9D">
      <w:pPr>
        <w:pStyle w:val="Paragraphedeliste"/>
        <w:spacing w:line="240" w:lineRule="auto"/>
        <w:rPr>
          <w:rFonts w:cs="Times New Roman"/>
        </w:rPr>
      </w:pPr>
    </w:p>
    <w:p w14:paraId="654375AF" w14:textId="77777777" w:rsidR="00476F9D" w:rsidRDefault="00476F9D" w:rsidP="00476F9D">
      <w:pPr>
        <w:pStyle w:val="Paragraphedeliste"/>
        <w:spacing w:line="240" w:lineRule="auto"/>
        <w:rPr>
          <w:rFonts w:cs="Times New Roman"/>
        </w:rPr>
      </w:pPr>
    </w:p>
    <w:p w14:paraId="32EA7555" w14:textId="2B9BA9D0" w:rsidR="00610ECB" w:rsidRPr="008A2A16" w:rsidRDefault="00610ECB" w:rsidP="008A2A16">
      <w:pPr>
        <w:spacing w:line="240" w:lineRule="auto"/>
        <w:rPr>
          <w:rFonts w:cs="Times New Roman"/>
        </w:rPr>
      </w:pPr>
    </w:p>
    <w:p w14:paraId="3520E7E3" w14:textId="253C3022" w:rsidR="007531EC" w:rsidRPr="00E90A78" w:rsidRDefault="006029DC" w:rsidP="005C1545">
      <w:pPr>
        <w:pStyle w:val="Titre4"/>
        <w:numPr>
          <w:ilvl w:val="0"/>
          <w:numId w:val="0"/>
        </w:numPr>
        <w:ind w:left="851"/>
      </w:pPr>
      <w:bookmarkStart w:id="221" w:name="_Toc222815490"/>
      <w:r w:rsidRPr="00E90A78">
        <w:lastRenderedPageBreak/>
        <w:t>DT/5</w:t>
      </w:r>
      <w:r w:rsidR="007531EC" w:rsidRPr="00E90A78">
        <w:t>.3.1. Ossature</w:t>
      </w:r>
      <w:bookmarkEnd w:id="221"/>
    </w:p>
    <w:p w14:paraId="414CE6F0" w14:textId="129ECC85" w:rsidR="007531EC" w:rsidRDefault="007531EC" w:rsidP="007531EC">
      <w:pPr>
        <w:rPr>
          <w:rFonts w:eastAsiaTheme="majorEastAsia" w:cstheme="majorBidi"/>
          <w:iCs/>
          <w:u w:val="dottedHeavy"/>
        </w:rPr>
      </w:pPr>
    </w:p>
    <w:p w14:paraId="186BCA1F" w14:textId="77777777" w:rsidR="00C04FB1" w:rsidRDefault="00C04FB1" w:rsidP="00C04FB1">
      <w:r>
        <w:t xml:space="preserve">L'ossature des plafonds suspendus sera apparente composée de profilés porteurs fixés au support par des suspentes et reliés entre eux par des entretoises. Tous ces éléments devront être mis à la terre conformément à la norme NF C 15-100. </w:t>
      </w:r>
    </w:p>
    <w:p w14:paraId="593E48A1" w14:textId="4C941A93" w:rsidR="00C04FB1" w:rsidRDefault="00C04FB1" w:rsidP="00C04FB1">
      <w:r>
        <w:t xml:space="preserve">Les profilés et les entretoises de l'ossature </w:t>
      </w:r>
      <w:r w:rsidR="007A4DDD">
        <w:t xml:space="preserve">seront en acier galvanisé laqué. Les dalles seront posées </w:t>
      </w:r>
      <w:r w:rsidR="00287330">
        <w:t>sur un type de bords droit.</w:t>
      </w:r>
    </w:p>
    <w:p w14:paraId="30E4FB3C" w14:textId="77777777" w:rsidR="00C04FB1" w:rsidRDefault="00C04FB1" w:rsidP="00C04FB1">
      <w:r>
        <w:t xml:space="preserve">Une cornière de rive assurera la finition des plafonds suspendus. Cette cornière sera en acier galvanisé laqué et posée en périphérie des plafonds suspendus. </w:t>
      </w:r>
    </w:p>
    <w:p w14:paraId="05F8EB4A" w14:textId="74F44B56" w:rsidR="00C04FB1" w:rsidRDefault="00C04FB1" w:rsidP="00C04FB1">
      <w:r>
        <w:t xml:space="preserve">Les suspentes seront en tige filetée de diamètre 6 mm avec un écartement maximum 1200 </w:t>
      </w:r>
      <w:r w:rsidR="002D19ED">
        <w:t>mm</w:t>
      </w:r>
      <w:r>
        <w:t xml:space="preserve"> </w:t>
      </w:r>
    </w:p>
    <w:p w14:paraId="41EE6267" w14:textId="5339D59F" w:rsidR="00C04FB1" w:rsidRDefault="00C04FB1" w:rsidP="00C04FB1">
      <w:r>
        <w:t xml:space="preserve">Le maître d'œuvre choisira les coloris des profilés et cornières parmi un nuancier de 10 coloris et se réservera le droit de choisir une couleur différente par service. </w:t>
      </w:r>
    </w:p>
    <w:p w14:paraId="6CC50FB9" w14:textId="77777777" w:rsidR="00C04FB1" w:rsidRDefault="00C04FB1" w:rsidP="00C04FB1"/>
    <w:p w14:paraId="5C78FCC2" w14:textId="0AFFAC26" w:rsidR="007531EC" w:rsidRDefault="007531EC" w:rsidP="005C1545">
      <w:pPr>
        <w:pStyle w:val="Titre4"/>
        <w:numPr>
          <w:ilvl w:val="0"/>
          <w:numId w:val="0"/>
        </w:numPr>
        <w:ind w:left="851"/>
        <w:rPr>
          <w:b w:val="0"/>
          <w:i/>
        </w:rPr>
      </w:pPr>
      <w:bookmarkStart w:id="222" w:name="_Toc222815491"/>
      <w:r>
        <w:t>DT/</w:t>
      </w:r>
      <w:r w:rsidR="006029DC">
        <w:t>5</w:t>
      </w:r>
      <w:r>
        <w:t>.3.2.</w:t>
      </w:r>
      <w:r w:rsidRPr="00E90A78">
        <w:t xml:space="preserve"> Hauteur de pose</w:t>
      </w:r>
      <w:bookmarkEnd w:id="222"/>
    </w:p>
    <w:p w14:paraId="0F7479C1" w14:textId="6D0E8172" w:rsidR="00617EEC" w:rsidRDefault="00C04FB1" w:rsidP="00466683">
      <w:r>
        <w:t>Les hauteurs de pose des plafonds suspendus seront au-dessus des caissons</w:t>
      </w:r>
      <w:r w:rsidR="007336CE">
        <w:t xml:space="preserve"> des volets. Le plafond doit être linéaire.</w:t>
      </w:r>
    </w:p>
    <w:p w14:paraId="6088E5F4" w14:textId="77777777" w:rsidR="00466683" w:rsidRPr="00C04FB1" w:rsidRDefault="00466683" w:rsidP="00466683"/>
    <w:p w14:paraId="6FDA85D6" w14:textId="1D9D0004" w:rsidR="007531EC" w:rsidRDefault="007531EC" w:rsidP="005C1545">
      <w:pPr>
        <w:pStyle w:val="Titre4"/>
        <w:numPr>
          <w:ilvl w:val="0"/>
          <w:numId w:val="0"/>
        </w:numPr>
        <w:ind w:left="851"/>
        <w:rPr>
          <w:b w:val="0"/>
          <w:i/>
        </w:rPr>
      </w:pPr>
      <w:bookmarkStart w:id="223" w:name="_Toc222815492"/>
      <w:r>
        <w:t>DT/</w:t>
      </w:r>
      <w:r w:rsidR="006029DC">
        <w:t>5</w:t>
      </w:r>
      <w:r>
        <w:t xml:space="preserve">.3.3. </w:t>
      </w:r>
      <w:r w:rsidRPr="00E90A78">
        <w:t>Type de faux plafond chambres</w:t>
      </w:r>
      <w:bookmarkEnd w:id="223"/>
    </w:p>
    <w:p w14:paraId="270CBF0E" w14:textId="28FAF313" w:rsidR="00C04FB1" w:rsidRDefault="00C04FB1" w:rsidP="00C04FB1">
      <w:r>
        <w:t xml:space="preserve">Elément des plafonds suspendus Tous les panneaux possèderont un avis technique du CSTB et seront classés non nocif suivant la directive 97/69/CE. Le maître d'œuvre choisira les aspects des éléments de plafonds suspendus parmi un nuancier de 20 aspects et se réservera le droit de choisir </w:t>
      </w:r>
      <w:r w:rsidR="007336CE">
        <w:t>un type</w:t>
      </w:r>
      <w:r>
        <w:t>. L'entrepreneur devra prévoir les découpes et réservations nécessaires à la mise en place: des bouches de ventilation, d'éléments d'éclairages et de tout type d'équipement standard dans le plafond suspendu</w:t>
      </w:r>
      <w:r w:rsidR="007336CE">
        <w:t>.</w:t>
      </w:r>
    </w:p>
    <w:p w14:paraId="29EA5597" w14:textId="7A5AC26A" w:rsidR="00472B5B" w:rsidRPr="006E2F21" w:rsidRDefault="009078F9" w:rsidP="00306512">
      <w:pPr>
        <w:numPr>
          <w:ilvl w:val="0"/>
          <w:numId w:val="54"/>
        </w:numPr>
        <w:spacing w:line="240" w:lineRule="auto"/>
        <w:rPr>
          <w:rFonts w:cs="Times New Roman"/>
        </w:rPr>
      </w:pPr>
      <w:r>
        <w:rPr>
          <w:rFonts w:cs="Times New Roman"/>
        </w:rPr>
        <w:t>Dalle</w:t>
      </w:r>
      <w:r w:rsidR="00472B5B">
        <w:rPr>
          <w:rFonts w:cs="Times New Roman"/>
        </w:rPr>
        <w:t xml:space="preserve"> rigide autoportant</w:t>
      </w:r>
      <w:r>
        <w:rPr>
          <w:rFonts w:cs="Times New Roman"/>
        </w:rPr>
        <w:t>e</w:t>
      </w:r>
      <w:r w:rsidR="00472B5B">
        <w:rPr>
          <w:rFonts w:cs="Times New Roman"/>
        </w:rPr>
        <w:t xml:space="preserve"> en laine de roche </w:t>
      </w:r>
      <w:r w:rsidR="00472B5B" w:rsidRPr="006E2F21">
        <w:rPr>
          <w:rFonts w:cs="Times New Roman"/>
        </w:rPr>
        <w:t>classé non nocif suivant la directive 97/69/CE, à bords dro</w:t>
      </w:r>
      <w:r w:rsidR="00A9516C">
        <w:rPr>
          <w:rFonts w:cs="Times New Roman"/>
        </w:rPr>
        <w:t>its, de dimensions 600 x 600 mm ;</w:t>
      </w:r>
    </w:p>
    <w:p w14:paraId="1DE24764" w14:textId="557FF32B" w:rsidR="00472B5B" w:rsidRPr="006E2F21" w:rsidRDefault="00A9516C" w:rsidP="00306512">
      <w:pPr>
        <w:numPr>
          <w:ilvl w:val="0"/>
          <w:numId w:val="54"/>
        </w:numPr>
        <w:spacing w:line="240" w:lineRule="auto"/>
        <w:rPr>
          <w:rFonts w:cs="Times New Roman"/>
        </w:rPr>
      </w:pPr>
      <w:r>
        <w:rPr>
          <w:rFonts w:cs="Times New Roman"/>
        </w:rPr>
        <w:t>Surface blanche ;</w:t>
      </w:r>
    </w:p>
    <w:p w14:paraId="0CD99063" w14:textId="3F01F46E" w:rsidR="00472B5B" w:rsidRDefault="00A9516C" w:rsidP="00306512">
      <w:pPr>
        <w:numPr>
          <w:ilvl w:val="0"/>
          <w:numId w:val="54"/>
        </w:numPr>
        <w:spacing w:line="240" w:lineRule="auto"/>
        <w:rPr>
          <w:rFonts w:cs="Times New Roman"/>
        </w:rPr>
      </w:pPr>
      <w:r>
        <w:rPr>
          <w:rFonts w:cs="Times New Roman"/>
        </w:rPr>
        <w:t>Ossature apparente ;</w:t>
      </w:r>
    </w:p>
    <w:p w14:paraId="14E06C39" w14:textId="3DBFB924" w:rsidR="007A4DDD" w:rsidRPr="006E2F21" w:rsidRDefault="007A4DDD" w:rsidP="00306512">
      <w:pPr>
        <w:numPr>
          <w:ilvl w:val="0"/>
          <w:numId w:val="54"/>
        </w:numPr>
        <w:spacing w:line="240" w:lineRule="auto"/>
        <w:rPr>
          <w:rFonts w:cs="Times New Roman"/>
        </w:rPr>
      </w:pPr>
      <w:r>
        <w:rPr>
          <w:rFonts w:cs="Times New Roman"/>
        </w:rPr>
        <w:t>Résistances thermiques : R= 1,14 m² K/W</w:t>
      </w:r>
      <w:r w:rsidR="00A9516C">
        <w:rPr>
          <w:rFonts w:cs="Times New Roman"/>
        </w:rPr>
        <w:t> ;</w:t>
      </w:r>
    </w:p>
    <w:p w14:paraId="31292F21" w14:textId="3534174D" w:rsidR="00472B5B" w:rsidRDefault="00472B5B" w:rsidP="00306512">
      <w:pPr>
        <w:numPr>
          <w:ilvl w:val="0"/>
          <w:numId w:val="54"/>
        </w:numPr>
        <w:spacing w:line="240" w:lineRule="auto"/>
        <w:rPr>
          <w:rFonts w:cs="Times New Roman"/>
        </w:rPr>
      </w:pPr>
      <w:r w:rsidRPr="006E2F21">
        <w:rPr>
          <w:rFonts w:cs="Times New Roman"/>
        </w:rPr>
        <w:t>Réaction au</w:t>
      </w:r>
      <w:r>
        <w:rPr>
          <w:rFonts w:cs="Times New Roman"/>
        </w:rPr>
        <w:t xml:space="preserve"> feu : Euroclasse A1</w:t>
      </w:r>
      <w:r w:rsidR="00A9516C">
        <w:rPr>
          <w:rFonts w:cs="Times New Roman"/>
        </w:rPr>
        <w:t xml:space="preserve"> s1 d0 ou M0 ;</w:t>
      </w:r>
    </w:p>
    <w:p w14:paraId="69286845" w14:textId="2AF25C7A" w:rsidR="007A4DDD" w:rsidRPr="006E2F21" w:rsidRDefault="007A4DDD" w:rsidP="00306512">
      <w:pPr>
        <w:numPr>
          <w:ilvl w:val="0"/>
          <w:numId w:val="54"/>
        </w:numPr>
        <w:spacing w:line="240" w:lineRule="auto"/>
        <w:rPr>
          <w:rFonts w:cs="Times New Roman"/>
        </w:rPr>
      </w:pPr>
      <w:r>
        <w:rPr>
          <w:rFonts w:cs="Times New Roman"/>
        </w:rPr>
        <w:t>Résistance au feu : REI 30</w:t>
      </w:r>
      <w:r w:rsidR="00A9516C">
        <w:rPr>
          <w:rFonts w:cs="Times New Roman"/>
        </w:rPr>
        <w:t> ;</w:t>
      </w:r>
    </w:p>
    <w:p w14:paraId="1401CC06" w14:textId="1A3B48C9" w:rsidR="00472B5B" w:rsidRDefault="00472B5B" w:rsidP="00306512">
      <w:pPr>
        <w:numPr>
          <w:ilvl w:val="0"/>
          <w:numId w:val="54"/>
        </w:numPr>
        <w:spacing w:line="240" w:lineRule="auto"/>
        <w:rPr>
          <w:rFonts w:cs="Times New Roman"/>
        </w:rPr>
      </w:pPr>
      <w:r w:rsidRPr="006E2F21">
        <w:rPr>
          <w:rFonts w:cs="Times New Roman"/>
        </w:rPr>
        <w:t xml:space="preserve">Tenue à l'humidité : </w:t>
      </w:r>
      <w:r>
        <w:rPr>
          <w:rFonts w:cs="Times New Roman"/>
        </w:rPr>
        <w:t>100</w:t>
      </w:r>
      <w:r w:rsidR="00A9516C">
        <w:rPr>
          <w:rFonts w:cs="Times New Roman"/>
        </w:rPr>
        <w:t xml:space="preserve"> % ;</w:t>
      </w:r>
    </w:p>
    <w:p w14:paraId="4CA309E7" w14:textId="699011A6" w:rsidR="007A4DDD" w:rsidRPr="006E2F21" w:rsidRDefault="00A9516C" w:rsidP="00306512">
      <w:pPr>
        <w:numPr>
          <w:ilvl w:val="0"/>
          <w:numId w:val="54"/>
        </w:numPr>
        <w:spacing w:line="240" w:lineRule="auto"/>
        <w:rPr>
          <w:rFonts w:cs="Times New Roman"/>
        </w:rPr>
      </w:pPr>
      <w:r>
        <w:rPr>
          <w:rFonts w:cs="Times New Roman"/>
        </w:rPr>
        <w:t>Qualité à l’air intérieur : Clas</w:t>
      </w:r>
      <w:r w:rsidR="007A4DDD">
        <w:rPr>
          <w:rFonts w:cs="Times New Roman"/>
        </w:rPr>
        <w:t>sés A</w:t>
      </w:r>
      <w:r>
        <w:rPr>
          <w:rFonts w:cs="Times New Roman"/>
        </w:rPr>
        <w:t> ;</w:t>
      </w:r>
    </w:p>
    <w:p w14:paraId="23FCBD26" w14:textId="2F260C79" w:rsidR="00472B5B" w:rsidRPr="006E2F21" w:rsidRDefault="00472B5B" w:rsidP="00306512">
      <w:pPr>
        <w:numPr>
          <w:ilvl w:val="0"/>
          <w:numId w:val="54"/>
        </w:numPr>
        <w:spacing w:line="240" w:lineRule="auto"/>
        <w:rPr>
          <w:rFonts w:cs="Times New Roman"/>
        </w:rPr>
      </w:pPr>
      <w:r w:rsidRPr="006E2F21">
        <w:rPr>
          <w:rFonts w:cs="Times New Roman"/>
        </w:rPr>
        <w:t>Caractéristiques acoustiques : aw= 0,</w:t>
      </w:r>
      <w:r w:rsidR="00BB7425">
        <w:rPr>
          <w:rFonts w:cs="Times New Roman"/>
        </w:rPr>
        <w:t>60</w:t>
      </w:r>
      <w:r w:rsidR="00A9516C">
        <w:rPr>
          <w:rFonts w:cs="Times New Roman"/>
        </w:rPr>
        <w:t> ;</w:t>
      </w:r>
    </w:p>
    <w:p w14:paraId="31F132C6" w14:textId="5399D052" w:rsidR="00472B5B" w:rsidRPr="006E2F21" w:rsidRDefault="00A9516C" w:rsidP="00306512">
      <w:pPr>
        <w:numPr>
          <w:ilvl w:val="0"/>
          <w:numId w:val="54"/>
        </w:numPr>
        <w:spacing w:line="240" w:lineRule="auto"/>
        <w:rPr>
          <w:rFonts w:cs="Times New Roman"/>
        </w:rPr>
      </w:pPr>
      <w:r>
        <w:rPr>
          <w:rFonts w:cs="Times New Roman"/>
        </w:rPr>
        <w:t>Réflexion à la lumière : 85 % ;</w:t>
      </w:r>
    </w:p>
    <w:p w14:paraId="0D3592DA" w14:textId="4719D176" w:rsidR="00472B5B" w:rsidRDefault="00472B5B" w:rsidP="00306512">
      <w:pPr>
        <w:numPr>
          <w:ilvl w:val="0"/>
          <w:numId w:val="54"/>
        </w:numPr>
        <w:spacing w:line="240" w:lineRule="auto"/>
        <w:rPr>
          <w:rFonts w:cs="Times New Roman"/>
        </w:rPr>
      </w:pPr>
      <w:r w:rsidRPr="006E2F21">
        <w:rPr>
          <w:rFonts w:cs="Times New Roman"/>
        </w:rPr>
        <w:t>Densité des dalles assurant une parfaite assise dans l'ossature en cas de surpression de la pièce,</w:t>
      </w:r>
    </w:p>
    <w:p w14:paraId="44856A04" w14:textId="5C2B56F5" w:rsidR="009078F9" w:rsidRPr="006E2F21" w:rsidRDefault="009078F9" w:rsidP="00306512">
      <w:pPr>
        <w:numPr>
          <w:ilvl w:val="0"/>
          <w:numId w:val="54"/>
        </w:numPr>
        <w:spacing w:line="240" w:lineRule="auto"/>
        <w:rPr>
          <w:rFonts w:cs="Times New Roman"/>
        </w:rPr>
      </w:pPr>
      <w:r>
        <w:rPr>
          <w:rFonts w:cs="Times New Roman"/>
        </w:rPr>
        <w:t>Epaisseur mini de 15mm ;</w:t>
      </w:r>
    </w:p>
    <w:p w14:paraId="5B4F5C28" w14:textId="508969D1" w:rsidR="00472B5B" w:rsidRDefault="00472B5B" w:rsidP="00306512">
      <w:pPr>
        <w:numPr>
          <w:ilvl w:val="0"/>
          <w:numId w:val="54"/>
        </w:numPr>
        <w:spacing w:line="240" w:lineRule="auto"/>
        <w:rPr>
          <w:rFonts w:cs="Times New Roman"/>
        </w:rPr>
      </w:pPr>
      <w:r w:rsidRPr="006E2F21">
        <w:rPr>
          <w:rFonts w:cs="Times New Roman"/>
        </w:rPr>
        <w:t>Poids : 2,2 kg/m2.</w:t>
      </w:r>
    </w:p>
    <w:p w14:paraId="42AD47A0" w14:textId="1E85F90B" w:rsidR="009078F9" w:rsidRDefault="009078F9" w:rsidP="009078F9">
      <w:pPr>
        <w:spacing w:line="240" w:lineRule="auto"/>
        <w:rPr>
          <w:rFonts w:cs="Times New Roman"/>
        </w:rPr>
      </w:pPr>
    </w:p>
    <w:p w14:paraId="14AFE28E" w14:textId="459DDB74" w:rsidR="009078F9" w:rsidRDefault="009078F9" w:rsidP="009078F9">
      <w:pPr>
        <w:spacing w:line="240" w:lineRule="auto"/>
        <w:rPr>
          <w:rFonts w:cs="Times New Roman"/>
        </w:rPr>
      </w:pPr>
      <w:r>
        <w:rPr>
          <w:rFonts w:cs="Times New Roman"/>
        </w:rPr>
        <w:t>Les différentes caractéristiques esthétiques seront soumises au choix du maitre d’œuvre avant toute mise en œuvre.</w:t>
      </w:r>
    </w:p>
    <w:p w14:paraId="5BBBBADE" w14:textId="57A93377" w:rsidR="00610ECB" w:rsidRPr="00C04FB1" w:rsidRDefault="00610ECB" w:rsidP="00C04FB1"/>
    <w:p w14:paraId="4D1853DE" w14:textId="6EEABBFA" w:rsidR="007531EC" w:rsidRDefault="006029DC" w:rsidP="005C1545">
      <w:pPr>
        <w:pStyle w:val="Titre4"/>
        <w:numPr>
          <w:ilvl w:val="0"/>
          <w:numId w:val="0"/>
        </w:numPr>
        <w:ind w:left="851"/>
        <w:rPr>
          <w:b w:val="0"/>
          <w:i/>
        </w:rPr>
      </w:pPr>
      <w:bookmarkStart w:id="224" w:name="_Toc222815493"/>
      <w:r>
        <w:t>DT/5</w:t>
      </w:r>
      <w:r w:rsidR="007531EC">
        <w:t xml:space="preserve">.3.4. </w:t>
      </w:r>
      <w:r w:rsidR="007531EC" w:rsidRPr="00E90A78">
        <w:t>Type de faux plafond salle de bain</w:t>
      </w:r>
      <w:bookmarkEnd w:id="224"/>
    </w:p>
    <w:p w14:paraId="425FA932" w14:textId="6435BB1D" w:rsidR="007531EC" w:rsidRPr="007531EC" w:rsidRDefault="007336CE" w:rsidP="007531EC">
      <w:r w:rsidRPr="007336CE">
        <w:t xml:space="preserve">Elément des plafonds suspendus Tous les panneaux possèderont un avis technique du CSTB et seront classés non nocif suivant la directive 97/69/CE. Le maître d'œuvre choisira les aspects des éléments de plafonds suspendus parmi un nuancier de 20 aspects et se réservera le droit de choisir un type. L'entrepreneur devra prévoir les découpes et réservations nécessaires à la mise en </w:t>
      </w:r>
      <w:r w:rsidR="00034833" w:rsidRPr="007336CE">
        <w:t>place :</w:t>
      </w:r>
      <w:r w:rsidRPr="007336CE">
        <w:t xml:space="preserve"> des bouches de ventilation, d'éléments d'éclairages et de tout type d'équipement standard dans le plafond suspendu.</w:t>
      </w:r>
    </w:p>
    <w:p w14:paraId="30265435" w14:textId="77777777" w:rsidR="00441153" w:rsidRPr="00441153" w:rsidRDefault="00441153" w:rsidP="00441153">
      <w:pPr>
        <w:spacing w:line="240" w:lineRule="auto"/>
        <w:ind w:left="360"/>
        <w:rPr>
          <w:rFonts w:cs="Times New Roman"/>
        </w:rPr>
      </w:pPr>
    </w:p>
    <w:p w14:paraId="22CBF5C7" w14:textId="4A42373F" w:rsidR="00BB7425" w:rsidRDefault="009078F9" w:rsidP="00306512">
      <w:pPr>
        <w:pStyle w:val="Paragraphedeliste"/>
        <w:numPr>
          <w:ilvl w:val="0"/>
          <w:numId w:val="55"/>
        </w:numPr>
        <w:rPr>
          <w:rFonts w:cs="Times New Roman"/>
        </w:rPr>
      </w:pPr>
      <w:r>
        <w:rPr>
          <w:rFonts w:cs="Times New Roman"/>
        </w:rPr>
        <w:lastRenderedPageBreak/>
        <w:t>Dalle</w:t>
      </w:r>
      <w:r w:rsidR="00BB7425" w:rsidRPr="00BB7425">
        <w:rPr>
          <w:rFonts w:cs="Times New Roman"/>
        </w:rPr>
        <w:t xml:space="preserve"> rigide autoportant</w:t>
      </w:r>
      <w:r>
        <w:rPr>
          <w:rFonts w:cs="Times New Roman"/>
        </w:rPr>
        <w:t>e</w:t>
      </w:r>
      <w:r w:rsidR="00BB7425" w:rsidRPr="00BB7425">
        <w:rPr>
          <w:rFonts w:cs="Times New Roman"/>
        </w:rPr>
        <w:t xml:space="preserve"> en laine de roche classé non nocif suivant la directive 97/69/CE, à bords dro</w:t>
      </w:r>
      <w:r w:rsidR="00A9516C">
        <w:rPr>
          <w:rFonts w:cs="Times New Roman"/>
        </w:rPr>
        <w:t>its, de dimensions 600 x 600 mm ;</w:t>
      </w:r>
    </w:p>
    <w:p w14:paraId="7354FC99" w14:textId="786AAFCA" w:rsidR="00BB7425" w:rsidRPr="00BB7425" w:rsidRDefault="00BB7425" w:rsidP="00306512">
      <w:pPr>
        <w:pStyle w:val="Paragraphedeliste"/>
        <w:numPr>
          <w:ilvl w:val="0"/>
          <w:numId w:val="55"/>
        </w:numPr>
        <w:rPr>
          <w:rFonts w:cs="Times New Roman"/>
          <w:b/>
        </w:rPr>
      </w:pPr>
      <w:r w:rsidRPr="00BB7425">
        <w:rPr>
          <w:rFonts w:cs="Times New Roman"/>
          <w:b/>
        </w:rPr>
        <w:t>Les dalles doivent être hydrofuge</w:t>
      </w:r>
      <w:r w:rsidR="00A9516C">
        <w:rPr>
          <w:rFonts w:cs="Times New Roman"/>
          <w:b/>
        </w:rPr>
        <w:t> ;</w:t>
      </w:r>
    </w:p>
    <w:p w14:paraId="05A0A651" w14:textId="09945A78" w:rsidR="00BB7425" w:rsidRPr="00BB7425" w:rsidRDefault="00A9516C" w:rsidP="00306512">
      <w:pPr>
        <w:pStyle w:val="Paragraphedeliste"/>
        <w:numPr>
          <w:ilvl w:val="0"/>
          <w:numId w:val="55"/>
        </w:numPr>
        <w:rPr>
          <w:rFonts w:cs="Times New Roman"/>
        </w:rPr>
      </w:pPr>
      <w:r>
        <w:rPr>
          <w:rFonts w:cs="Times New Roman"/>
        </w:rPr>
        <w:t>Surface blanche ;</w:t>
      </w:r>
    </w:p>
    <w:p w14:paraId="7F192ECA" w14:textId="3AB22CA1" w:rsidR="00BB7425" w:rsidRPr="00BB7425" w:rsidRDefault="00A9516C" w:rsidP="00306512">
      <w:pPr>
        <w:pStyle w:val="Paragraphedeliste"/>
        <w:numPr>
          <w:ilvl w:val="0"/>
          <w:numId w:val="55"/>
        </w:numPr>
        <w:rPr>
          <w:rFonts w:cs="Times New Roman"/>
        </w:rPr>
      </w:pPr>
      <w:r>
        <w:rPr>
          <w:rFonts w:cs="Times New Roman"/>
        </w:rPr>
        <w:t>Ossature apparente ;</w:t>
      </w:r>
    </w:p>
    <w:p w14:paraId="0424F286" w14:textId="379C07C7" w:rsidR="00BB7425" w:rsidRPr="00BB7425" w:rsidRDefault="00BB7425" w:rsidP="00306512">
      <w:pPr>
        <w:pStyle w:val="Paragraphedeliste"/>
        <w:numPr>
          <w:ilvl w:val="0"/>
          <w:numId w:val="55"/>
        </w:numPr>
        <w:rPr>
          <w:rFonts w:cs="Times New Roman"/>
        </w:rPr>
      </w:pPr>
      <w:r w:rsidRPr="00BB7425">
        <w:rPr>
          <w:rFonts w:cs="Times New Roman"/>
        </w:rPr>
        <w:t>Résistances thermiques : R= 1,14 m² K/W</w:t>
      </w:r>
      <w:r w:rsidR="00A9516C">
        <w:rPr>
          <w:rFonts w:cs="Times New Roman"/>
        </w:rPr>
        <w:t> ;</w:t>
      </w:r>
    </w:p>
    <w:p w14:paraId="1878AAF7" w14:textId="12F26FA5" w:rsidR="00BB7425" w:rsidRPr="00BB7425" w:rsidRDefault="00BB7425" w:rsidP="00306512">
      <w:pPr>
        <w:pStyle w:val="Paragraphedeliste"/>
        <w:numPr>
          <w:ilvl w:val="0"/>
          <w:numId w:val="55"/>
        </w:numPr>
        <w:rPr>
          <w:rFonts w:cs="Times New Roman"/>
        </w:rPr>
      </w:pPr>
      <w:r w:rsidRPr="00BB7425">
        <w:rPr>
          <w:rFonts w:cs="Times New Roman"/>
        </w:rPr>
        <w:t xml:space="preserve">Réaction au </w:t>
      </w:r>
      <w:r w:rsidR="00A9516C">
        <w:rPr>
          <w:rFonts w:cs="Times New Roman"/>
        </w:rPr>
        <w:t>feu : Euroclasse A1 s1 d0 ou M0 ;</w:t>
      </w:r>
    </w:p>
    <w:p w14:paraId="6843869E" w14:textId="7858A5F6" w:rsidR="00BB7425" w:rsidRPr="00BB7425" w:rsidRDefault="00BB7425" w:rsidP="00306512">
      <w:pPr>
        <w:pStyle w:val="Paragraphedeliste"/>
        <w:numPr>
          <w:ilvl w:val="0"/>
          <w:numId w:val="55"/>
        </w:numPr>
        <w:rPr>
          <w:rFonts w:cs="Times New Roman"/>
        </w:rPr>
      </w:pPr>
      <w:r w:rsidRPr="00BB7425">
        <w:rPr>
          <w:rFonts w:cs="Times New Roman"/>
        </w:rPr>
        <w:t>Résistance au feu : REI 30</w:t>
      </w:r>
      <w:r w:rsidR="00A9516C">
        <w:rPr>
          <w:rFonts w:cs="Times New Roman"/>
        </w:rPr>
        <w:t> ;</w:t>
      </w:r>
    </w:p>
    <w:p w14:paraId="019040C8" w14:textId="399F2EED" w:rsidR="00BB7425" w:rsidRPr="00BB7425" w:rsidRDefault="00A9516C" w:rsidP="00306512">
      <w:pPr>
        <w:pStyle w:val="Paragraphedeliste"/>
        <w:numPr>
          <w:ilvl w:val="0"/>
          <w:numId w:val="55"/>
        </w:numPr>
        <w:rPr>
          <w:rFonts w:cs="Times New Roman"/>
        </w:rPr>
      </w:pPr>
      <w:r>
        <w:rPr>
          <w:rFonts w:cs="Times New Roman"/>
        </w:rPr>
        <w:t>Tenue à l'humidité : 100 % ;</w:t>
      </w:r>
    </w:p>
    <w:p w14:paraId="1611E2EB" w14:textId="15B73945" w:rsidR="00BB7425" w:rsidRPr="00BB7425" w:rsidRDefault="00BB7425" w:rsidP="00306512">
      <w:pPr>
        <w:pStyle w:val="Paragraphedeliste"/>
        <w:numPr>
          <w:ilvl w:val="0"/>
          <w:numId w:val="55"/>
        </w:numPr>
        <w:rPr>
          <w:rFonts w:cs="Times New Roman"/>
        </w:rPr>
      </w:pPr>
      <w:r w:rsidRPr="00BB7425">
        <w:rPr>
          <w:rFonts w:cs="Times New Roman"/>
        </w:rPr>
        <w:t>Qualité à l’air intérieur : Classés A</w:t>
      </w:r>
      <w:r w:rsidR="00A9516C">
        <w:rPr>
          <w:rFonts w:cs="Times New Roman"/>
        </w:rPr>
        <w:t> ;</w:t>
      </w:r>
    </w:p>
    <w:p w14:paraId="473B15EE" w14:textId="0CABF8E6" w:rsidR="00BB7425" w:rsidRPr="00BB7425" w:rsidRDefault="00BB7425" w:rsidP="00306512">
      <w:pPr>
        <w:pStyle w:val="Paragraphedeliste"/>
        <w:numPr>
          <w:ilvl w:val="0"/>
          <w:numId w:val="55"/>
        </w:numPr>
        <w:rPr>
          <w:rFonts w:cs="Times New Roman"/>
        </w:rPr>
      </w:pPr>
      <w:r w:rsidRPr="00BB7425">
        <w:rPr>
          <w:rFonts w:cs="Times New Roman"/>
        </w:rPr>
        <w:t>Caractéristiques acoustiques : aw= 0,60</w:t>
      </w:r>
      <w:r w:rsidR="00A9516C">
        <w:rPr>
          <w:rFonts w:cs="Times New Roman"/>
        </w:rPr>
        <w:t> ;</w:t>
      </w:r>
    </w:p>
    <w:p w14:paraId="40C53885" w14:textId="5F2422A9" w:rsidR="00BB7425" w:rsidRPr="00BB7425" w:rsidRDefault="00A9516C" w:rsidP="00306512">
      <w:pPr>
        <w:pStyle w:val="Paragraphedeliste"/>
        <w:numPr>
          <w:ilvl w:val="0"/>
          <w:numId w:val="55"/>
        </w:numPr>
        <w:rPr>
          <w:rFonts w:cs="Times New Roman"/>
        </w:rPr>
      </w:pPr>
      <w:r>
        <w:rPr>
          <w:rFonts w:cs="Times New Roman"/>
        </w:rPr>
        <w:t>Réflexion à la lumière : 85 % ;</w:t>
      </w:r>
    </w:p>
    <w:p w14:paraId="69161B6F" w14:textId="65764B2E" w:rsidR="00BB7425" w:rsidRPr="00BB7425" w:rsidRDefault="00BB7425" w:rsidP="00306512">
      <w:pPr>
        <w:pStyle w:val="Paragraphedeliste"/>
        <w:numPr>
          <w:ilvl w:val="0"/>
          <w:numId w:val="55"/>
        </w:numPr>
        <w:rPr>
          <w:rFonts w:cs="Times New Roman"/>
        </w:rPr>
      </w:pPr>
      <w:r w:rsidRPr="00BB7425">
        <w:rPr>
          <w:rFonts w:cs="Times New Roman"/>
        </w:rPr>
        <w:t>Densité des dalles assurant une parfaite assise dans l'ossature en</w:t>
      </w:r>
      <w:r w:rsidR="00A9516C">
        <w:rPr>
          <w:rFonts w:cs="Times New Roman"/>
        </w:rPr>
        <w:t xml:space="preserve"> cas de surpression de la pièce ;</w:t>
      </w:r>
    </w:p>
    <w:p w14:paraId="5298CC80" w14:textId="4FD87F0A" w:rsidR="000830F2" w:rsidRPr="009078F9" w:rsidRDefault="00A9516C" w:rsidP="00306512">
      <w:pPr>
        <w:numPr>
          <w:ilvl w:val="0"/>
          <w:numId w:val="54"/>
        </w:numPr>
        <w:spacing w:line="240" w:lineRule="auto"/>
        <w:rPr>
          <w:rFonts w:cs="Times New Roman"/>
        </w:rPr>
      </w:pPr>
      <w:r>
        <w:rPr>
          <w:rFonts w:cs="Times New Roman"/>
        </w:rPr>
        <w:t>Poids : 2,2 kg/m2</w:t>
      </w:r>
      <w:r w:rsidR="009078F9">
        <w:rPr>
          <w:rFonts w:cs="Times New Roman"/>
        </w:rPr>
        <w:t xml:space="preserve"> et Epaisseur mini de 15mm ;</w:t>
      </w:r>
    </w:p>
    <w:p w14:paraId="4AEA2C0E" w14:textId="371E1F52" w:rsidR="000830F2" w:rsidRDefault="000830F2" w:rsidP="000830F2">
      <w:pPr>
        <w:rPr>
          <w:rFonts w:cs="Times New Roman"/>
        </w:rPr>
      </w:pPr>
      <w:r w:rsidRPr="00BB74B4">
        <w:rPr>
          <w:rFonts w:cs="Times New Roman"/>
          <w:b/>
          <w:u w:val="single"/>
        </w:rPr>
        <w:t>Localisation :</w:t>
      </w:r>
      <w:r w:rsidRPr="00BB74B4">
        <w:rPr>
          <w:rFonts w:cs="Times New Roman"/>
        </w:rPr>
        <w:t xml:space="preserve"> </w:t>
      </w:r>
      <w:r w:rsidR="00A36590">
        <w:rPr>
          <w:rFonts w:cs="Times New Roman"/>
        </w:rPr>
        <w:t>Sur toute la surface, les 16 chambres et les 16 salles de bain</w:t>
      </w:r>
      <w:r w:rsidR="009615C6">
        <w:rPr>
          <w:rFonts w:cs="Times New Roman"/>
        </w:rPr>
        <w:t xml:space="preserve"> du bâtiment </w:t>
      </w:r>
      <w:r w:rsidR="009615C6" w:rsidRPr="001B3A62">
        <w:rPr>
          <w:rFonts w:cs="Times New Roman"/>
        </w:rPr>
        <w:t xml:space="preserve">011 au </w:t>
      </w:r>
      <w:r w:rsidR="00F8077D" w:rsidRPr="001B3A62">
        <w:rPr>
          <w:rFonts w:cs="Times New Roman"/>
        </w:rPr>
        <w:t>1</w:t>
      </w:r>
      <w:r w:rsidR="00F8077D" w:rsidRPr="001B3A62">
        <w:rPr>
          <w:rFonts w:cs="Times New Roman"/>
          <w:vertAlign w:val="superscript"/>
        </w:rPr>
        <w:t>er</w:t>
      </w:r>
      <w:r w:rsidR="00F8077D" w:rsidRPr="001B3A62">
        <w:rPr>
          <w:rFonts w:cs="Times New Roman"/>
        </w:rPr>
        <w:t xml:space="preserve"> étage</w:t>
      </w:r>
      <w:r w:rsidR="00EE40E9" w:rsidRPr="001B3A62">
        <w:rPr>
          <w:rFonts w:cs="Times New Roman"/>
        </w:rPr>
        <w:t xml:space="preserve"> (R+1)</w:t>
      </w:r>
      <w:r w:rsidR="00F8077D" w:rsidRPr="001B3A62">
        <w:rPr>
          <w:rFonts w:cs="Times New Roman"/>
        </w:rPr>
        <w:t>.</w:t>
      </w:r>
    </w:p>
    <w:p w14:paraId="1B712716" w14:textId="7DADE6EB" w:rsidR="006C330F" w:rsidRPr="00BB74B4" w:rsidRDefault="006C330F" w:rsidP="000830F2">
      <w:pPr>
        <w:rPr>
          <w:rFonts w:cs="Times New Roman"/>
        </w:rPr>
      </w:pPr>
    </w:p>
    <w:p w14:paraId="632275A9" w14:textId="7FA51070" w:rsidR="00BB7425" w:rsidRDefault="006029DC" w:rsidP="005C1545">
      <w:pPr>
        <w:pStyle w:val="Titre4"/>
        <w:numPr>
          <w:ilvl w:val="0"/>
          <w:numId w:val="0"/>
        </w:numPr>
        <w:ind w:left="851"/>
        <w:rPr>
          <w:i/>
        </w:rPr>
      </w:pPr>
      <w:bookmarkStart w:id="225" w:name="_Toc222815494"/>
      <w:r>
        <w:t>DT/5</w:t>
      </w:r>
      <w:r w:rsidR="00BB7425" w:rsidRPr="00BB7425">
        <w:t>.3</w:t>
      </w:r>
      <w:r w:rsidR="00BB7425">
        <w:t>.5</w:t>
      </w:r>
      <w:r w:rsidR="00BB7425" w:rsidRPr="00BB7425">
        <w:t>.</w:t>
      </w:r>
      <w:r w:rsidR="00BB7425" w:rsidRPr="00766EFB">
        <w:t xml:space="preserve"> </w:t>
      </w:r>
      <w:r w:rsidR="00BB7425" w:rsidRPr="00E90A78">
        <w:t>Fournitures</w:t>
      </w:r>
      <w:bookmarkEnd w:id="225"/>
    </w:p>
    <w:p w14:paraId="403BE121" w14:textId="0A1E966F" w:rsidR="00BB7425" w:rsidRDefault="00BB7425" w:rsidP="00EB3FFA">
      <w:r w:rsidRPr="00BB7425">
        <w:t xml:space="preserve">A la fin des travaux, l’entrepreneur devra fournir </w:t>
      </w:r>
      <w:r w:rsidR="00B91D10">
        <w:t>1</w:t>
      </w:r>
      <w:r w:rsidR="003F68C9">
        <w:t xml:space="preserve"> carton</w:t>
      </w:r>
      <w:r w:rsidRPr="00BB7425">
        <w:t xml:space="preserve"> de dalles de chaque type de plafond suspendu pour assurer un stock de maintenance au profit du corps.</w:t>
      </w:r>
    </w:p>
    <w:p w14:paraId="5835EFDB" w14:textId="77777777" w:rsidR="00EB3FFA" w:rsidRDefault="00EB3FFA" w:rsidP="00EB3FFA"/>
    <w:p w14:paraId="629FB081" w14:textId="1F9EAB1B" w:rsidR="00C42FC9" w:rsidRDefault="006029DC" w:rsidP="00C42FC9">
      <w:pPr>
        <w:pStyle w:val="Titre2"/>
        <w:numPr>
          <w:ilvl w:val="0"/>
          <w:numId w:val="0"/>
        </w:numPr>
        <w:spacing w:line="240" w:lineRule="auto"/>
      </w:pPr>
      <w:bookmarkStart w:id="226" w:name="_Toc222815495"/>
      <w:r>
        <w:t>ARTICLE DT/6</w:t>
      </w:r>
      <w:r w:rsidR="00C42FC9">
        <w:t xml:space="preserve"> – ST n°4 : </w:t>
      </w:r>
      <w:r w:rsidR="00D2362F" w:rsidRPr="00D2362F">
        <w:t>Menuiserie</w:t>
      </w:r>
      <w:bookmarkEnd w:id="226"/>
      <w:r w:rsidR="00D2362F" w:rsidRPr="00D2362F">
        <w:t xml:space="preserve"> </w:t>
      </w:r>
    </w:p>
    <w:p w14:paraId="7C656A8C" w14:textId="49E9D300" w:rsidR="007B5C17" w:rsidRDefault="007B5C17" w:rsidP="007B5C17"/>
    <w:p w14:paraId="2A5077C6" w14:textId="56F272EC" w:rsidR="007B5C17" w:rsidRPr="007B5C17" w:rsidRDefault="007B5C17" w:rsidP="007B5C17">
      <w:r>
        <w:t xml:space="preserve">Les travaux dus au titre de la présente section technique concernant la fourniture et pose des matériels et la révisons </w:t>
      </w:r>
      <w:r w:rsidR="00F5351E">
        <w:t>des menuiseries extérieures</w:t>
      </w:r>
      <w:r>
        <w:t xml:space="preserve"> </w:t>
      </w:r>
      <w:r w:rsidR="00CF3635">
        <w:t>sont les suivants :</w:t>
      </w:r>
    </w:p>
    <w:p w14:paraId="204CC2A0" w14:textId="3994D8BA" w:rsidR="007B5C17" w:rsidRDefault="007B5C17" w:rsidP="00306512">
      <w:pPr>
        <w:pStyle w:val="Paragraphedeliste"/>
        <w:numPr>
          <w:ilvl w:val="0"/>
          <w:numId w:val="42"/>
        </w:numPr>
        <w:ind w:left="1134"/>
      </w:pPr>
      <w:r>
        <w:t>Les blocs portes, huisseries métalliques,</w:t>
      </w:r>
      <w:r w:rsidR="007C3919">
        <w:t xml:space="preserve"> portes</w:t>
      </w:r>
      <w:r w:rsidR="00A9516C">
        <w:t> ;</w:t>
      </w:r>
    </w:p>
    <w:p w14:paraId="3BD332C4" w14:textId="00CBDB6C" w:rsidR="007B5C17" w:rsidRDefault="007B5C17" w:rsidP="00306512">
      <w:pPr>
        <w:pStyle w:val="Paragraphedeliste"/>
        <w:numPr>
          <w:ilvl w:val="0"/>
          <w:numId w:val="42"/>
        </w:numPr>
        <w:ind w:left="1134"/>
      </w:pPr>
      <w:r>
        <w:t>Les équipements (ferme porte, butoir de portes, serrure, poignée de porte, …)</w:t>
      </w:r>
      <w:r w:rsidR="00A9516C">
        <w:t> ;</w:t>
      </w:r>
    </w:p>
    <w:p w14:paraId="304F5D59" w14:textId="2730814C" w:rsidR="007B5C17" w:rsidRDefault="007B5C17" w:rsidP="00306512">
      <w:pPr>
        <w:pStyle w:val="Paragraphedeliste"/>
        <w:numPr>
          <w:ilvl w:val="0"/>
          <w:numId w:val="42"/>
        </w:numPr>
        <w:ind w:left="1134"/>
      </w:pPr>
      <w:r>
        <w:t>Révisons des fenêtres existantes</w:t>
      </w:r>
      <w:r w:rsidR="00A9516C">
        <w:t> ;</w:t>
      </w:r>
    </w:p>
    <w:p w14:paraId="6A38ED2B" w14:textId="4943F5E7" w:rsidR="00B25E15" w:rsidRDefault="00A9516C" w:rsidP="00306512">
      <w:pPr>
        <w:pStyle w:val="Paragraphedeliste"/>
        <w:numPr>
          <w:ilvl w:val="0"/>
          <w:numId w:val="42"/>
        </w:numPr>
        <w:ind w:left="1134"/>
      </w:pPr>
      <w:r>
        <w:t>Révisions des volets roulants ;</w:t>
      </w:r>
    </w:p>
    <w:p w14:paraId="4F3D7C0E" w14:textId="0094E267" w:rsidR="00B25E15" w:rsidRDefault="00B25E15" w:rsidP="00306512">
      <w:pPr>
        <w:pStyle w:val="Paragraphedeliste"/>
        <w:numPr>
          <w:ilvl w:val="0"/>
          <w:numId w:val="42"/>
        </w:numPr>
        <w:ind w:left="1134"/>
      </w:pPr>
      <w:r>
        <w:t>Révisions des ouvertures portes (clés et bon fonctionnement)</w:t>
      </w:r>
      <w:r w:rsidR="0093405E">
        <w:t> ;</w:t>
      </w:r>
    </w:p>
    <w:p w14:paraId="3D2CC7D0" w14:textId="427DA4C0" w:rsidR="00D2362F" w:rsidRPr="00434B43" w:rsidRDefault="007B5C17" w:rsidP="00306512">
      <w:pPr>
        <w:pStyle w:val="Paragraphedeliste"/>
        <w:numPr>
          <w:ilvl w:val="0"/>
          <w:numId w:val="42"/>
        </w:numPr>
        <w:ind w:left="1134"/>
      </w:pPr>
      <w:r>
        <w:t>Nettoyage du chantier</w:t>
      </w:r>
      <w:r w:rsidR="00A9516C">
        <w:t>.</w:t>
      </w:r>
    </w:p>
    <w:p w14:paraId="5BB2142D" w14:textId="6948AB56" w:rsidR="00CF3635" w:rsidRDefault="006029DC" w:rsidP="00D71788">
      <w:pPr>
        <w:pStyle w:val="Titre3"/>
        <w:numPr>
          <w:ilvl w:val="0"/>
          <w:numId w:val="0"/>
        </w:numPr>
        <w:ind w:left="709"/>
        <w:rPr>
          <w:sz w:val="24"/>
          <w:u w:val="none"/>
        </w:rPr>
      </w:pPr>
      <w:bookmarkStart w:id="227" w:name="_Toc222815496"/>
      <w:r>
        <w:rPr>
          <w:sz w:val="24"/>
          <w:u w:val="none"/>
        </w:rPr>
        <w:t>DT/6</w:t>
      </w:r>
      <w:r w:rsidR="00601EFA">
        <w:rPr>
          <w:sz w:val="24"/>
          <w:u w:val="none"/>
        </w:rPr>
        <w:t>.1</w:t>
      </w:r>
      <w:r w:rsidR="00CF3635" w:rsidRPr="00601EFA">
        <w:rPr>
          <w:sz w:val="24"/>
          <w:u w:val="none"/>
        </w:rPr>
        <w:t>. – Révision des fenêtres et des volets roulants</w:t>
      </w:r>
      <w:bookmarkEnd w:id="227"/>
    </w:p>
    <w:p w14:paraId="19AEEF49" w14:textId="77777777" w:rsidR="00601EFA" w:rsidRPr="00601EFA" w:rsidRDefault="00601EFA" w:rsidP="00601EFA"/>
    <w:p w14:paraId="3D55211C" w14:textId="30802E2D" w:rsidR="00CF3635" w:rsidRDefault="006029DC" w:rsidP="00D71788">
      <w:pPr>
        <w:pStyle w:val="Titre4"/>
        <w:numPr>
          <w:ilvl w:val="0"/>
          <w:numId w:val="0"/>
        </w:numPr>
        <w:ind w:left="851"/>
        <w:rPr>
          <w:b w:val="0"/>
          <w:i/>
        </w:rPr>
      </w:pPr>
      <w:bookmarkStart w:id="228" w:name="_Toc222815497"/>
      <w:r>
        <w:t>DT/6</w:t>
      </w:r>
      <w:r w:rsidR="00601EFA">
        <w:t>.1</w:t>
      </w:r>
      <w:r w:rsidR="00CF3635">
        <w:t xml:space="preserve">.1. </w:t>
      </w:r>
      <w:r w:rsidR="00CF3635" w:rsidRPr="00E90A78">
        <w:t>Révision des fenêtres</w:t>
      </w:r>
      <w:bookmarkEnd w:id="228"/>
    </w:p>
    <w:p w14:paraId="733868FA" w14:textId="7B94826D" w:rsidR="00C615F7" w:rsidRDefault="00C615F7" w:rsidP="00C615F7">
      <w:r>
        <w:t>Toutes les baies vitrées existantes seront révisées. Cette révision consiste à régler et à parfaire le système de fermeture, à reprendre l’étanchéité des fenêtres. Dans le cas de détérioration de ses fermetures, il sera procédé à leur remplacement</w:t>
      </w:r>
      <w:r w:rsidRPr="001B3A62">
        <w:t xml:space="preserve">. L’entrepreneur prévoira </w:t>
      </w:r>
      <w:r w:rsidR="00543A72" w:rsidRPr="001B3A62">
        <w:t>20</w:t>
      </w:r>
      <w:r w:rsidRPr="001B3A62">
        <w:t>%</w:t>
      </w:r>
      <w:r>
        <w:t xml:space="preserve"> de pièces des systèmes de fermeture</w:t>
      </w:r>
      <w:r w:rsidR="007330BE">
        <w:t xml:space="preserve"> (identiques à celle sur place)</w:t>
      </w:r>
      <w:r>
        <w:t xml:space="preserve"> à remplacer.</w:t>
      </w:r>
    </w:p>
    <w:p w14:paraId="14FBDADD" w14:textId="599F1222" w:rsidR="00CF3635" w:rsidRPr="00CF3635" w:rsidRDefault="00CF3635" w:rsidP="00CF3635">
      <w:pPr>
        <w:rPr>
          <w:rFonts w:eastAsiaTheme="majorEastAsia" w:cstheme="majorBidi"/>
          <w:iCs/>
          <w:u w:val="dottedHeavy"/>
        </w:rPr>
      </w:pPr>
    </w:p>
    <w:p w14:paraId="1082FFDE" w14:textId="0292EDDB" w:rsidR="00CF3635" w:rsidRPr="00E90A78" w:rsidRDefault="006029DC" w:rsidP="00E90A78">
      <w:pPr>
        <w:pStyle w:val="Titre4"/>
        <w:numPr>
          <w:ilvl w:val="0"/>
          <w:numId w:val="0"/>
        </w:numPr>
        <w:ind w:left="708"/>
      </w:pPr>
      <w:bookmarkStart w:id="229" w:name="_Toc222815498"/>
      <w:r w:rsidRPr="00E90A78">
        <w:t>DT/6</w:t>
      </w:r>
      <w:r w:rsidR="00601EFA" w:rsidRPr="00E90A78">
        <w:t>.1</w:t>
      </w:r>
      <w:r w:rsidR="00CF3635" w:rsidRPr="00E90A78">
        <w:t>.2. Révision des volets roulants</w:t>
      </w:r>
      <w:bookmarkEnd w:id="229"/>
    </w:p>
    <w:p w14:paraId="765DA656" w14:textId="5748B3E8" w:rsidR="00CF3635" w:rsidRPr="001B3A62" w:rsidRDefault="00C615F7" w:rsidP="00D2362F">
      <w:r w:rsidRPr="001B3A62">
        <w:t xml:space="preserve">L’entrepreneur devra prévoir dans les travaux, la révision et la réparation des volets roulants du tout le </w:t>
      </w:r>
      <w:r w:rsidR="00E07D25" w:rsidRPr="001B3A62">
        <w:t>1</w:t>
      </w:r>
      <w:r w:rsidR="00E07D25" w:rsidRPr="001B3A62">
        <w:rPr>
          <w:vertAlign w:val="superscript"/>
        </w:rPr>
        <w:t>er</w:t>
      </w:r>
      <w:r w:rsidRPr="001B3A62">
        <w:t xml:space="preserve"> étage du bâtiment 011. Si le système n’est pas réparable, le changement est à prévoir soit </w:t>
      </w:r>
      <w:r w:rsidR="008F28E8" w:rsidRPr="001B3A62">
        <w:t>20</w:t>
      </w:r>
      <w:r w:rsidRPr="001B3A62">
        <w:t>%</w:t>
      </w:r>
      <w:r w:rsidR="00D61F9A" w:rsidRPr="001B3A62">
        <w:t xml:space="preserve"> des vol</w:t>
      </w:r>
      <w:r w:rsidR="007330BE" w:rsidRPr="001B3A62">
        <w:t>e</w:t>
      </w:r>
      <w:r w:rsidR="00D61F9A" w:rsidRPr="001B3A62">
        <w:t>ts roulants</w:t>
      </w:r>
      <w:r w:rsidR="004541CB" w:rsidRPr="001B3A62">
        <w:t>.</w:t>
      </w:r>
    </w:p>
    <w:p w14:paraId="1B2AB3EC" w14:textId="2D2B3FE6" w:rsidR="00925F58" w:rsidRPr="001B3A62" w:rsidRDefault="00925F58" w:rsidP="00D2362F"/>
    <w:p w14:paraId="6F3F25A1" w14:textId="6F018F05" w:rsidR="006D441E" w:rsidRPr="001B3A62" w:rsidRDefault="006D441E" w:rsidP="001A679D">
      <w:pPr>
        <w:pStyle w:val="Titre4"/>
        <w:numPr>
          <w:ilvl w:val="0"/>
          <w:numId w:val="0"/>
        </w:numPr>
        <w:ind w:left="708"/>
      </w:pPr>
      <w:bookmarkStart w:id="230" w:name="_Toc222815499"/>
      <w:r w:rsidRPr="001B3A62">
        <w:lastRenderedPageBreak/>
        <w:t>DT/6.1.3. Révisions des portes d’entrée des chambres</w:t>
      </w:r>
      <w:bookmarkEnd w:id="230"/>
    </w:p>
    <w:p w14:paraId="29D8A66F" w14:textId="51BFDD59" w:rsidR="006D441E" w:rsidRDefault="006D441E" w:rsidP="00D2362F">
      <w:r w:rsidRPr="001B3A62">
        <w:t xml:space="preserve">L’entrepreneur devra prévoir dans le cadre des travaux </w:t>
      </w:r>
      <w:r w:rsidR="006A42A4" w:rsidRPr="001B3A62">
        <w:t xml:space="preserve">la révision complète </w:t>
      </w:r>
      <w:r w:rsidR="0034365C" w:rsidRPr="001B3A62">
        <w:t xml:space="preserve">et la réparation des portes d’accès aux chambres de l’étage du bâtiment concerné. Cette intervention devra porter sur l’ensemble des dispositifs mécaniques </w:t>
      </w:r>
      <w:r w:rsidR="0034365C" w:rsidRPr="001B3A62">
        <w:rPr>
          <w:b/>
          <w:color w:val="FF0000"/>
          <w:u w:val="single"/>
        </w:rPr>
        <w:t>et électroniques</w:t>
      </w:r>
      <w:r w:rsidR="0034365C" w:rsidRPr="001B3A62">
        <w:rPr>
          <w:color w:val="FF0000"/>
        </w:rPr>
        <w:t xml:space="preserve"> </w:t>
      </w:r>
      <w:r w:rsidR="0034365C" w:rsidRPr="001B3A62">
        <w:t>assurant le fonctionnement optimal de ces accès. En cas d’impossibilité de rétablir la fonctionnalité par réparation, le remplacement de ces dispositifs devra être envisagé pour 20% des portes concernées.</w:t>
      </w:r>
    </w:p>
    <w:p w14:paraId="443766A8" w14:textId="77777777" w:rsidR="00E90A78" w:rsidRDefault="00E90A78" w:rsidP="00D2362F"/>
    <w:p w14:paraId="765A68D2" w14:textId="2721B50B" w:rsidR="00D61F9A" w:rsidRPr="00B069CA" w:rsidRDefault="006029DC" w:rsidP="00D71788">
      <w:pPr>
        <w:pStyle w:val="Titre3"/>
        <w:numPr>
          <w:ilvl w:val="0"/>
          <w:numId w:val="0"/>
        </w:numPr>
        <w:ind w:left="709"/>
        <w:rPr>
          <w:sz w:val="24"/>
          <w:u w:val="none"/>
        </w:rPr>
      </w:pPr>
      <w:bookmarkStart w:id="231" w:name="_Toc222815500"/>
      <w:r>
        <w:rPr>
          <w:sz w:val="24"/>
          <w:u w:val="none"/>
        </w:rPr>
        <w:t>DT/6</w:t>
      </w:r>
      <w:r w:rsidR="00601EFA" w:rsidRPr="00B069CA">
        <w:rPr>
          <w:sz w:val="24"/>
          <w:u w:val="none"/>
        </w:rPr>
        <w:t>.2</w:t>
      </w:r>
      <w:r w:rsidR="00D61F9A" w:rsidRPr="00B069CA">
        <w:rPr>
          <w:sz w:val="24"/>
          <w:u w:val="none"/>
        </w:rPr>
        <w:t>. – Menuiseries intérieures</w:t>
      </w:r>
      <w:bookmarkEnd w:id="231"/>
    </w:p>
    <w:p w14:paraId="04776C75" w14:textId="77777777" w:rsidR="00EE40E9" w:rsidRDefault="00EE40E9" w:rsidP="00A12882">
      <w:pPr>
        <w:pStyle w:val="5-Texteniv4DCE"/>
        <w:rPr>
          <w:b/>
        </w:rPr>
      </w:pPr>
    </w:p>
    <w:p w14:paraId="2A5EE9C6" w14:textId="3D266181" w:rsidR="00EE40E9" w:rsidRPr="00EE40E9" w:rsidRDefault="00EE40E9" w:rsidP="00A12882">
      <w:pPr>
        <w:pStyle w:val="5-Texteniv4DCE"/>
        <w:rPr>
          <w:b/>
        </w:rPr>
      </w:pPr>
      <w:r w:rsidRPr="00EE40E9">
        <w:rPr>
          <w:b/>
        </w:rPr>
        <w:t>Le titulaire devra, en début de chantier, procéder à la dépose de toutes les portes afin de faciliter l'intervention de chaque section technique pour la mise en œuvre des matériaux, des équipements et de l'ameublement. Il assurera également la repose des portes en fin de travaux</w:t>
      </w:r>
      <w:r>
        <w:rPr>
          <w:b/>
        </w:rPr>
        <w:t>.</w:t>
      </w:r>
    </w:p>
    <w:p w14:paraId="1BE2BE72" w14:textId="26ABDD8B" w:rsidR="00A12882" w:rsidRPr="00176E08" w:rsidRDefault="00A12882" w:rsidP="00A12882">
      <w:pPr>
        <w:pStyle w:val="5-Texteniv4DCE"/>
      </w:pPr>
      <w:r w:rsidRPr="00176E08">
        <w:t>La réalisation des prestations de menuiseries bois pour la rénovation du bâtiment 0</w:t>
      </w:r>
      <w:r>
        <w:t>11</w:t>
      </w:r>
      <w:r w:rsidRPr="00176E08">
        <w:t xml:space="preserve"> seront conformes aux normes, DTU et réglementations en vigueur. Les travaux dus au titre de la présente section technique concernent la fourniture et la pose des matériels </w:t>
      </w:r>
      <w:r w:rsidR="004569C1" w:rsidRPr="00176E08">
        <w:t>suivants :</w:t>
      </w:r>
    </w:p>
    <w:p w14:paraId="64B0E345" w14:textId="04504CCA" w:rsidR="00A12882" w:rsidRPr="00176E08" w:rsidRDefault="00B008D8" w:rsidP="00A12882">
      <w:pPr>
        <w:pStyle w:val="6-listepuceniv4DCE"/>
        <w:spacing w:before="40"/>
        <w:ind w:left="992" w:hanging="425"/>
      </w:pPr>
      <w:r>
        <w:rPr>
          <w:lang w:val="fr-FR"/>
        </w:rPr>
        <w:t>Les</w:t>
      </w:r>
      <w:r w:rsidR="00A12882" w:rsidRPr="00176E08">
        <w:t xml:space="preserve"> </w:t>
      </w:r>
      <w:r w:rsidR="00A12882" w:rsidRPr="00C70344">
        <w:t>blocs-portes</w:t>
      </w:r>
      <w:r w:rsidR="00A9516C">
        <w:t xml:space="preserve">, huisseries </w:t>
      </w:r>
      <w:r>
        <w:t>métalliques ;</w:t>
      </w:r>
    </w:p>
    <w:p w14:paraId="710BAF52" w14:textId="39DCA813" w:rsidR="00A12882" w:rsidRPr="00176E08" w:rsidRDefault="00B008D8" w:rsidP="00A12882">
      <w:pPr>
        <w:pStyle w:val="6-listepuceniv4DCE"/>
        <w:spacing w:before="40"/>
        <w:ind w:left="992" w:hanging="425"/>
      </w:pPr>
      <w:r>
        <w:rPr>
          <w:lang w:val="fr-FR"/>
        </w:rPr>
        <w:t>Les</w:t>
      </w:r>
      <w:r w:rsidR="00A12882" w:rsidRPr="00176E08">
        <w:t xml:space="preserve"> équipements (butoir</w:t>
      </w:r>
      <w:r w:rsidR="00FA4F58">
        <w:rPr>
          <w:lang w:val="fr-FR"/>
        </w:rPr>
        <w:t>s</w:t>
      </w:r>
      <w:r w:rsidR="00A9516C">
        <w:t xml:space="preserve"> de porte</w:t>
      </w:r>
      <w:r w:rsidR="00FA4F58">
        <w:rPr>
          <w:lang w:val="fr-FR"/>
        </w:rPr>
        <w:t>s</w:t>
      </w:r>
      <w:r w:rsidR="00A9516C">
        <w:t>, serrure</w:t>
      </w:r>
      <w:r w:rsidR="00FA4F58">
        <w:rPr>
          <w:lang w:val="fr-FR"/>
        </w:rPr>
        <w:t>s</w:t>
      </w:r>
      <w:r w:rsidR="00A9516C">
        <w:t xml:space="preserve">, </w:t>
      </w:r>
      <w:r w:rsidR="0047317C">
        <w:t>béquille</w:t>
      </w:r>
      <w:r w:rsidR="00FA4F58">
        <w:rPr>
          <w:lang w:val="fr-FR"/>
        </w:rPr>
        <w:t>s</w:t>
      </w:r>
      <w:r w:rsidR="0047317C">
        <w:t>,</w:t>
      </w:r>
      <w:r w:rsidR="0047317C">
        <w:rPr>
          <w:lang w:val="fr-FR"/>
        </w:rPr>
        <w:t xml:space="preserve"> …</w:t>
      </w:r>
      <w:r w:rsidR="00A9516C">
        <w:t>).</w:t>
      </w:r>
    </w:p>
    <w:p w14:paraId="4F06AD5D" w14:textId="525227BF" w:rsidR="00A12882" w:rsidRDefault="00A12882" w:rsidP="001D3F6C">
      <w:pPr>
        <w:overflowPunct w:val="0"/>
        <w:autoSpaceDE w:val="0"/>
        <w:autoSpaceDN w:val="0"/>
        <w:adjustRightInd w:val="0"/>
        <w:spacing w:before="60"/>
        <w:textAlignment w:val="baseline"/>
      </w:pPr>
      <w:r w:rsidRPr="00176E08">
        <w:t>Les travaux comprennent également les reprises de tableaux et de maçonnerie après la pose des portes. Ces reprises seront réalisées par un enduit similaire à l’existant avec une finition adaptée pour recevoir le revêtement mural défini</w:t>
      </w:r>
      <w:r w:rsidRPr="00176E08">
        <w:rPr>
          <w:b/>
        </w:rPr>
        <w:t xml:space="preserve"> à la section technique n°6</w:t>
      </w:r>
      <w:r>
        <w:t>.</w:t>
      </w:r>
    </w:p>
    <w:p w14:paraId="4633A29E" w14:textId="71A62EF9" w:rsidR="00D61F9A" w:rsidRDefault="00C82683" w:rsidP="00D2362F">
      <w:r w:rsidRPr="00845198">
        <w:t>Les travaux dus au titre de la présente section technique concernant la fourniture et pose de portes pour les salles de bains.</w:t>
      </w:r>
    </w:p>
    <w:p w14:paraId="0F64FF65" w14:textId="77777777" w:rsidR="001D3F6C" w:rsidRPr="00845198" w:rsidRDefault="001D3F6C" w:rsidP="00D2362F"/>
    <w:p w14:paraId="2ED63EA5" w14:textId="4DB19470" w:rsidR="00322EA1" w:rsidRPr="00322EA1" w:rsidRDefault="00322EA1" w:rsidP="00322EA1">
      <w:pPr>
        <w:pStyle w:val="Textebrut"/>
        <w:rPr>
          <w:rFonts w:ascii="Times New Roman" w:hAnsi="Times New Roman" w:cs="Times New Roman"/>
        </w:rPr>
      </w:pPr>
      <w:r w:rsidRPr="00322EA1">
        <w:rPr>
          <w:rFonts w:ascii="Times New Roman" w:hAnsi="Times New Roman" w:cs="Times New Roman"/>
        </w:rPr>
        <w:t>Les dimensions des portes à poser dans les baies existantes sont à relever pendant la période de préparation. Il appartient à la présente section technique d'effectuer un relevé exact de ces baies et de poser les portes aux di</w:t>
      </w:r>
      <w:r w:rsidR="004371C5">
        <w:rPr>
          <w:rFonts w:ascii="Times New Roman" w:hAnsi="Times New Roman" w:cs="Times New Roman"/>
        </w:rPr>
        <w:t>mensions relevées.</w:t>
      </w:r>
    </w:p>
    <w:p w14:paraId="6C2DF942" w14:textId="04FA53C4" w:rsidR="00322EA1" w:rsidRPr="00322EA1" w:rsidRDefault="00322EA1" w:rsidP="00322EA1">
      <w:pPr>
        <w:pStyle w:val="Textebrut"/>
        <w:rPr>
          <w:rFonts w:ascii="Times New Roman" w:hAnsi="Times New Roman" w:cs="Times New Roman"/>
        </w:rPr>
      </w:pPr>
      <w:r w:rsidRPr="00322EA1">
        <w:rPr>
          <w:rFonts w:ascii="Times New Roman" w:hAnsi="Times New Roman" w:cs="Times New Roman"/>
        </w:rPr>
        <w:t>Les portes intérieures devront avoir fait l'objet d'une certification et posséder la marque d</w:t>
      </w:r>
      <w:r w:rsidR="000079F3">
        <w:rPr>
          <w:rFonts w:ascii="Times New Roman" w:hAnsi="Times New Roman" w:cs="Times New Roman"/>
        </w:rPr>
        <w:t>e qualité "NF-CTB porte plane".</w:t>
      </w:r>
    </w:p>
    <w:p w14:paraId="3AC05775" w14:textId="73A9F3BC" w:rsidR="00322EA1" w:rsidRPr="00322EA1" w:rsidRDefault="00322EA1" w:rsidP="00322EA1">
      <w:pPr>
        <w:pStyle w:val="Textebrut"/>
        <w:rPr>
          <w:rFonts w:ascii="Times New Roman" w:hAnsi="Times New Roman" w:cs="Times New Roman"/>
        </w:rPr>
      </w:pPr>
      <w:r w:rsidRPr="00322EA1">
        <w:rPr>
          <w:rFonts w:ascii="Times New Roman" w:hAnsi="Times New Roman" w:cs="Times New Roman"/>
        </w:rPr>
        <w:t>Les articles de quincaillerie seront de marques notoirement connues pour leurs qualités et posséderont au moin</w:t>
      </w:r>
      <w:r w:rsidR="00DD706D">
        <w:rPr>
          <w:rFonts w:ascii="Times New Roman" w:hAnsi="Times New Roman" w:cs="Times New Roman"/>
        </w:rPr>
        <w:t>s la marque de qualité NF Q.</w:t>
      </w:r>
    </w:p>
    <w:p w14:paraId="7FE7EE5B" w14:textId="7AE9BC1B" w:rsidR="00322EA1" w:rsidRPr="00322EA1" w:rsidRDefault="00322EA1" w:rsidP="00322EA1">
      <w:pPr>
        <w:pStyle w:val="Textebrut"/>
        <w:rPr>
          <w:rFonts w:ascii="Times New Roman" w:hAnsi="Times New Roman" w:cs="Times New Roman"/>
        </w:rPr>
      </w:pPr>
      <w:r w:rsidRPr="00322EA1">
        <w:rPr>
          <w:rFonts w:ascii="Times New Roman" w:hAnsi="Times New Roman" w:cs="Times New Roman"/>
        </w:rPr>
        <w:t>L'ensemble des blocs portes disposer</w:t>
      </w:r>
      <w:r w:rsidR="00D0311F">
        <w:rPr>
          <w:rFonts w:ascii="Times New Roman" w:hAnsi="Times New Roman" w:cs="Times New Roman"/>
        </w:rPr>
        <w:t>ont des huisseries métalliques.</w:t>
      </w:r>
    </w:p>
    <w:p w14:paraId="7FB00481" w14:textId="3E766509" w:rsidR="00322EA1" w:rsidRPr="00322EA1" w:rsidRDefault="00322EA1" w:rsidP="00322EA1">
      <w:pPr>
        <w:pStyle w:val="Textebrut"/>
        <w:rPr>
          <w:rFonts w:ascii="Times New Roman" w:hAnsi="Times New Roman" w:cs="Times New Roman"/>
        </w:rPr>
      </w:pPr>
      <w:r w:rsidRPr="00322EA1">
        <w:rPr>
          <w:rFonts w:ascii="Times New Roman" w:hAnsi="Times New Roman" w:cs="Times New Roman"/>
        </w:rPr>
        <w:t xml:space="preserve">L'entrepreneur devra prévoir les divers sciages, calfeutrements et reprises en mortier pour la parfaite </w:t>
      </w:r>
      <w:r w:rsidR="00737600">
        <w:rPr>
          <w:rFonts w:ascii="Times New Roman" w:hAnsi="Times New Roman" w:cs="Times New Roman"/>
        </w:rPr>
        <w:t>mise en place des blocs portes.</w:t>
      </w:r>
    </w:p>
    <w:p w14:paraId="3655DABA" w14:textId="5D9CB761" w:rsidR="00B3324F" w:rsidRPr="00322EA1" w:rsidRDefault="00322EA1" w:rsidP="00322EA1">
      <w:pPr>
        <w:pStyle w:val="Textebrut"/>
        <w:rPr>
          <w:rFonts w:ascii="Times New Roman" w:hAnsi="Times New Roman" w:cs="Times New Roman"/>
        </w:rPr>
      </w:pPr>
      <w:r w:rsidRPr="00322EA1">
        <w:rPr>
          <w:rFonts w:ascii="Times New Roman" w:hAnsi="Times New Roman" w:cs="Times New Roman"/>
        </w:rPr>
        <w:t>Les travaux comprendront toutes les reprises en enduit nécessaires à la parfaite mise en place des blocs portes (compris diverses s</w:t>
      </w:r>
      <w:r w:rsidR="00B3324F">
        <w:rPr>
          <w:rFonts w:ascii="Times New Roman" w:hAnsi="Times New Roman" w:cs="Times New Roman"/>
        </w:rPr>
        <w:t>aignées, rebouchages, etc....).</w:t>
      </w:r>
    </w:p>
    <w:p w14:paraId="389B1684" w14:textId="0003AF9D" w:rsidR="00610ECB" w:rsidRDefault="00322EA1" w:rsidP="00322EA1">
      <w:pPr>
        <w:pStyle w:val="Textebrut"/>
        <w:rPr>
          <w:rFonts w:ascii="Times New Roman" w:hAnsi="Times New Roman" w:cs="Times New Roman"/>
        </w:rPr>
      </w:pPr>
      <w:r w:rsidRPr="00322EA1">
        <w:rPr>
          <w:rFonts w:ascii="Times New Roman" w:hAnsi="Times New Roman" w:cs="Times New Roman"/>
        </w:rPr>
        <w:t>La dépose des anciens blocs et des dormants est due à la sectio</w:t>
      </w:r>
      <w:r w:rsidR="00A12882">
        <w:rPr>
          <w:rFonts w:ascii="Times New Roman" w:hAnsi="Times New Roman" w:cs="Times New Roman"/>
        </w:rPr>
        <w:t>n technique n°1 « gros œ</w:t>
      </w:r>
      <w:r w:rsidR="00A12882" w:rsidRPr="00322EA1">
        <w:rPr>
          <w:rFonts w:ascii="Times New Roman" w:hAnsi="Times New Roman" w:cs="Times New Roman"/>
        </w:rPr>
        <w:t>uvre</w:t>
      </w:r>
      <w:r w:rsidR="008E1F79">
        <w:rPr>
          <w:rFonts w:ascii="Times New Roman" w:hAnsi="Times New Roman" w:cs="Times New Roman"/>
        </w:rPr>
        <w:t> ».</w:t>
      </w:r>
    </w:p>
    <w:p w14:paraId="6D7C64C0" w14:textId="786FC05F" w:rsidR="008B5BE6" w:rsidRDefault="008B5BE6" w:rsidP="00322EA1">
      <w:pPr>
        <w:pStyle w:val="Textebrut"/>
        <w:rPr>
          <w:rFonts w:ascii="Times New Roman" w:hAnsi="Times New Roman" w:cs="Times New Roman"/>
        </w:rPr>
      </w:pPr>
    </w:p>
    <w:p w14:paraId="7233FCC9" w14:textId="77777777" w:rsidR="008B5BE6" w:rsidRDefault="008B5BE6" w:rsidP="00322EA1">
      <w:pPr>
        <w:pStyle w:val="Textebrut"/>
        <w:rPr>
          <w:rFonts w:ascii="Times New Roman" w:hAnsi="Times New Roman" w:cs="Times New Roman"/>
        </w:rPr>
      </w:pPr>
    </w:p>
    <w:p w14:paraId="678E5749" w14:textId="73CC0F25" w:rsidR="00A12882" w:rsidRPr="00A12882" w:rsidRDefault="00A12882" w:rsidP="00A12882">
      <w:pPr>
        <w:pStyle w:val="Titre3"/>
        <w:numPr>
          <w:ilvl w:val="0"/>
          <w:numId w:val="0"/>
        </w:numPr>
        <w:ind w:left="709"/>
        <w:rPr>
          <w:sz w:val="24"/>
          <w:u w:val="none"/>
        </w:rPr>
      </w:pPr>
      <w:bookmarkStart w:id="232" w:name="_Toc222815501"/>
      <w:r w:rsidRPr="00B069CA">
        <w:rPr>
          <w:sz w:val="24"/>
          <w:u w:val="none"/>
        </w:rPr>
        <w:t>DT/</w:t>
      </w:r>
      <w:r w:rsidR="006029DC">
        <w:rPr>
          <w:sz w:val="24"/>
          <w:u w:val="none"/>
        </w:rPr>
        <w:t>6</w:t>
      </w:r>
      <w:r>
        <w:rPr>
          <w:sz w:val="24"/>
          <w:u w:val="none"/>
        </w:rPr>
        <w:t>.3</w:t>
      </w:r>
      <w:r w:rsidRPr="00B069CA">
        <w:rPr>
          <w:sz w:val="24"/>
          <w:u w:val="none"/>
        </w:rPr>
        <w:t xml:space="preserve">. – </w:t>
      </w:r>
      <w:r>
        <w:rPr>
          <w:sz w:val="24"/>
          <w:u w:val="none"/>
        </w:rPr>
        <w:t>Porte intérieur</w:t>
      </w:r>
      <w:r w:rsidR="009078F9">
        <w:rPr>
          <w:sz w:val="24"/>
          <w:u w:val="none"/>
        </w:rPr>
        <w:t>e</w:t>
      </w:r>
      <w:bookmarkEnd w:id="232"/>
    </w:p>
    <w:p w14:paraId="39974F9F" w14:textId="77777777" w:rsidR="00A12882" w:rsidRPr="00A12882" w:rsidRDefault="00A12882" w:rsidP="00A12882">
      <w:pPr>
        <w:pStyle w:val="Textebrut"/>
        <w:rPr>
          <w:rFonts w:ascii="Times New Roman" w:hAnsi="Times New Roman" w:cs="Times New Roman"/>
        </w:rPr>
      </w:pPr>
      <w:r w:rsidRPr="00A12882">
        <w:rPr>
          <w:rFonts w:ascii="Times New Roman" w:hAnsi="Times New Roman" w:cs="Times New Roman"/>
        </w:rPr>
        <w:t xml:space="preserve">Les portes intérieures auront les caractéristiques suivantes : </w:t>
      </w:r>
    </w:p>
    <w:p w14:paraId="7CD658F4" w14:textId="7153AFCC" w:rsidR="00A12882" w:rsidRPr="00A12882" w:rsidRDefault="00A12882" w:rsidP="00306512">
      <w:pPr>
        <w:pStyle w:val="Textebrut"/>
        <w:numPr>
          <w:ilvl w:val="0"/>
          <w:numId w:val="64"/>
        </w:numPr>
        <w:rPr>
          <w:rFonts w:ascii="Times New Roman" w:hAnsi="Times New Roman" w:cs="Times New Roman"/>
        </w:rPr>
      </w:pPr>
      <w:r w:rsidRPr="00A12882">
        <w:rPr>
          <w:rFonts w:ascii="Times New Roman" w:hAnsi="Times New Roman" w:cs="Times New Roman"/>
        </w:rPr>
        <w:t>Coupe feu½ heure (CF%½ H)</w:t>
      </w:r>
      <w:r w:rsidR="00A9516C">
        <w:rPr>
          <w:rFonts w:ascii="Times New Roman" w:hAnsi="Times New Roman" w:cs="Times New Roman"/>
        </w:rPr>
        <w:t> ;</w:t>
      </w:r>
    </w:p>
    <w:p w14:paraId="461F92CF" w14:textId="34791EE5" w:rsidR="00A12882" w:rsidRPr="00A12882" w:rsidRDefault="00A9516C" w:rsidP="00306512">
      <w:pPr>
        <w:pStyle w:val="Textebrut"/>
        <w:numPr>
          <w:ilvl w:val="0"/>
          <w:numId w:val="64"/>
        </w:numPr>
        <w:rPr>
          <w:rFonts w:ascii="Times New Roman" w:hAnsi="Times New Roman" w:cs="Times New Roman"/>
        </w:rPr>
      </w:pPr>
      <w:r>
        <w:rPr>
          <w:rFonts w:ascii="Times New Roman" w:hAnsi="Times New Roman" w:cs="Times New Roman"/>
        </w:rPr>
        <w:t>K = 2,32 W/m²°C ;</w:t>
      </w:r>
    </w:p>
    <w:p w14:paraId="444FE6F1" w14:textId="7662A444" w:rsidR="00A12882" w:rsidRPr="00A12882" w:rsidRDefault="00A12882" w:rsidP="00306512">
      <w:pPr>
        <w:pStyle w:val="Textebrut"/>
        <w:numPr>
          <w:ilvl w:val="0"/>
          <w:numId w:val="64"/>
        </w:numPr>
        <w:rPr>
          <w:rFonts w:ascii="Times New Roman" w:hAnsi="Times New Roman" w:cs="Times New Roman"/>
        </w:rPr>
      </w:pPr>
      <w:r w:rsidRPr="00A12882">
        <w:rPr>
          <w:rFonts w:ascii="Times New Roman" w:hAnsi="Times New Roman" w:cs="Times New Roman"/>
        </w:rPr>
        <w:t>Âme pleine en panneaux de particules agglomérées de masse volumique</w:t>
      </w:r>
      <w:r w:rsidR="00A9516C">
        <w:rPr>
          <w:rFonts w:ascii="Times New Roman" w:hAnsi="Times New Roman" w:cs="Times New Roman"/>
        </w:rPr>
        <w:t xml:space="preserve"> 350 kg/m3 ;</w:t>
      </w:r>
    </w:p>
    <w:p w14:paraId="485B79ED" w14:textId="62568A80" w:rsidR="00A12882" w:rsidRPr="00A12882" w:rsidRDefault="00A12882" w:rsidP="00306512">
      <w:pPr>
        <w:pStyle w:val="Textebrut"/>
        <w:numPr>
          <w:ilvl w:val="0"/>
          <w:numId w:val="64"/>
        </w:numPr>
        <w:rPr>
          <w:rFonts w:ascii="Times New Roman" w:hAnsi="Times New Roman" w:cs="Times New Roman"/>
        </w:rPr>
      </w:pPr>
      <w:r w:rsidRPr="00A12882">
        <w:rPr>
          <w:rFonts w:ascii="Times New Roman" w:hAnsi="Times New Roman" w:cs="Times New Roman"/>
        </w:rPr>
        <w:t>Revêtement stratifié, 2 faces, tei</w:t>
      </w:r>
      <w:r w:rsidR="00A9516C">
        <w:rPr>
          <w:rFonts w:ascii="Times New Roman" w:hAnsi="Times New Roman" w:cs="Times New Roman"/>
        </w:rPr>
        <w:t>nte au choix du maître d'œuvre ;</w:t>
      </w:r>
    </w:p>
    <w:p w14:paraId="786152C9" w14:textId="46FE1B0D" w:rsidR="00A12882" w:rsidRPr="00A12882" w:rsidRDefault="00A12882" w:rsidP="00306512">
      <w:pPr>
        <w:pStyle w:val="Textebrut"/>
        <w:numPr>
          <w:ilvl w:val="0"/>
          <w:numId w:val="64"/>
        </w:numPr>
        <w:rPr>
          <w:rFonts w:ascii="Times New Roman" w:hAnsi="Times New Roman" w:cs="Times New Roman"/>
        </w:rPr>
      </w:pPr>
      <w:r w:rsidRPr="00A12882">
        <w:rPr>
          <w:rFonts w:ascii="Times New Roman" w:hAnsi="Times New Roman" w:cs="Times New Roman"/>
        </w:rPr>
        <w:t>É</w:t>
      </w:r>
      <w:r w:rsidR="00A9516C">
        <w:rPr>
          <w:rFonts w:ascii="Times New Roman" w:hAnsi="Times New Roman" w:cs="Times New Roman"/>
        </w:rPr>
        <w:t>paisseur minimum fini de 40 mm ;</w:t>
      </w:r>
    </w:p>
    <w:p w14:paraId="48B1D31E" w14:textId="3C04655D" w:rsidR="00A12882" w:rsidRPr="00A12882" w:rsidRDefault="00A9516C" w:rsidP="00306512">
      <w:pPr>
        <w:pStyle w:val="Textebrut"/>
        <w:numPr>
          <w:ilvl w:val="0"/>
          <w:numId w:val="64"/>
        </w:numPr>
        <w:rPr>
          <w:rFonts w:ascii="Times New Roman" w:hAnsi="Times New Roman" w:cs="Times New Roman"/>
        </w:rPr>
      </w:pPr>
      <w:r>
        <w:rPr>
          <w:rFonts w:ascii="Times New Roman" w:hAnsi="Times New Roman" w:cs="Times New Roman"/>
        </w:rPr>
        <w:t>Plaque de propreté ;</w:t>
      </w:r>
    </w:p>
    <w:p w14:paraId="68FD0787" w14:textId="305CDD5F" w:rsidR="00A12882" w:rsidRPr="00A12882" w:rsidRDefault="00A12882" w:rsidP="00306512">
      <w:pPr>
        <w:pStyle w:val="Textebrut"/>
        <w:numPr>
          <w:ilvl w:val="0"/>
          <w:numId w:val="64"/>
        </w:numPr>
        <w:rPr>
          <w:rFonts w:ascii="Times New Roman" w:hAnsi="Times New Roman" w:cs="Times New Roman"/>
        </w:rPr>
      </w:pPr>
      <w:r w:rsidRPr="00A12882">
        <w:rPr>
          <w:rFonts w:ascii="Times New Roman" w:hAnsi="Times New Roman" w:cs="Times New Roman"/>
        </w:rPr>
        <w:t>Quatre o</w:t>
      </w:r>
      <w:r w:rsidR="00A9516C">
        <w:rPr>
          <w:rFonts w:ascii="Times New Roman" w:hAnsi="Times New Roman" w:cs="Times New Roman"/>
        </w:rPr>
        <w:t>rganes de rotation par vantail ;</w:t>
      </w:r>
    </w:p>
    <w:p w14:paraId="4E16B9E2" w14:textId="77777777" w:rsidR="00A12882" w:rsidRPr="00A12882" w:rsidRDefault="00A12882" w:rsidP="00306512">
      <w:pPr>
        <w:pStyle w:val="Textebrut"/>
        <w:numPr>
          <w:ilvl w:val="0"/>
          <w:numId w:val="64"/>
        </w:numPr>
        <w:rPr>
          <w:rFonts w:ascii="Times New Roman" w:hAnsi="Times New Roman" w:cs="Times New Roman"/>
        </w:rPr>
      </w:pPr>
      <w:r w:rsidRPr="00A12882">
        <w:rPr>
          <w:rFonts w:ascii="Times New Roman" w:hAnsi="Times New Roman" w:cs="Times New Roman"/>
        </w:rPr>
        <w:t xml:space="preserve">Elles disposeront de ferme porte hydraulique pour chaque vantail. </w:t>
      </w:r>
    </w:p>
    <w:p w14:paraId="58E5E5E5" w14:textId="77777777" w:rsidR="00A12882" w:rsidRPr="00A12882" w:rsidRDefault="00A12882" w:rsidP="00A12882">
      <w:pPr>
        <w:pStyle w:val="Textebrut"/>
        <w:rPr>
          <w:rFonts w:ascii="Times New Roman" w:hAnsi="Times New Roman" w:cs="Times New Roman"/>
        </w:rPr>
      </w:pPr>
    </w:p>
    <w:p w14:paraId="06B17762" w14:textId="26C483D8" w:rsidR="00A12882" w:rsidRPr="00A12882" w:rsidRDefault="00A12882" w:rsidP="00A12882">
      <w:pPr>
        <w:pStyle w:val="Textebrut"/>
        <w:jc w:val="both"/>
        <w:rPr>
          <w:rFonts w:ascii="Times New Roman" w:hAnsi="Times New Roman" w:cs="Times New Roman"/>
        </w:rPr>
      </w:pPr>
      <w:r w:rsidRPr="00A12882">
        <w:rPr>
          <w:rFonts w:ascii="Times New Roman" w:hAnsi="Times New Roman" w:cs="Times New Roman"/>
        </w:rPr>
        <w:lastRenderedPageBreak/>
        <w:t>Elles seront certifiées conformes aux prescriptions techn</w:t>
      </w:r>
      <w:r w:rsidR="00965EAB">
        <w:rPr>
          <w:rFonts w:ascii="Times New Roman" w:hAnsi="Times New Roman" w:cs="Times New Roman"/>
        </w:rPr>
        <w:t>iques de la marque de qualité «</w:t>
      </w:r>
      <w:r w:rsidRPr="00A12882">
        <w:rPr>
          <w:rFonts w:ascii="Times New Roman" w:hAnsi="Times New Roman" w:cs="Times New Roman"/>
        </w:rPr>
        <w:t xml:space="preserve"> NF-CTB porte plane ». Le maître d'œuvre choisira les coloris des portes parmi un nuancier de 22 coloris (y compris le divers aspect bois) et se réservera le droit de chois</w:t>
      </w:r>
      <w:r w:rsidR="0031724E">
        <w:rPr>
          <w:rFonts w:ascii="Times New Roman" w:hAnsi="Times New Roman" w:cs="Times New Roman"/>
        </w:rPr>
        <w:t>ir plusieurs coloris de portes.</w:t>
      </w:r>
    </w:p>
    <w:p w14:paraId="75F0A1C3" w14:textId="169B120D" w:rsidR="00A12882" w:rsidRPr="00A12882" w:rsidRDefault="00A12882" w:rsidP="00A12882">
      <w:pPr>
        <w:pStyle w:val="Textebrut"/>
        <w:jc w:val="both"/>
        <w:rPr>
          <w:rFonts w:ascii="Times New Roman" w:hAnsi="Times New Roman" w:cs="Times New Roman"/>
        </w:rPr>
      </w:pPr>
    </w:p>
    <w:p w14:paraId="3DFAFA75" w14:textId="6ABCA15B" w:rsidR="00A12882" w:rsidRDefault="00A12882" w:rsidP="00A12882">
      <w:pPr>
        <w:pStyle w:val="Textebrut"/>
        <w:jc w:val="both"/>
        <w:rPr>
          <w:rFonts w:ascii="Times New Roman" w:hAnsi="Times New Roman" w:cs="Times New Roman"/>
        </w:rPr>
      </w:pPr>
      <w:r w:rsidRPr="00A12882">
        <w:rPr>
          <w:rFonts w:ascii="Times New Roman" w:hAnsi="Times New Roman" w:cs="Times New Roman"/>
        </w:rPr>
        <w:t>L'ensemble des blocs portes sera équipé de butées de sol, d'une étiquette de numérotation. Tous les dormant seront équipés de joints et de tampons amortisseurs. Toutes les portes seront munies de plinthes de protection en acier inox vissée en partie basse de 30 cm de hauteur</w:t>
      </w:r>
      <w:r>
        <w:rPr>
          <w:rFonts w:ascii="Times New Roman" w:hAnsi="Times New Roman" w:cs="Times New Roman"/>
        </w:rPr>
        <w:t>.</w:t>
      </w:r>
    </w:p>
    <w:p w14:paraId="618703F0" w14:textId="77777777" w:rsidR="00A12882" w:rsidRPr="00A12882" w:rsidRDefault="00A12882" w:rsidP="00A12882">
      <w:pPr>
        <w:pStyle w:val="Textebrut"/>
        <w:jc w:val="both"/>
        <w:rPr>
          <w:rFonts w:ascii="Times New Roman" w:hAnsi="Times New Roman" w:cs="Times New Roman"/>
        </w:rPr>
      </w:pPr>
    </w:p>
    <w:p w14:paraId="66652A8C" w14:textId="7AAEE12F" w:rsidR="00A12882" w:rsidRPr="00845198" w:rsidRDefault="00A12882" w:rsidP="00A12882">
      <w:r>
        <w:t>Une p</w:t>
      </w:r>
      <w:r w:rsidRPr="00845198">
        <w:t xml:space="preserve">rotection </w:t>
      </w:r>
      <w:r>
        <w:t>du</w:t>
      </w:r>
      <w:r w:rsidRPr="00845198">
        <w:t xml:space="preserve"> bois et des ouvrages en bois contre </w:t>
      </w:r>
      <w:r w:rsidR="00B06662" w:rsidRPr="00845198">
        <w:t>l’humidité</w:t>
      </w:r>
      <w:r w:rsidR="00B06662">
        <w:t xml:space="preserve"> doit</w:t>
      </w:r>
      <w:r>
        <w:t xml:space="preserve"> être effectués.</w:t>
      </w:r>
    </w:p>
    <w:p w14:paraId="521E332C" w14:textId="77777777" w:rsidR="00A12882" w:rsidRPr="00845198" w:rsidRDefault="00A12882" w:rsidP="00A12882">
      <w:r w:rsidRPr="00845198">
        <w:t>Les ouvrages de menuiseries intérieure seront protégés contre l’humidité par :</w:t>
      </w:r>
    </w:p>
    <w:p w14:paraId="6B9DF18E" w14:textId="3AAB9806" w:rsidR="00A12882" w:rsidRPr="00845198" w:rsidRDefault="00A12882" w:rsidP="00306512">
      <w:pPr>
        <w:pStyle w:val="Paragraphedeliste"/>
        <w:numPr>
          <w:ilvl w:val="0"/>
          <w:numId w:val="56"/>
        </w:numPr>
      </w:pPr>
      <w:r w:rsidRPr="00845198">
        <w:t>Une couche d’impression de peinture appliqué en atelier</w:t>
      </w:r>
      <w:r w:rsidR="00A9516C">
        <w:t> ;</w:t>
      </w:r>
    </w:p>
    <w:p w14:paraId="2548B4DF" w14:textId="77777777" w:rsidR="00A12882" w:rsidRPr="00845198" w:rsidRDefault="00A12882" w:rsidP="00306512">
      <w:pPr>
        <w:pStyle w:val="Paragraphedeliste"/>
        <w:numPr>
          <w:ilvl w:val="0"/>
          <w:numId w:val="56"/>
        </w:numPr>
      </w:pPr>
      <w:r w:rsidRPr="00845198">
        <w:t>Une protection par produit hydrofuge appliqué en atelier et protégés par lasures ou vernis pour les ouvrages destinés à rester apparents.</w:t>
      </w:r>
    </w:p>
    <w:p w14:paraId="714F9238" w14:textId="77777777" w:rsidR="00A12882" w:rsidRDefault="00A12882" w:rsidP="00A12882">
      <w:r w:rsidRPr="00845198">
        <w:t>Toutes les faces, rives et abouts des éléments de menuiserie doivent recevoir cette protection en particulier les feuillures, les parcloses et toutes les parties qui seront en contact avec les matériaux de calfeutrement.</w:t>
      </w:r>
    </w:p>
    <w:p w14:paraId="667395B6" w14:textId="019462A2" w:rsidR="00322EA1" w:rsidRPr="00845198" w:rsidRDefault="00322EA1" w:rsidP="00A12882"/>
    <w:p w14:paraId="6EC0A0A0" w14:textId="7750DFC9" w:rsidR="00F06A3C" w:rsidRPr="001D3F6C" w:rsidRDefault="006029DC" w:rsidP="001D3F6C">
      <w:pPr>
        <w:pStyle w:val="Titre3"/>
        <w:numPr>
          <w:ilvl w:val="0"/>
          <w:numId w:val="0"/>
        </w:numPr>
        <w:ind w:left="709"/>
        <w:rPr>
          <w:sz w:val="24"/>
          <w:u w:val="none"/>
        </w:rPr>
      </w:pPr>
      <w:bookmarkStart w:id="233" w:name="_Toc222815502"/>
      <w:r>
        <w:rPr>
          <w:sz w:val="24"/>
          <w:u w:val="none"/>
        </w:rPr>
        <w:t>DT/6</w:t>
      </w:r>
      <w:r w:rsidR="00A12882">
        <w:rPr>
          <w:sz w:val="24"/>
          <w:u w:val="none"/>
        </w:rPr>
        <w:t>.4</w:t>
      </w:r>
      <w:r w:rsidR="00F06A3C" w:rsidRPr="00B069CA">
        <w:rPr>
          <w:sz w:val="24"/>
          <w:u w:val="none"/>
        </w:rPr>
        <w:t xml:space="preserve">. – </w:t>
      </w:r>
      <w:r w:rsidR="00F06A3C">
        <w:rPr>
          <w:sz w:val="24"/>
          <w:u w:val="none"/>
        </w:rPr>
        <w:t>Accessoires</w:t>
      </w:r>
      <w:bookmarkEnd w:id="233"/>
    </w:p>
    <w:p w14:paraId="2353E06A" w14:textId="7310B876" w:rsidR="005B1763" w:rsidRPr="00F06A3C" w:rsidRDefault="006029DC" w:rsidP="00A12882">
      <w:pPr>
        <w:pStyle w:val="Titre4"/>
        <w:numPr>
          <w:ilvl w:val="0"/>
          <w:numId w:val="0"/>
        </w:numPr>
        <w:ind w:left="851"/>
        <w:rPr>
          <w:b w:val="0"/>
          <w:i/>
        </w:rPr>
      </w:pPr>
      <w:bookmarkStart w:id="234" w:name="_Toc222815503"/>
      <w:r>
        <w:t>DT/6</w:t>
      </w:r>
      <w:r w:rsidR="00A12882">
        <w:t>.4</w:t>
      </w:r>
      <w:r w:rsidR="00F06A3C">
        <w:t>.1</w:t>
      </w:r>
      <w:r w:rsidR="00845198">
        <w:t xml:space="preserve">. </w:t>
      </w:r>
      <w:r w:rsidR="009078F9" w:rsidRPr="005C53D3">
        <w:t>Béquille</w:t>
      </w:r>
      <w:r w:rsidR="00F06A3C" w:rsidRPr="005C53D3">
        <w:t xml:space="preserve"> de porte</w:t>
      </w:r>
      <w:bookmarkEnd w:id="234"/>
    </w:p>
    <w:p w14:paraId="09DA0449" w14:textId="23938E72" w:rsidR="008165A2" w:rsidRPr="00F06A3C" w:rsidRDefault="008165A2" w:rsidP="00A12882">
      <w:r w:rsidRPr="00F06A3C">
        <w:t xml:space="preserve">Les </w:t>
      </w:r>
      <w:r w:rsidR="009078F9">
        <w:t>béquilles</w:t>
      </w:r>
      <w:r w:rsidRPr="00F06A3C">
        <w:t xml:space="preserve"> installées sur les portes seront adaptées à la serrure.</w:t>
      </w:r>
    </w:p>
    <w:p w14:paraId="704F4068" w14:textId="78920721" w:rsidR="008165A2" w:rsidRDefault="008165A2" w:rsidP="00A12882">
      <w:r w:rsidRPr="00322EA1">
        <w:t xml:space="preserve">Elles seront en inox brossé composées de </w:t>
      </w:r>
      <w:r w:rsidR="00130C77" w:rsidRPr="00322EA1">
        <w:t>béquille</w:t>
      </w:r>
      <w:r w:rsidRPr="00322EA1">
        <w:t xml:space="preserve"> double avec ressort de rappel de boudin, fonctionnant à la compression et guidés sur un axe et de jeux de plaque de propreté larges. Ces poignées de porte seront « moderne » et « esthétique »</w:t>
      </w:r>
      <w:r w:rsidR="00130C77" w:rsidRPr="00322EA1">
        <w:t>.</w:t>
      </w:r>
    </w:p>
    <w:p w14:paraId="15287986" w14:textId="77777777" w:rsidR="00F06A3C" w:rsidRPr="00322EA1" w:rsidRDefault="00F06A3C" w:rsidP="00A12882"/>
    <w:p w14:paraId="0C266962" w14:textId="51A34F3C" w:rsidR="00F06A3C" w:rsidRPr="00F06A3C" w:rsidRDefault="006029DC" w:rsidP="00A12882">
      <w:pPr>
        <w:pStyle w:val="Titre4"/>
        <w:numPr>
          <w:ilvl w:val="0"/>
          <w:numId w:val="0"/>
        </w:numPr>
        <w:ind w:left="851"/>
        <w:rPr>
          <w:b w:val="0"/>
          <w:i/>
        </w:rPr>
      </w:pPr>
      <w:bookmarkStart w:id="235" w:name="_Toc222815504"/>
      <w:r>
        <w:t>DT/6</w:t>
      </w:r>
      <w:r w:rsidR="00A12882">
        <w:t>.4</w:t>
      </w:r>
      <w:r w:rsidR="00F06A3C">
        <w:t xml:space="preserve">.2. </w:t>
      </w:r>
      <w:r w:rsidR="00F06A3C" w:rsidRPr="005C53D3">
        <w:t>Butée de porte</w:t>
      </w:r>
      <w:bookmarkEnd w:id="235"/>
    </w:p>
    <w:p w14:paraId="26446151" w14:textId="6E592385" w:rsidR="00F06A3C" w:rsidRDefault="00130C77" w:rsidP="005D7489">
      <w:r w:rsidRPr="00322EA1">
        <w:t>Chaque vantail de porte recevra un butoir en caoutchouc de hauteur et de diamètre 37mm. La fixation du butoir dans le sol sera invisible</w:t>
      </w:r>
      <w:r w:rsidR="00F06A3C">
        <w:t>.</w:t>
      </w:r>
    </w:p>
    <w:p w14:paraId="6CB49226" w14:textId="77777777" w:rsidR="005D7489" w:rsidRPr="00322EA1" w:rsidRDefault="005D7489" w:rsidP="005D7489"/>
    <w:p w14:paraId="7614CA25" w14:textId="0C2D38E8" w:rsidR="00692CEB" w:rsidRPr="00692CEB" w:rsidRDefault="006029DC" w:rsidP="00692CEB">
      <w:pPr>
        <w:pStyle w:val="Titre4"/>
        <w:numPr>
          <w:ilvl w:val="0"/>
          <w:numId w:val="0"/>
        </w:numPr>
        <w:ind w:left="851"/>
        <w:rPr>
          <w:b w:val="0"/>
          <w:u w:val="single"/>
        </w:rPr>
      </w:pPr>
      <w:bookmarkStart w:id="236" w:name="_Toc222815505"/>
      <w:r>
        <w:t>DT/6</w:t>
      </w:r>
      <w:r w:rsidR="00A12882">
        <w:t>.4</w:t>
      </w:r>
      <w:r w:rsidR="00F06A3C">
        <w:t xml:space="preserve">.3. </w:t>
      </w:r>
      <w:r w:rsidR="00692CEB" w:rsidRPr="005C53D3">
        <w:t>Verrouillage</w:t>
      </w:r>
      <w:r w:rsidR="00925F58">
        <w:t xml:space="preserve"> et</w:t>
      </w:r>
      <w:r w:rsidR="00372C3E" w:rsidRPr="005C53D3">
        <w:t xml:space="preserve"> </w:t>
      </w:r>
      <w:r w:rsidR="004E4114" w:rsidRPr="005C53D3">
        <w:t>serrure</w:t>
      </w:r>
      <w:bookmarkEnd w:id="236"/>
    </w:p>
    <w:p w14:paraId="64D65710" w14:textId="02A0C5F2" w:rsidR="004E4114" w:rsidRDefault="00130C77" w:rsidP="0094740D">
      <w:r w:rsidRPr="00322EA1">
        <w:t xml:space="preserve">L’entrepreneur devra prévoir </w:t>
      </w:r>
      <w:r w:rsidR="0094740D">
        <w:t xml:space="preserve">un </w:t>
      </w:r>
      <w:r w:rsidR="00692CEB">
        <w:t>verrouillage</w:t>
      </w:r>
      <w:r w:rsidR="0094740D">
        <w:t xml:space="preserve"> des portes </w:t>
      </w:r>
      <w:r w:rsidR="00FA4F58">
        <w:t>de l’intérieur</w:t>
      </w:r>
      <w:r w:rsidR="004E4114">
        <w:t xml:space="preserve"> de la salle de bain, dé</w:t>
      </w:r>
      <w:r w:rsidR="00692CEB">
        <w:t xml:space="preserve">condamnable de l’extérieur par </w:t>
      </w:r>
      <w:r w:rsidR="004E4114">
        <w:t>pêne</w:t>
      </w:r>
      <w:r w:rsidR="00692CEB">
        <w:t xml:space="preserve"> carré et munie d’un voyant libre/occupé.</w:t>
      </w:r>
    </w:p>
    <w:p w14:paraId="414A6378" w14:textId="2AF446A9" w:rsidR="00692CEB" w:rsidRDefault="004E4114" w:rsidP="004E4114">
      <w:pPr>
        <w:rPr>
          <w:rFonts w:cs="Times New Roman"/>
        </w:rPr>
      </w:pPr>
      <w:r>
        <w:rPr>
          <w:rFonts w:cs="Times New Roman"/>
        </w:rPr>
        <w:t>Les serrures seront de type encastrée et adaptées à des portes de salle de bain</w:t>
      </w:r>
      <w:r w:rsidR="00186C40">
        <w:rPr>
          <w:rFonts w:cs="Times New Roman"/>
        </w:rPr>
        <w:t>.</w:t>
      </w:r>
    </w:p>
    <w:p w14:paraId="784785E0" w14:textId="7E9E7A49" w:rsidR="0071467C" w:rsidRDefault="0071467C" w:rsidP="004E4114">
      <w:pPr>
        <w:rPr>
          <w:rFonts w:cs="Times New Roman"/>
        </w:rPr>
      </w:pPr>
      <w:r w:rsidRPr="001B3A62">
        <w:rPr>
          <w:rFonts w:cs="Times New Roman"/>
        </w:rPr>
        <w:t>La fourniture des 3 exemplaires de clés par serrures d’accès aux chambre et un passe général de l’étage.</w:t>
      </w:r>
    </w:p>
    <w:p w14:paraId="3C177724" w14:textId="63055AFF" w:rsidR="00186C40" w:rsidRPr="004E4114" w:rsidRDefault="009078F9" w:rsidP="004E4114">
      <w:pPr>
        <w:rPr>
          <w:rFonts w:cs="Times New Roman"/>
        </w:rPr>
      </w:pPr>
      <w:r>
        <w:rPr>
          <w:rFonts w:cs="Times New Roman"/>
        </w:rPr>
        <w:t>Tous les articles de quincaillerie seront de marques notoirement connus par leurs qualités, seront « NF-Q », et permettront une utilisation intensive, voire brutale.</w:t>
      </w:r>
    </w:p>
    <w:p w14:paraId="051524DE" w14:textId="64DE837A" w:rsidR="00617EEC" w:rsidRDefault="00617EEC" w:rsidP="00A12882">
      <w:pPr>
        <w:pStyle w:val="Textebrut"/>
        <w:jc w:val="both"/>
        <w:rPr>
          <w:rFonts w:ascii="Times New Roman" w:hAnsi="Times New Roman" w:cs="Times New Roman"/>
          <w:color w:val="FF0000"/>
        </w:rPr>
      </w:pPr>
    </w:p>
    <w:p w14:paraId="4ECF8AFE" w14:textId="7B9B027E" w:rsidR="00617EEC" w:rsidRPr="00F5351E" w:rsidRDefault="00617EEC" w:rsidP="00A12882">
      <w:pPr>
        <w:pStyle w:val="Textebrut"/>
        <w:jc w:val="both"/>
        <w:rPr>
          <w:rFonts w:ascii="Times New Roman" w:hAnsi="Times New Roman" w:cs="Times New Roman"/>
          <w:color w:val="FF0000"/>
        </w:rPr>
      </w:pPr>
    </w:p>
    <w:p w14:paraId="31E1657F" w14:textId="6CF41582" w:rsidR="00D2362F" w:rsidRDefault="006029DC" w:rsidP="00A12882">
      <w:pPr>
        <w:pStyle w:val="Titre2"/>
        <w:numPr>
          <w:ilvl w:val="0"/>
          <w:numId w:val="0"/>
        </w:numPr>
        <w:spacing w:line="240" w:lineRule="auto"/>
      </w:pPr>
      <w:bookmarkStart w:id="237" w:name="_Toc222815506"/>
      <w:r>
        <w:t>ARTICLE DT/7</w:t>
      </w:r>
      <w:r w:rsidR="00D2362F">
        <w:t xml:space="preserve"> – ST n°5 : Revetements Sol/Faiences</w:t>
      </w:r>
      <w:bookmarkEnd w:id="237"/>
    </w:p>
    <w:p w14:paraId="10AA1264" w14:textId="77777777" w:rsidR="00601EFA" w:rsidRDefault="00601EFA" w:rsidP="00A12882">
      <w:pPr>
        <w:autoSpaceDE w:val="0"/>
        <w:autoSpaceDN w:val="0"/>
        <w:adjustRightInd w:val="0"/>
        <w:spacing w:line="240" w:lineRule="auto"/>
        <w:rPr>
          <w:rFonts w:cs="Times New Roman"/>
          <w:b/>
          <w:bCs/>
        </w:rPr>
      </w:pPr>
    </w:p>
    <w:p w14:paraId="22CAECFF" w14:textId="626DE9AF" w:rsidR="001F1AAA" w:rsidRDefault="001F1AAA" w:rsidP="00A12882">
      <w:pPr>
        <w:autoSpaceDE w:val="0"/>
        <w:autoSpaceDN w:val="0"/>
        <w:adjustRightInd w:val="0"/>
        <w:spacing w:line="240" w:lineRule="auto"/>
        <w:rPr>
          <w:rFonts w:cs="Times New Roman"/>
        </w:rPr>
      </w:pPr>
      <w:r>
        <w:rPr>
          <w:rFonts w:cs="Times New Roman"/>
        </w:rPr>
        <w:t xml:space="preserve">Les travaux de la présente section technique comprennent la réalisation </w:t>
      </w:r>
      <w:r w:rsidR="00601EFA">
        <w:rPr>
          <w:rFonts w:cs="Times New Roman"/>
        </w:rPr>
        <w:t xml:space="preserve">des revêtements de sol et de la </w:t>
      </w:r>
      <w:r>
        <w:rPr>
          <w:rFonts w:cs="Times New Roman"/>
        </w:rPr>
        <w:t xml:space="preserve">faïence pour la réhabilitation des locaux concernés par les travaux, </w:t>
      </w:r>
      <w:r w:rsidR="00601EFA">
        <w:rPr>
          <w:rFonts w:cs="Times New Roman"/>
        </w:rPr>
        <w:t xml:space="preserve">conformément aux normes, DTU et </w:t>
      </w:r>
      <w:r>
        <w:rPr>
          <w:rFonts w:cs="Times New Roman"/>
        </w:rPr>
        <w:t>réglementation en vigueur.</w:t>
      </w:r>
    </w:p>
    <w:p w14:paraId="5DF2C428" w14:textId="602670EB" w:rsidR="001F1AAA" w:rsidRDefault="001F1AAA" w:rsidP="00A12882">
      <w:pPr>
        <w:autoSpaceDE w:val="0"/>
        <w:autoSpaceDN w:val="0"/>
        <w:adjustRightInd w:val="0"/>
        <w:spacing w:line="240" w:lineRule="auto"/>
        <w:rPr>
          <w:rFonts w:cs="Times New Roman"/>
        </w:rPr>
      </w:pPr>
      <w:r>
        <w:rPr>
          <w:rFonts w:cs="Times New Roman"/>
        </w:rPr>
        <w:t>Les travaux dus au titre de la présente section technique comprennent :</w:t>
      </w:r>
    </w:p>
    <w:p w14:paraId="600DB59A" w14:textId="0773176E" w:rsidR="00601EFA" w:rsidRDefault="00601EFA" w:rsidP="00306512">
      <w:pPr>
        <w:pStyle w:val="Paragraphedeliste"/>
        <w:numPr>
          <w:ilvl w:val="0"/>
          <w:numId w:val="58"/>
        </w:numPr>
      </w:pPr>
      <w:r w:rsidRPr="008002E1">
        <w:t>Dépose de l’anciens revêtements sols</w:t>
      </w:r>
      <w:r w:rsidR="00A9516C">
        <w:t> ;</w:t>
      </w:r>
    </w:p>
    <w:p w14:paraId="08FCCCE9" w14:textId="5B2066B8" w:rsidR="00601EFA" w:rsidRDefault="00601EFA" w:rsidP="00306512">
      <w:pPr>
        <w:pStyle w:val="Paragraphedeliste"/>
        <w:numPr>
          <w:ilvl w:val="0"/>
          <w:numId w:val="58"/>
        </w:numPr>
      </w:pPr>
      <w:r>
        <w:t xml:space="preserve">Fourniture d’un plan de calepinage </w:t>
      </w:r>
      <w:r w:rsidR="00A9516C">
        <w:t>pour les revêtements de faïence ;</w:t>
      </w:r>
    </w:p>
    <w:p w14:paraId="654DB2B3" w14:textId="522DCF7F" w:rsidR="00601EFA" w:rsidRDefault="00A9516C" w:rsidP="00306512">
      <w:pPr>
        <w:pStyle w:val="Paragraphedeliste"/>
        <w:numPr>
          <w:ilvl w:val="0"/>
          <w:numId w:val="58"/>
        </w:numPr>
      </w:pPr>
      <w:r>
        <w:t>Préparation des supports ;</w:t>
      </w:r>
    </w:p>
    <w:p w14:paraId="70CD75BC" w14:textId="246CCF88" w:rsidR="00601EFA" w:rsidRDefault="00601EFA" w:rsidP="00306512">
      <w:pPr>
        <w:pStyle w:val="Paragraphedeliste"/>
        <w:numPr>
          <w:ilvl w:val="0"/>
          <w:numId w:val="58"/>
        </w:numPr>
      </w:pPr>
      <w:r>
        <w:t>Vérification des niveaux nécessaires au respect d</w:t>
      </w:r>
      <w:r w:rsidR="00A9516C">
        <w:t>es cotes d’arase des sols finis ;</w:t>
      </w:r>
    </w:p>
    <w:p w14:paraId="152A9F0A" w14:textId="1B2EB427" w:rsidR="00601EFA" w:rsidRDefault="00601EFA" w:rsidP="00306512">
      <w:pPr>
        <w:pStyle w:val="Paragraphedeliste"/>
        <w:numPr>
          <w:ilvl w:val="0"/>
          <w:numId w:val="58"/>
        </w:numPr>
      </w:pPr>
      <w:r>
        <w:t>Réalisation des étanchéités</w:t>
      </w:r>
      <w:r w:rsidR="00A9516C">
        <w:t> ;</w:t>
      </w:r>
    </w:p>
    <w:p w14:paraId="1F241249" w14:textId="2A59D6B5" w:rsidR="00601EFA" w:rsidRDefault="00601EFA" w:rsidP="00306512">
      <w:pPr>
        <w:pStyle w:val="Paragraphedeliste"/>
        <w:numPr>
          <w:ilvl w:val="0"/>
          <w:numId w:val="58"/>
        </w:numPr>
      </w:pPr>
      <w:r>
        <w:lastRenderedPageBreak/>
        <w:t>Fourniture et pose des revêtements en faïences y compris les</w:t>
      </w:r>
      <w:r w:rsidR="00A9516C">
        <w:t xml:space="preserve"> accessoires de finition divers ;</w:t>
      </w:r>
    </w:p>
    <w:p w14:paraId="45DE3138" w14:textId="5E874F76" w:rsidR="00601EFA" w:rsidRDefault="00601EFA" w:rsidP="00306512">
      <w:pPr>
        <w:pStyle w:val="Paragraphedeliste"/>
        <w:numPr>
          <w:ilvl w:val="0"/>
          <w:numId w:val="58"/>
        </w:numPr>
      </w:pPr>
      <w:r>
        <w:t xml:space="preserve">Fourniture et pose des revêtements de sol souple s y compris plinthes et </w:t>
      </w:r>
      <w:r w:rsidR="00A9516C">
        <w:t>accessoires de finition divers ;</w:t>
      </w:r>
    </w:p>
    <w:p w14:paraId="7812FBBF" w14:textId="7B356FAC" w:rsidR="00601EFA" w:rsidRDefault="00601EFA" w:rsidP="00306512">
      <w:pPr>
        <w:pStyle w:val="Paragraphedeliste"/>
        <w:numPr>
          <w:ilvl w:val="0"/>
          <w:numId w:val="58"/>
        </w:numPr>
      </w:pPr>
      <w:r>
        <w:t>Nettoyage du chantier</w:t>
      </w:r>
      <w:r w:rsidR="00A9516C">
        <w:t> ;</w:t>
      </w:r>
    </w:p>
    <w:p w14:paraId="34E80CEE" w14:textId="79CCA817" w:rsidR="00601EFA" w:rsidRDefault="00601EFA" w:rsidP="00306512">
      <w:pPr>
        <w:pStyle w:val="Paragraphedeliste"/>
        <w:numPr>
          <w:ilvl w:val="0"/>
          <w:numId w:val="58"/>
        </w:numPr>
      </w:pPr>
      <w:r>
        <w:t>Nettoyage final de ces revêtements</w:t>
      </w:r>
      <w:r w:rsidR="00A9516C">
        <w:t>.</w:t>
      </w:r>
    </w:p>
    <w:p w14:paraId="2EC98C1A" w14:textId="419E47A0" w:rsidR="00EB1FCB" w:rsidRPr="00601EFA" w:rsidRDefault="00EB1FCB" w:rsidP="00A12882">
      <w:pPr>
        <w:autoSpaceDE w:val="0"/>
        <w:autoSpaceDN w:val="0"/>
        <w:adjustRightInd w:val="0"/>
        <w:spacing w:line="240" w:lineRule="auto"/>
        <w:rPr>
          <w:rFonts w:cs="Times New Roman"/>
        </w:rPr>
      </w:pPr>
    </w:p>
    <w:p w14:paraId="2F816990" w14:textId="35879025" w:rsidR="001E6D12" w:rsidRPr="009C1EE3" w:rsidRDefault="001E6D12" w:rsidP="009C1EE3">
      <w:pPr>
        <w:pStyle w:val="Titre3"/>
        <w:numPr>
          <w:ilvl w:val="0"/>
          <w:numId w:val="0"/>
        </w:numPr>
        <w:ind w:left="709"/>
        <w:rPr>
          <w:rFonts w:eastAsia="Times New Roman"/>
          <w:sz w:val="24"/>
          <w:u w:val="none"/>
          <w:lang w:eastAsia="fr-FR"/>
        </w:rPr>
      </w:pPr>
      <w:bookmarkStart w:id="238" w:name="_Toc526927510"/>
      <w:bookmarkStart w:id="239" w:name="_Toc222815507"/>
      <w:r w:rsidRPr="00601EFA">
        <w:rPr>
          <w:rFonts w:eastAsia="Times New Roman"/>
          <w:sz w:val="24"/>
          <w:u w:val="none"/>
          <w:lang w:eastAsia="fr-FR"/>
        </w:rPr>
        <w:t>DT</w:t>
      </w:r>
      <w:r w:rsidR="006029DC">
        <w:rPr>
          <w:rFonts w:eastAsia="Times New Roman"/>
          <w:sz w:val="24"/>
          <w:u w:val="none"/>
          <w:lang w:eastAsia="fr-FR"/>
        </w:rPr>
        <w:t>/7</w:t>
      </w:r>
      <w:r w:rsidRPr="00601EFA">
        <w:rPr>
          <w:rFonts w:eastAsia="Times New Roman"/>
          <w:sz w:val="24"/>
          <w:u w:val="none"/>
          <w:lang w:eastAsia="fr-FR"/>
        </w:rPr>
        <w:t xml:space="preserve">.1. – </w:t>
      </w:r>
      <w:r w:rsidR="008C0453">
        <w:rPr>
          <w:rFonts w:eastAsia="Times New Roman"/>
          <w:sz w:val="24"/>
          <w:u w:val="none"/>
          <w:lang w:eastAsia="fr-FR"/>
        </w:rPr>
        <w:t>Caractéristiques techniques des matériaux – Sol souple</w:t>
      </w:r>
      <w:bookmarkEnd w:id="238"/>
      <w:bookmarkEnd w:id="239"/>
    </w:p>
    <w:p w14:paraId="3C910450" w14:textId="1096BCCF" w:rsidR="001E6D12" w:rsidRPr="00766EFB" w:rsidRDefault="006029DC" w:rsidP="00A12882">
      <w:pPr>
        <w:pStyle w:val="Titre4"/>
        <w:numPr>
          <w:ilvl w:val="0"/>
          <w:numId w:val="0"/>
        </w:numPr>
        <w:ind w:left="851"/>
      </w:pPr>
      <w:bookmarkStart w:id="240" w:name="_Toc526927511"/>
      <w:bookmarkStart w:id="241" w:name="_Toc222815508"/>
      <w:r>
        <w:t>DT/7</w:t>
      </w:r>
      <w:r w:rsidR="00650111" w:rsidRPr="00766EFB">
        <w:t>.1</w:t>
      </w:r>
      <w:r w:rsidR="00EB1FCB" w:rsidRPr="00766EFB">
        <w:t>.1</w:t>
      </w:r>
      <w:r w:rsidR="00B22D68">
        <w:t xml:space="preserve">. </w:t>
      </w:r>
      <w:r w:rsidR="001E6D12" w:rsidRPr="00766EFB">
        <w:t xml:space="preserve">– </w:t>
      </w:r>
      <w:r w:rsidR="00CC5145" w:rsidRPr="005C53D3">
        <w:t>Revêtement de sol souple linoléum</w:t>
      </w:r>
      <w:bookmarkEnd w:id="240"/>
      <w:bookmarkEnd w:id="241"/>
    </w:p>
    <w:p w14:paraId="225F4103" w14:textId="4F154801" w:rsidR="001E6D12" w:rsidRPr="002E4950" w:rsidRDefault="001E6D12" w:rsidP="00A12882">
      <w:pPr>
        <w:pStyle w:val="Corpsdetexte3"/>
        <w:spacing w:after="0"/>
        <w:rPr>
          <w:rFonts w:cs="Times New Roman"/>
          <w:sz w:val="24"/>
          <w:szCs w:val="24"/>
        </w:rPr>
      </w:pPr>
      <w:r w:rsidRPr="002E4950">
        <w:rPr>
          <w:rFonts w:cs="Times New Roman"/>
          <w:sz w:val="24"/>
          <w:szCs w:val="24"/>
        </w:rPr>
        <w:t xml:space="preserve">Le revêtement de sol sélectionné appartient à la famille des </w:t>
      </w:r>
      <w:r w:rsidR="00F67FD4" w:rsidRPr="002E4950">
        <w:rPr>
          <w:rFonts w:cs="Times New Roman"/>
          <w:sz w:val="24"/>
          <w:szCs w:val="24"/>
        </w:rPr>
        <w:t>sols en linoléum</w:t>
      </w:r>
      <w:r w:rsidRPr="002E4950">
        <w:rPr>
          <w:rFonts w:cs="Times New Roman"/>
          <w:sz w:val="24"/>
          <w:szCs w:val="24"/>
        </w:rPr>
        <w:t xml:space="preserve">. </w:t>
      </w:r>
    </w:p>
    <w:p w14:paraId="3B4DE2A9" w14:textId="2A52D546" w:rsidR="001E6D12" w:rsidRPr="002E4950" w:rsidRDefault="001E6D12" w:rsidP="00A12882">
      <w:pPr>
        <w:pStyle w:val="Corpsdetexte3"/>
        <w:spacing w:after="0"/>
        <w:rPr>
          <w:rFonts w:cs="Times New Roman"/>
          <w:sz w:val="24"/>
          <w:szCs w:val="24"/>
        </w:rPr>
      </w:pPr>
      <w:r w:rsidRPr="002E4950">
        <w:rPr>
          <w:rFonts w:cs="Times New Roman"/>
          <w:sz w:val="24"/>
          <w:szCs w:val="24"/>
        </w:rPr>
        <w:t>Il aura</w:t>
      </w:r>
      <w:r w:rsidR="004E4114">
        <w:rPr>
          <w:rFonts w:cs="Times New Roman"/>
          <w:sz w:val="24"/>
          <w:szCs w:val="24"/>
        </w:rPr>
        <w:t xml:space="preserve"> à minima</w:t>
      </w:r>
      <w:r w:rsidRPr="002E4950">
        <w:rPr>
          <w:rFonts w:cs="Times New Roman"/>
          <w:sz w:val="24"/>
          <w:szCs w:val="24"/>
        </w:rPr>
        <w:t xml:space="preserve"> les caractéristiques techniques</w:t>
      </w:r>
      <w:r w:rsidR="004E4114">
        <w:rPr>
          <w:rFonts w:cs="Times New Roman"/>
          <w:sz w:val="24"/>
          <w:szCs w:val="24"/>
        </w:rPr>
        <w:t xml:space="preserve"> </w:t>
      </w:r>
      <w:r w:rsidRPr="002E4950">
        <w:rPr>
          <w:rFonts w:cs="Times New Roman"/>
          <w:sz w:val="24"/>
          <w:szCs w:val="24"/>
        </w:rPr>
        <w:t xml:space="preserve">suivantes : </w:t>
      </w:r>
    </w:p>
    <w:p w14:paraId="34F713E4" w14:textId="28C4C90F" w:rsidR="00934EA4" w:rsidRDefault="00934EA4" w:rsidP="00306512">
      <w:pPr>
        <w:pStyle w:val="Sansinterligne"/>
        <w:numPr>
          <w:ilvl w:val="0"/>
          <w:numId w:val="57"/>
        </w:numPr>
      </w:pPr>
      <w:r>
        <w:t>P</w:t>
      </w:r>
      <w:r w:rsidRPr="00934EA4">
        <w:t>oids total = 3500g/m</w:t>
      </w:r>
      <w:r w:rsidR="008263A1">
        <w:t>²</w:t>
      </w:r>
      <w:r w:rsidRPr="00934EA4">
        <w:t> ;</w:t>
      </w:r>
    </w:p>
    <w:p w14:paraId="0D951634" w14:textId="77777777" w:rsidR="00934EA4" w:rsidRDefault="00934EA4" w:rsidP="00306512">
      <w:pPr>
        <w:pStyle w:val="Sansinterligne"/>
        <w:numPr>
          <w:ilvl w:val="0"/>
          <w:numId w:val="57"/>
        </w:numPr>
      </w:pPr>
      <w:r>
        <w:t xml:space="preserve">Epaisseur totale : 4 mm ; </w:t>
      </w:r>
    </w:p>
    <w:p w14:paraId="0E0EFAA5" w14:textId="50C94DA0" w:rsidR="00934EA4" w:rsidRDefault="00934EA4" w:rsidP="00306512">
      <w:pPr>
        <w:pStyle w:val="Sansinterligne"/>
        <w:numPr>
          <w:ilvl w:val="0"/>
          <w:numId w:val="57"/>
        </w:numPr>
      </w:pPr>
      <w:r>
        <w:t>Lés</w:t>
      </w:r>
      <w:r w:rsidRPr="00934EA4">
        <w:t xml:space="preserve"> de 2</w:t>
      </w:r>
      <w:r w:rsidR="008263A1">
        <w:t xml:space="preserve"> </w:t>
      </w:r>
      <w:r w:rsidRPr="00934EA4">
        <w:t>mètres ;</w:t>
      </w:r>
    </w:p>
    <w:p w14:paraId="0A41D7A0" w14:textId="70CF455D" w:rsidR="002E4950" w:rsidRDefault="002E4950" w:rsidP="00306512">
      <w:pPr>
        <w:pStyle w:val="Sansinterligne"/>
        <w:numPr>
          <w:ilvl w:val="0"/>
          <w:numId w:val="57"/>
        </w:numPr>
      </w:pPr>
      <w:r>
        <w:t>Traitement de surface : aspect mat</w:t>
      </w:r>
      <w:r w:rsidR="00A9516C">
        <w:t> ;</w:t>
      </w:r>
    </w:p>
    <w:p w14:paraId="30E49521" w14:textId="597B04A5" w:rsidR="002E4950" w:rsidRDefault="002E4950" w:rsidP="00306512">
      <w:pPr>
        <w:pStyle w:val="Sansinterligne"/>
        <w:numPr>
          <w:ilvl w:val="0"/>
          <w:numId w:val="57"/>
        </w:numPr>
      </w:pPr>
      <w:r>
        <w:t>Résistant aux rayures et à l’abrasion</w:t>
      </w:r>
      <w:r w:rsidR="00A9516C">
        <w:t> ;</w:t>
      </w:r>
    </w:p>
    <w:p w14:paraId="0B06BA61" w14:textId="633C48B5" w:rsidR="00934EA4" w:rsidRDefault="00934EA4" w:rsidP="00306512">
      <w:pPr>
        <w:pStyle w:val="Corpsdetexte3"/>
        <w:numPr>
          <w:ilvl w:val="0"/>
          <w:numId w:val="57"/>
        </w:numPr>
        <w:spacing w:after="0"/>
        <w:rPr>
          <w:rFonts w:cs="Times New Roman"/>
          <w:sz w:val="22"/>
          <w:szCs w:val="22"/>
        </w:rPr>
      </w:pPr>
      <w:r w:rsidRPr="00934EA4">
        <w:rPr>
          <w:rFonts w:cs="Times New Roman"/>
          <w:sz w:val="22"/>
          <w:szCs w:val="22"/>
        </w:rPr>
        <w:t>Composition :</w:t>
      </w:r>
      <w:r>
        <w:rPr>
          <w:rFonts w:cs="Times New Roman"/>
          <w:sz w:val="22"/>
          <w:szCs w:val="22"/>
        </w:rPr>
        <w:t xml:space="preserve"> 98% de matières premières naturelles (bio-sourcées et minérales) : huile de lin, poudre de bois, résine, liège, charge minérale, jute dont 76% sont rapidement renouvelables. 100% recyclable, contient jus</w:t>
      </w:r>
      <w:r w:rsidR="00A9516C">
        <w:rPr>
          <w:rFonts w:cs="Times New Roman"/>
          <w:sz w:val="22"/>
          <w:szCs w:val="22"/>
        </w:rPr>
        <w:t>qu’à 40% de matériaux recyclés ;</w:t>
      </w:r>
    </w:p>
    <w:p w14:paraId="65AC0828" w14:textId="419BF892" w:rsidR="00934EA4" w:rsidRPr="00934EA4" w:rsidRDefault="00934EA4" w:rsidP="00306512">
      <w:pPr>
        <w:pStyle w:val="Corpsdetexte3"/>
        <w:numPr>
          <w:ilvl w:val="0"/>
          <w:numId w:val="57"/>
        </w:numPr>
        <w:spacing w:after="0"/>
        <w:rPr>
          <w:rFonts w:cs="Times New Roman"/>
          <w:sz w:val="22"/>
          <w:szCs w:val="22"/>
        </w:rPr>
      </w:pPr>
      <w:r>
        <w:rPr>
          <w:rFonts w:cs="Times New Roman"/>
          <w:sz w:val="22"/>
          <w:szCs w:val="22"/>
        </w:rPr>
        <w:t>R</w:t>
      </w:r>
      <w:r w:rsidRPr="00934EA4">
        <w:rPr>
          <w:rFonts w:cs="Times New Roman"/>
          <w:sz w:val="22"/>
          <w:szCs w:val="22"/>
        </w:rPr>
        <w:t>éaction au feu : Cfl - s1 collé selon le certificat ;</w:t>
      </w:r>
    </w:p>
    <w:p w14:paraId="3E9881A3" w14:textId="70FCF143" w:rsidR="00934EA4" w:rsidRDefault="00934EA4" w:rsidP="00306512">
      <w:pPr>
        <w:pStyle w:val="Sansinterligne"/>
        <w:numPr>
          <w:ilvl w:val="0"/>
          <w:numId w:val="57"/>
        </w:numPr>
      </w:pPr>
      <w:r>
        <w:t>Classement U4P3E1/2</w:t>
      </w:r>
      <w:r w:rsidRPr="00934EA4">
        <w:t xml:space="preserve">C2 certifié ; </w:t>
      </w:r>
    </w:p>
    <w:p w14:paraId="32C0863C" w14:textId="249D26A7" w:rsidR="00934EA4" w:rsidRDefault="00934EA4" w:rsidP="00306512">
      <w:pPr>
        <w:pStyle w:val="Sansinterligne"/>
        <w:numPr>
          <w:ilvl w:val="0"/>
          <w:numId w:val="57"/>
        </w:numPr>
      </w:pPr>
      <w:r>
        <w:t>Glissance : R9 ;</w:t>
      </w:r>
    </w:p>
    <w:p w14:paraId="5574D974" w14:textId="7CE3AF39" w:rsidR="00934EA4" w:rsidRDefault="00934EA4" w:rsidP="00306512">
      <w:pPr>
        <w:pStyle w:val="Sansinterligne"/>
        <w:numPr>
          <w:ilvl w:val="0"/>
          <w:numId w:val="57"/>
        </w:numPr>
      </w:pPr>
      <w:r>
        <w:t>Réduction au bruit d’impact : 19dB ;</w:t>
      </w:r>
    </w:p>
    <w:p w14:paraId="45C625C7" w14:textId="1BE078D7" w:rsidR="00934EA4" w:rsidRDefault="00B077AC" w:rsidP="00306512">
      <w:pPr>
        <w:pStyle w:val="Sansinterligne"/>
        <w:numPr>
          <w:ilvl w:val="0"/>
          <w:numId w:val="57"/>
        </w:numPr>
      </w:pPr>
      <w:r>
        <w:t>S</w:t>
      </w:r>
      <w:r w:rsidRPr="00B077AC">
        <w:t>olidité lumière ≥ 6 degré (selon EN ISO 105-B02);</w:t>
      </w:r>
    </w:p>
    <w:p w14:paraId="598C9580" w14:textId="07F9F6E1" w:rsidR="00B077AC" w:rsidRDefault="00B077AC" w:rsidP="00306512">
      <w:pPr>
        <w:pStyle w:val="Sansinterligne"/>
        <w:numPr>
          <w:ilvl w:val="0"/>
          <w:numId w:val="57"/>
        </w:numPr>
      </w:pPr>
      <w:r>
        <w:t>R</w:t>
      </w:r>
      <w:r w:rsidRPr="00B077AC">
        <w:t>ésistance au poinçonnement rémanent</w:t>
      </w:r>
      <w:r>
        <w:t xml:space="preserve"> </w:t>
      </w:r>
      <w:r w:rsidRPr="00B077AC">
        <w:rPr>
          <w:u w:val="single"/>
        </w:rPr>
        <w:t>&lt;</w:t>
      </w:r>
      <w:r>
        <w:t xml:space="preserve"> 0.30</w:t>
      </w:r>
      <w:r w:rsidRPr="00B077AC">
        <w:t xml:space="preserve"> mm (selon </w:t>
      </w:r>
      <w:r>
        <w:t>EN ISO 24343-1</w:t>
      </w:r>
      <w:r w:rsidRPr="00B077AC">
        <w:t>) ;</w:t>
      </w:r>
    </w:p>
    <w:p w14:paraId="1B80C47F" w14:textId="55BDF054" w:rsidR="00B077AC" w:rsidRDefault="00B077AC" w:rsidP="00306512">
      <w:pPr>
        <w:pStyle w:val="Sansinterligne"/>
        <w:numPr>
          <w:ilvl w:val="0"/>
          <w:numId w:val="57"/>
        </w:numPr>
      </w:pPr>
      <w:r>
        <w:t>Résistance thermique : 0.044 m², K/W</w:t>
      </w:r>
      <w:r w:rsidR="00A9516C">
        <w:t> ;</w:t>
      </w:r>
    </w:p>
    <w:p w14:paraId="5E685123" w14:textId="2D6D8D83" w:rsidR="00B077AC" w:rsidRDefault="00B077AC" w:rsidP="00306512">
      <w:pPr>
        <w:pStyle w:val="Sansinterligne"/>
        <w:numPr>
          <w:ilvl w:val="0"/>
          <w:numId w:val="57"/>
        </w:numPr>
      </w:pPr>
      <w:r>
        <w:t>Conductivité thermique : 0.0937 W/(m.K)</w:t>
      </w:r>
      <w:r w:rsidR="00A9516C">
        <w:t> ;</w:t>
      </w:r>
    </w:p>
    <w:p w14:paraId="55577992" w14:textId="70BDB16D" w:rsidR="00B077AC" w:rsidRDefault="00B077AC" w:rsidP="00306512">
      <w:pPr>
        <w:pStyle w:val="Sansinterligne"/>
        <w:numPr>
          <w:ilvl w:val="0"/>
          <w:numId w:val="57"/>
        </w:numPr>
      </w:pPr>
      <w:r>
        <w:t>Résistance aux produits chimiques</w:t>
      </w:r>
      <w:r w:rsidR="00A9516C">
        <w:t> ;</w:t>
      </w:r>
    </w:p>
    <w:p w14:paraId="0A6E7D71" w14:textId="027F34D6" w:rsidR="00B077AC" w:rsidRDefault="00B077AC" w:rsidP="00306512">
      <w:pPr>
        <w:pStyle w:val="Sansinterligne"/>
        <w:numPr>
          <w:ilvl w:val="0"/>
          <w:numId w:val="57"/>
        </w:numPr>
      </w:pPr>
      <w:r>
        <w:t>Activité antibactérienne : &gt;99.99%</w:t>
      </w:r>
      <w:r w:rsidR="00A9516C">
        <w:t> ;</w:t>
      </w:r>
    </w:p>
    <w:p w14:paraId="4948C733" w14:textId="4BB9A852" w:rsidR="00B077AC" w:rsidRDefault="00B077AC" w:rsidP="00306512">
      <w:pPr>
        <w:pStyle w:val="Sansinterligne"/>
        <w:numPr>
          <w:ilvl w:val="0"/>
          <w:numId w:val="57"/>
        </w:numPr>
      </w:pPr>
      <w:r>
        <w:t>Activité antivirale : &gt;98.98%</w:t>
      </w:r>
      <w:r w:rsidR="00A9516C">
        <w:t> ;</w:t>
      </w:r>
    </w:p>
    <w:p w14:paraId="305513EA" w14:textId="558E10F4" w:rsidR="002E4950" w:rsidRPr="00934EA4" w:rsidRDefault="002E4950" w:rsidP="00306512">
      <w:pPr>
        <w:pStyle w:val="Sansinterligne"/>
        <w:numPr>
          <w:ilvl w:val="0"/>
          <w:numId w:val="57"/>
        </w:numPr>
      </w:pPr>
      <w:r>
        <w:t>Pose : à coller</w:t>
      </w:r>
      <w:r w:rsidR="00A9516C">
        <w:t> ;</w:t>
      </w:r>
    </w:p>
    <w:p w14:paraId="60AD719A" w14:textId="34354C9B" w:rsidR="00B077AC" w:rsidRPr="00934EA4" w:rsidRDefault="00B077AC" w:rsidP="00306512">
      <w:pPr>
        <w:pStyle w:val="Corpsdetexte3"/>
        <w:numPr>
          <w:ilvl w:val="0"/>
          <w:numId w:val="57"/>
        </w:numPr>
        <w:spacing w:after="0"/>
        <w:rPr>
          <w:rFonts w:cs="Times New Roman"/>
          <w:sz w:val="22"/>
          <w:szCs w:val="22"/>
        </w:rPr>
      </w:pPr>
      <w:r>
        <w:rPr>
          <w:rFonts w:cs="Times New Roman"/>
          <w:sz w:val="22"/>
          <w:szCs w:val="22"/>
        </w:rPr>
        <w:t>C</w:t>
      </w:r>
      <w:r w:rsidRPr="00934EA4">
        <w:rPr>
          <w:rFonts w:cs="Times New Roman"/>
          <w:sz w:val="22"/>
          <w:szCs w:val="22"/>
        </w:rPr>
        <w:t>oloris : au choix du Maître d’œuvre</w:t>
      </w:r>
      <w:r w:rsidR="004E4114">
        <w:rPr>
          <w:rFonts w:cs="Times New Roman"/>
          <w:sz w:val="22"/>
          <w:szCs w:val="22"/>
        </w:rPr>
        <w:t xml:space="preserve"> parmi </w:t>
      </w:r>
      <w:r w:rsidR="004C4A3B">
        <w:rPr>
          <w:rFonts w:cs="Times New Roman"/>
          <w:sz w:val="22"/>
          <w:szCs w:val="22"/>
        </w:rPr>
        <w:t>un nuancier fourni</w:t>
      </w:r>
      <w:r w:rsidR="004E4114">
        <w:rPr>
          <w:rFonts w:cs="Times New Roman"/>
          <w:sz w:val="22"/>
          <w:szCs w:val="22"/>
        </w:rPr>
        <w:t xml:space="preserve"> par le titulaire</w:t>
      </w:r>
      <w:r w:rsidRPr="00934EA4">
        <w:rPr>
          <w:rFonts w:cs="Times New Roman"/>
          <w:sz w:val="22"/>
          <w:szCs w:val="22"/>
        </w:rPr>
        <w:t xml:space="preserve">. </w:t>
      </w:r>
    </w:p>
    <w:p w14:paraId="7B4CF46A" w14:textId="78461E8C" w:rsidR="001E6D12" w:rsidRPr="00934EA4" w:rsidRDefault="001E6D12" w:rsidP="001E6D12">
      <w:pPr>
        <w:pStyle w:val="Corpsdetexte3"/>
        <w:spacing w:after="0"/>
        <w:rPr>
          <w:rFonts w:cs="Times New Roman"/>
          <w:sz w:val="22"/>
          <w:szCs w:val="22"/>
        </w:rPr>
      </w:pPr>
    </w:p>
    <w:p w14:paraId="547D845B" w14:textId="30B0EB5A" w:rsidR="00F67FD4" w:rsidRPr="00F67FD4" w:rsidRDefault="0029126A" w:rsidP="00D71788">
      <w:pPr>
        <w:pStyle w:val="Titre4"/>
        <w:numPr>
          <w:ilvl w:val="0"/>
          <w:numId w:val="0"/>
        </w:numPr>
        <w:ind w:left="851"/>
        <w:rPr>
          <w:rFonts w:eastAsia="Times New Roman"/>
          <w:lang w:eastAsia="fr-FR"/>
        </w:rPr>
      </w:pPr>
      <w:bookmarkStart w:id="242" w:name="_Toc222815509"/>
      <w:r>
        <w:rPr>
          <w:rFonts w:eastAsia="Times New Roman"/>
          <w:lang w:eastAsia="fr-FR"/>
        </w:rPr>
        <w:t>DT/</w:t>
      </w:r>
      <w:r w:rsidR="006029DC">
        <w:rPr>
          <w:rFonts w:eastAsia="Times New Roman"/>
          <w:lang w:eastAsia="fr-FR"/>
        </w:rPr>
        <w:t>7</w:t>
      </w:r>
      <w:r w:rsidR="00EB1FCB">
        <w:rPr>
          <w:rFonts w:eastAsia="Times New Roman"/>
          <w:lang w:eastAsia="fr-FR"/>
        </w:rPr>
        <w:t>.1.2</w:t>
      </w:r>
      <w:r w:rsidR="00B22D68">
        <w:rPr>
          <w:rFonts w:eastAsia="Times New Roman"/>
          <w:lang w:eastAsia="fr-FR"/>
        </w:rPr>
        <w:t xml:space="preserve">. </w:t>
      </w:r>
      <w:r w:rsidR="00F67FD4" w:rsidRPr="00F67FD4">
        <w:rPr>
          <w:rFonts w:eastAsia="Times New Roman"/>
          <w:lang w:eastAsia="fr-FR"/>
        </w:rPr>
        <w:t xml:space="preserve">– </w:t>
      </w:r>
      <w:r w:rsidR="00F67FD4" w:rsidRPr="003A1287">
        <w:rPr>
          <w:rFonts w:eastAsia="Times New Roman"/>
          <w:lang w:eastAsia="fr-FR"/>
        </w:rPr>
        <w:t>Joint</w:t>
      </w:r>
      <w:bookmarkEnd w:id="242"/>
      <w:r w:rsidR="00F67FD4" w:rsidRPr="00766EFB">
        <w:rPr>
          <w:rFonts w:eastAsia="Times New Roman"/>
          <w:b w:val="0"/>
          <w:u w:val="single"/>
          <w:lang w:eastAsia="fr-FR"/>
        </w:rPr>
        <w:t xml:space="preserve"> </w:t>
      </w:r>
    </w:p>
    <w:p w14:paraId="51363B19" w14:textId="74042EB1" w:rsidR="001E6D12" w:rsidRDefault="00F67FD4" w:rsidP="00F67FD4">
      <w:pPr>
        <w:pStyle w:val="Corpsdetexte3"/>
        <w:spacing w:after="0"/>
        <w:rPr>
          <w:rFonts w:cs="Times New Roman"/>
          <w:sz w:val="22"/>
          <w:szCs w:val="22"/>
        </w:rPr>
      </w:pPr>
      <w:r w:rsidRPr="00F67FD4">
        <w:rPr>
          <w:rFonts w:cs="Times New Roman"/>
          <w:sz w:val="22"/>
          <w:szCs w:val="22"/>
        </w:rPr>
        <w:t>Des joints invisibles devront être mis pour avoir une finition parfaite. Les joints devront être de la couleur de linoléum. Les joints seront mis entre les lés.</w:t>
      </w:r>
    </w:p>
    <w:p w14:paraId="27C6B945" w14:textId="77777777" w:rsidR="00766EFB" w:rsidRDefault="00766EFB" w:rsidP="00F67FD4">
      <w:pPr>
        <w:pStyle w:val="Corpsdetexte3"/>
        <w:spacing w:after="0"/>
        <w:rPr>
          <w:rFonts w:cs="Times New Roman"/>
          <w:sz w:val="22"/>
          <w:szCs w:val="22"/>
        </w:rPr>
      </w:pPr>
    </w:p>
    <w:p w14:paraId="6CF17F5F" w14:textId="4D5E1C39" w:rsidR="0029126A" w:rsidRPr="002E4950" w:rsidRDefault="0029126A" w:rsidP="00D71788">
      <w:pPr>
        <w:pStyle w:val="Titre4"/>
        <w:numPr>
          <w:ilvl w:val="0"/>
          <w:numId w:val="0"/>
        </w:numPr>
        <w:ind w:left="851"/>
        <w:rPr>
          <w:rFonts w:eastAsia="Times New Roman"/>
          <w:lang w:eastAsia="fr-FR"/>
        </w:rPr>
      </w:pPr>
      <w:bookmarkStart w:id="243" w:name="_Toc222815510"/>
      <w:r>
        <w:rPr>
          <w:rFonts w:eastAsia="Times New Roman"/>
          <w:lang w:eastAsia="fr-FR"/>
        </w:rPr>
        <w:t>DT/</w:t>
      </w:r>
      <w:r w:rsidR="006029DC">
        <w:rPr>
          <w:rFonts w:eastAsia="Times New Roman"/>
          <w:lang w:eastAsia="fr-FR"/>
        </w:rPr>
        <w:t>7</w:t>
      </w:r>
      <w:r>
        <w:rPr>
          <w:rFonts w:eastAsia="Times New Roman"/>
          <w:lang w:eastAsia="fr-FR"/>
        </w:rPr>
        <w:t>.</w:t>
      </w:r>
      <w:r w:rsidR="00EB1FCB">
        <w:rPr>
          <w:rFonts w:eastAsia="Times New Roman"/>
          <w:lang w:eastAsia="fr-FR"/>
        </w:rPr>
        <w:t>1.</w:t>
      </w:r>
      <w:r>
        <w:rPr>
          <w:rFonts w:eastAsia="Times New Roman"/>
          <w:lang w:eastAsia="fr-FR"/>
        </w:rPr>
        <w:t>3</w:t>
      </w:r>
      <w:r w:rsidRPr="001E6D12">
        <w:rPr>
          <w:rFonts w:eastAsia="Times New Roman"/>
          <w:lang w:eastAsia="fr-FR"/>
        </w:rPr>
        <w:t xml:space="preserve">. – </w:t>
      </w:r>
      <w:r w:rsidRPr="003A1287">
        <w:rPr>
          <w:rFonts w:eastAsia="Times New Roman"/>
          <w:lang w:eastAsia="fr-FR"/>
        </w:rPr>
        <w:t>Plinthes</w:t>
      </w:r>
      <w:bookmarkEnd w:id="243"/>
    </w:p>
    <w:p w14:paraId="6D76A190" w14:textId="2F7A228F" w:rsidR="002E4950" w:rsidRDefault="0029126A" w:rsidP="00F67FD4">
      <w:pPr>
        <w:pStyle w:val="Corpsdetexte3"/>
        <w:spacing w:after="0"/>
        <w:rPr>
          <w:rFonts w:cs="Times New Roman"/>
          <w:sz w:val="22"/>
          <w:szCs w:val="22"/>
        </w:rPr>
      </w:pPr>
      <w:r>
        <w:rPr>
          <w:rFonts w:cs="Times New Roman"/>
          <w:sz w:val="22"/>
          <w:szCs w:val="22"/>
        </w:rPr>
        <w:t>Mises en place de plinthes chocs</w:t>
      </w:r>
      <w:r w:rsidR="00362C1C">
        <w:rPr>
          <w:rFonts w:cs="Times New Roman"/>
          <w:sz w:val="22"/>
          <w:szCs w:val="22"/>
        </w:rPr>
        <w:t xml:space="preserve"> ou un autre type de plinthes résistantes</w:t>
      </w:r>
      <w:r w:rsidR="00A9516C">
        <w:rPr>
          <w:rFonts w:cs="Times New Roman"/>
          <w:sz w:val="22"/>
          <w:szCs w:val="22"/>
        </w:rPr>
        <w:t>.</w:t>
      </w:r>
    </w:p>
    <w:p w14:paraId="1B99E566" w14:textId="77777777" w:rsidR="00766EFB" w:rsidRPr="00F67FD4" w:rsidRDefault="00766EFB" w:rsidP="00F67FD4">
      <w:pPr>
        <w:pStyle w:val="Corpsdetexte3"/>
        <w:spacing w:after="0"/>
        <w:rPr>
          <w:rFonts w:cs="Times New Roman"/>
          <w:sz w:val="22"/>
          <w:szCs w:val="22"/>
        </w:rPr>
      </w:pPr>
    </w:p>
    <w:p w14:paraId="38582101" w14:textId="6753EE60" w:rsidR="001E6D12" w:rsidRPr="002E4950" w:rsidRDefault="0029126A" w:rsidP="00D71788">
      <w:pPr>
        <w:pStyle w:val="Titre4"/>
        <w:numPr>
          <w:ilvl w:val="0"/>
          <w:numId w:val="0"/>
        </w:numPr>
        <w:ind w:left="851"/>
        <w:rPr>
          <w:rFonts w:eastAsia="Times New Roman"/>
          <w:lang w:eastAsia="fr-FR"/>
        </w:rPr>
      </w:pPr>
      <w:bookmarkStart w:id="244" w:name="_Toc526927512"/>
      <w:bookmarkStart w:id="245" w:name="_Toc222815511"/>
      <w:r>
        <w:rPr>
          <w:rFonts w:eastAsia="Times New Roman"/>
          <w:lang w:eastAsia="fr-FR"/>
        </w:rPr>
        <w:t>DT/</w:t>
      </w:r>
      <w:r w:rsidR="006029DC">
        <w:rPr>
          <w:rFonts w:eastAsia="Times New Roman"/>
          <w:lang w:eastAsia="fr-FR"/>
        </w:rPr>
        <w:t>7</w:t>
      </w:r>
      <w:r w:rsidR="00F67FD4">
        <w:rPr>
          <w:rFonts w:eastAsia="Times New Roman"/>
          <w:lang w:eastAsia="fr-FR"/>
        </w:rPr>
        <w:t>.</w:t>
      </w:r>
      <w:r w:rsidR="00EB1FCB">
        <w:rPr>
          <w:rFonts w:eastAsia="Times New Roman"/>
          <w:lang w:eastAsia="fr-FR"/>
        </w:rPr>
        <w:t>1.</w:t>
      </w:r>
      <w:r>
        <w:rPr>
          <w:rFonts w:eastAsia="Times New Roman"/>
          <w:lang w:eastAsia="fr-FR"/>
        </w:rPr>
        <w:t>4</w:t>
      </w:r>
      <w:r w:rsidR="001E6D12" w:rsidRPr="001E6D12">
        <w:rPr>
          <w:rFonts w:eastAsia="Times New Roman"/>
          <w:lang w:eastAsia="fr-FR"/>
        </w:rPr>
        <w:t xml:space="preserve">. – </w:t>
      </w:r>
      <w:r w:rsidR="001E6D12" w:rsidRPr="003A1287">
        <w:rPr>
          <w:rFonts w:eastAsia="Times New Roman"/>
          <w:lang w:eastAsia="fr-FR"/>
        </w:rPr>
        <w:t>P</w:t>
      </w:r>
      <w:bookmarkEnd w:id="244"/>
      <w:r w:rsidR="00F67FD4" w:rsidRPr="003A1287">
        <w:rPr>
          <w:rFonts w:eastAsia="Times New Roman"/>
          <w:lang w:eastAsia="fr-FR"/>
        </w:rPr>
        <w:t>roduit de collage</w:t>
      </w:r>
      <w:bookmarkEnd w:id="245"/>
    </w:p>
    <w:p w14:paraId="27F6E8C0" w14:textId="7B0E94BB" w:rsidR="001E6D12" w:rsidRPr="0029126A" w:rsidRDefault="001E6D12" w:rsidP="001E6D12">
      <w:pPr>
        <w:pStyle w:val="Corpsdetexte3"/>
        <w:spacing w:after="0"/>
        <w:rPr>
          <w:rFonts w:cs="Times New Roman"/>
          <w:sz w:val="22"/>
          <w:szCs w:val="22"/>
        </w:rPr>
      </w:pPr>
      <w:r w:rsidRPr="0029126A">
        <w:rPr>
          <w:rFonts w:cs="Times New Roman"/>
          <w:sz w:val="22"/>
          <w:szCs w:val="22"/>
        </w:rPr>
        <w:t xml:space="preserve">Colle acrylique (se référer aux indications du fabriquant de colle) prévues dans les avis techniques des revêtements de sols ou doivent avoir reçu l'agrément du fabricant de revêtement. </w:t>
      </w:r>
    </w:p>
    <w:p w14:paraId="796CCF87" w14:textId="09852151" w:rsidR="002E4950" w:rsidRPr="0029126A" w:rsidRDefault="002E4950" w:rsidP="001E6D12">
      <w:pPr>
        <w:pStyle w:val="Corpsdetexte3"/>
        <w:spacing w:after="0"/>
        <w:rPr>
          <w:rFonts w:cs="Times New Roman"/>
          <w:sz w:val="22"/>
          <w:szCs w:val="22"/>
        </w:rPr>
      </w:pPr>
      <w:r w:rsidRPr="0029126A">
        <w:rPr>
          <w:rFonts w:cs="Times New Roman"/>
          <w:sz w:val="22"/>
          <w:szCs w:val="22"/>
        </w:rPr>
        <w:t>La colle devra être adaptés au linoléum</w:t>
      </w:r>
      <w:r w:rsidR="0029126A" w:rsidRPr="0029126A">
        <w:rPr>
          <w:rFonts w:cs="Times New Roman"/>
          <w:sz w:val="22"/>
          <w:szCs w:val="22"/>
        </w:rPr>
        <w:t>.</w:t>
      </w:r>
    </w:p>
    <w:p w14:paraId="26602D05" w14:textId="771D9BD5" w:rsidR="001E6D12" w:rsidRDefault="002E4950" w:rsidP="00EB1FCB">
      <w:pPr>
        <w:tabs>
          <w:tab w:val="left" w:pos="1628"/>
        </w:tabs>
        <w:jc w:val="left"/>
        <w:rPr>
          <w:rFonts w:cs="Times New Roman"/>
          <w:b/>
          <w:bCs/>
          <w:color w:val="FF0000"/>
          <w:sz w:val="24"/>
          <w:szCs w:val="24"/>
        </w:rPr>
      </w:pPr>
      <w:r w:rsidRPr="00766EFB">
        <w:rPr>
          <w:rFonts w:cs="Times New Roman"/>
          <w:b/>
          <w:bCs/>
          <w:color w:val="FF0000"/>
          <w:sz w:val="24"/>
          <w:szCs w:val="24"/>
        </w:rPr>
        <w:tab/>
      </w:r>
      <w:bookmarkStart w:id="246" w:name="_Toc464814678"/>
    </w:p>
    <w:p w14:paraId="45F04153" w14:textId="253F131C" w:rsidR="00476F9D" w:rsidRDefault="00476F9D" w:rsidP="00EB1FCB">
      <w:pPr>
        <w:tabs>
          <w:tab w:val="left" w:pos="1628"/>
        </w:tabs>
        <w:jc w:val="left"/>
        <w:rPr>
          <w:rFonts w:cs="Times New Roman"/>
          <w:b/>
          <w:bCs/>
          <w:color w:val="FF0000"/>
          <w:sz w:val="24"/>
          <w:szCs w:val="24"/>
        </w:rPr>
      </w:pPr>
    </w:p>
    <w:p w14:paraId="7FCCEDD6" w14:textId="77777777" w:rsidR="00476F9D" w:rsidRPr="00766EFB" w:rsidRDefault="00476F9D" w:rsidP="00EB1FCB">
      <w:pPr>
        <w:tabs>
          <w:tab w:val="left" w:pos="1628"/>
        </w:tabs>
        <w:jc w:val="left"/>
        <w:rPr>
          <w:rFonts w:cs="Times New Roman"/>
          <w:b/>
          <w:bCs/>
          <w:color w:val="FF0000"/>
          <w:sz w:val="24"/>
          <w:szCs w:val="24"/>
        </w:rPr>
      </w:pPr>
    </w:p>
    <w:p w14:paraId="52ABEB9D" w14:textId="0F2DC6F7" w:rsidR="001E6D12" w:rsidRPr="00601EFA" w:rsidRDefault="006029DC" w:rsidP="00D71788">
      <w:pPr>
        <w:pStyle w:val="Titre3"/>
        <w:numPr>
          <w:ilvl w:val="0"/>
          <w:numId w:val="0"/>
        </w:numPr>
        <w:ind w:left="709"/>
        <w:rPr>
          <w:rFonts w:eastAsia="Times New Roman"/>
          <w:sz w:val="24"/>
          <w:u w:val="none"/>
          <w:lang w:eastAsia="fr-FR"/>
        </w:rPr>
      </w:pPr>
      <w:bookmarkStart w:id="247" w:name="_Toc526927514"/>
      <w:bookmarkStart w:id="248" w:name="_Toc222815512"/>
      <w:r>
        <w:rPr>
          <w:rFonts w:eastAsia="Times New Roman"/>
          <w:sz w:val="24"/>
          <w:u w:val="none"/>
          <w:lang w:eastAsia="fr-FR"/>
        </w:rPr>
        <w:lastRenderedPageBreak/>
        <w:t>DT/7</w:t>
      </w:r>
      <w:r w:rsidR="001E6D12" w:rsidRPr="00601EFA">
        <w:rPr>
          <w:rFonts w:eastAsia="Times New Roman"/>
          <w:sz w:val="24"/>
          <w:u w:val="none"/>
          <w:lang w:eastAsia="fr-FR"/>
        </w:rPr>
        <w:t xml:space="preserve">.2. – </w:t>
      </w:r>
      <w:r w:rsidR="008C0453">
        <w:rPr>
          <w:rFonts w:eastAsia="Times New Roman"/>
          <w:sz w:val="24"/>
          <w:u w:val="none"/>
          <w:lang w:eastAsia="fr-FR"/>
        </w:rPr>
        <w:t>Description détaillée des travaux – Sol souple</w:t>
      </w:r>
      <w:bookmarkEnd w:id="247"/>
      <w:bookmarkEnd w:id="248"/>
    </w:p>
    <w:bookmarkEnd w:id="246"/>
    <w:p w14:paraId="287AB4DD" w14:textId="77777777" w:rsidR="001E6D12" w:rsidRPr="00766EFB" w:rsidRDefault="001E6D12" w:rsidP="00362C1C">
      <w:pPr>
        <w:pStyle w:val="Corpsdetexte3"/>
        <w:spacing w:after="0"/>
        <w:ind w:left="851"/>
        <w:rPr>
          <w:rFonts w:cs="Times New Roman"/>
          <w:color w:val="FF0000"/>
          <w:sz w:val="24"/>
          <w:szCs w:val="24"/>
        </w:rPr>
      </w:pPr>
    </w:p>
    <w:p w14:paraId="738EC5D2" w14:textId="0541BC2B" w:rsidR="001E6D12" w:rsidRPr="006029DC" w:rsidRDefault="006029DC" w:rsidP="006029DC">
      <w:pPr>
        <w:pStyle w:val="Titre4"/>
        <w:numPr>
          <w:ilvl w:val="0"/>
          <w:numId w:val="0"/>
        </w:numPr>
        <w:ind w:left="851"/>
        <w:rPr>
          <w:rFonts w:eastAsia="Times New Roman"/>
          <w:b w:val="0"/>
          <w:lang w:eastAsia="fr-FR"/>
        </w:rPr>
      </w:pPr>
      <w:bookmarkStart w:id="249" w:name="_Toc526927515"/>
      <w:bookmarkStart w:id="250" w:name="_Toc328454954"/>
      <w:bookmarkStart w:id="251" w:name="_Toc329339152"/>
      <w:bookmarkStart w:id="252" w:name="_Toc340718590"/>
      <w:bookmarkStart w:id="253" w:name="_Toc396186926"/>
      <w:bookmarkStart w:id="254" w:name="_Toc396539240"/>
      <w:bookmarkStart w:id="255" w:name="_Toc396563684"/>
      <w:bookmarkStart w:id="256" w:name="_Toc396625139"/>
      <w:bookmarkStart w:id="257" w:name="_Toc396633633"/>
      <w:bookmarkStart w:id="258" w:name="_Toc396633814"/>
      <w:bookmarkStart w:id="259" w:name="_Toc412454048"/>
      <w:bookmarkStart w:id="260" w:name="_Toc412874217"/>
      <w:bookmarkStart w:id="261" w:name="_Toc412912203"/>
      <w:bookmarkStart w:id="262" w:name="_Toc414243663"/>
      <w:bookmarkStart w:id="263" w:name="_Toc464814680"/>
      <w:bookmarkStart w:id="264" w:name="_Toc222815513"/>
      <w:r>
        <w:rPr>
          <w:rFonts w:eastAsia="Times New Roman"/>
          <w:lang w:eastAsia="fr-FR"/>
        </w:rPr>
        <w:t>DT/7</w:t>
      </w:r>
      <w:r w:rsidR="001E6D12" w:rsidRPr="00362C1C">
        <w:rPr>
          <w:rFonts w:eastAsia="Times New Roman"/>
          <w:lang w:eastAsia="fr-FR"/>
        </w:rPr>
        <w:t xml:space="preserve">.2.1. </w:t>
      </w:r>
      <w:r w:rsidR="001E6D12" w:rsidRPr="003A1287">
        <w:rPr>
          <w:rFonts w:eastAsia="Times New Roman"/>
          <w:lang w:eastAsia="fr-FR"/>
        </w:rPr>
        <w:t>–</w:t>
      </w:r>
      <w:r w:rsidR="00362C1C" w:rsidRPr="003A1287">
        <w:rPr>
          <w:rFonts w:eastAsia="Times New Roman"/>
          <w:lang w:eastAsia="fr-FR"/>
        </w:rPr>
        <w:t xml:space="preserve"> </w:t>
      </w:r>
      <w:r w:rsidR="0022772F" w:rsidRPr="003A1287">
        <w:rPr>
          <w:rFonts w:eastAsia="Times New Roman"/>
          <w:lang w:eastAsia="fr-FR"/>
        </w:rPr>
        <w:t>Dépose de sol souple</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31782727" w14:textId="77777777" w:rsidR="00460B0A" w:rsidRDefault="00460B0A" w:rsidP="00460B0A">
      <w:pPr>
        <w:autoSpaceDE w:val="0"/>
        <w:autoSpaceDN w:val="0"/>
        <w:adjustRightInd w:val="0"/>
        <w:spacing w:line="240" w:lineRule="auto"/>
        <w:jc w:val="left"/>
        <w:rPr>
          <w:rFonts w:cs="Times New Roman"/>
        </w:rPr>
      </w:pPr>
      <w:r>
        <w:rPr>
          <w:rFonts w:cs="Times New Roman"/>
        </w:rPr>
        <w:t>L’entrepreneur devra prévoir la dépose</w:t>
      </w:r>
      <w:r w:rsidRPr="00460B0A">
        <w:rPr>
          <w:rFonts w:cs="Times New Roman"/>
        </w:rPr>
        <w:t xml:space="preserve"> complète des revêtements de sol et col</w:t>
      </w:r>
      <w:bookmarkStart w:id="265" w:name="_Toc526927516"/>
      <w:r>
        <w:rPr>
          <w:rFonts w:cs="Times New Roman"/>
        </w:rPr>
        <w:t>le, avec évacuation en décharge.</w:t>
      </w:r>
    </w:p>
    <w:p w14:paraId="1FE8ECC6" w14:textId="77777777" w:rsidR="00460B0A" w:rsidRDefault="00460B0A" w:rsidP="00460B0A">
      <w:pPr>
        <w:autoSpaceDE w:val="0"/>
        <w:autoSpaceDN w:val="0"/>
        <w:adjustRightInd w:val="0"/>
        <w:spacing w:line="240" w:lineRule="auto"/>
        <w:jc w:val="left"/>
        <w:rPr>
          <w:rFonts w:cs="Times New Roman"/>
        </w:rPr>
      </w:pPr>
    </w:p>
    <w:p w14:paraId="7FF16C37" w14:textId="5E680B43" w:rsidR="00362C1C" w:rsidRPr="006029DC" w:rsidRDefault="006029DC" w:rsidP="006029DC">
      <w:pPr>
        <w:pStyle w:val="Titre4"/>
        <w:numPr>
          <w:ilvl w:val="0"/>
          <w:numId w:val="0"/>
        </w:numPr>
        <w:ind w:left="851"/>
        <w:rPr>
          <w:rFonts w:eastAsia="Times New Roman"/>
          <w:b w:val="0"/>
          <w:u w:val="single"/>
          <w:lang w:eastAsia="fr-FR"/>
        </w:rPr>
      </w:pPr>
      <w:bookmarkStart w:id="266" w:name="_Toc222815514"/>
      <w:r w:rsidRPr="00141020">
        <w:rPr>
          <w:rFonts w:eastAsia="Times New Roman"/>
          <w:lang w:eastAsia="fr-FR"/>
        </w:rPr>
        <w:t>DT/7</w:t>
      </w:r>
      <w:r w:rsidR="001E6D12" w:rsidRPr="00141020">
        <w:rPr>
          <w:rFonts w:eastAsia="Times New Roman"/>
          <w:lang w:eastAsia="fr-FR"/>
        </w:rPr>
        <w:t>.2.</w:t>
      </w:r>
      <w:r w:rsidR="001E6D12" w:rsidRPr="003A1287">
        <w:rPr>
          <w:rFonts w:eastAsia="Times New Roman"/>
          <w:lang w:eastAsia="fr-FR"/>
        </w:rPr>
        <w:t>2.</w:t>
      </w:r>
      <w:r w:rsidR="001E6D12" w:rsidRPr="00362C1C">
        <w:rPr>
          <w:rFonts w:eastAsia="Times New Roman"/>
          <w:lang w:eastAsia="fr-FR"/>
        </w:rPr>
        <w:t xml:space="preserve"> –</w:t>
      </w:r>
      <w:r w:rsidR="001E6D12" w:rsidRPr="003A1287">
        <w:rPr>
          <w:rFonts w:eastAsia="Times New Roman"/>
          <w:lang w:eastAsia="fr-FR"/>
        </w:rPr>
        <w:t xml:space="preserve"> </w:t>
      </w:r>
      <w:r w:rsidR="0022772F" w:rsidRPr="003A1287">
        <w:rPr>
          <w:rFonts w:eastAsia="Times New Roman"/>
          <w:lang w:eastAsia="fr-FR"/>
        </w:rPr>
        <w:t xml:space="preserve">Préparation- </w:t>
      </w:r>
      <w:bookmarkEnd w:id="265"/>
      <w:r w:rsidR="0022772F" w:rsidRPr="003A1287">
        <w:rPr>
          <w:rFonts w:eastAsia="Times New Roman"/>
          <w:lang w:eastAsia="fr-FR"/>
        </w:rPr>
        <w:t>Ragréage</w:t>
      </w:r>
      <w:bookmarkEnd w:id="266"/>
    </w:p>
    <w:p w14:paraId="0627B489" w14:textId="3BDE670B" w:rsidR="00362C1C" w:rsidRPr="00362C1C" w:rsidRDefault="00362C1C" w:rsidP="00362C1C">
      <w:pPr>
        <w:autoSpaceDE w:val="0"/>
        <w:autoSpaceDN w:val="0"/>
        <w:adjustRightInd w:val="0"/>
        <w:spacing w:line="240" w:lineRule="auto"/>
        <w:rPr>
          <w:rFonts w:cs="Times New Roman"/>
        </w:rPr>
      </w:pPr>
      <w:r w:rsidRPr="00362C1C">
        <w:rPr>
          <w:rFonts w:cs="Times New Roman"/>
        </w:rPr>
        <w:t>L’entrepreneur devra toutes les prestations et sujétions nécessaires à la préparation des supports avant la pose des nouveaux revêtements. Il devra aussi prévoir toutes les prestations afin de pouvoir réaliser une pose correcte des revêtements.</w:t>
      </w:r>
    </w:p>
    <w:p w14:paraId="3C4595F4" w14:textId="77777777" w:rsidR="00362C1C" w:rsidRPr="00362C1C" w:rsidRDefault="00362C1C" w:rsidP="00362C1C">
      <w:pPr>
        <w:autoSpaceDE w:val="0"/>
        <w:autoSpaceDN w:val="0"/>
        <w:adjustRightInd w:val="0"/>
        <w:spacing w:line="240" w:lineRule="auto"/>
        <w:rPr>
          <w:rFonts w:cs="Times New Roman"/>
        </w:rPr>
      </w:pPr>
      <w:r w:rsidRPr="00362C1C">
        <w:rPr>
          <w:rFonts w:cs="Times New Roman"/>
        </w:rPr>
        <w:t>La préparation des supports comprendra notamment :</w:t>
      </w:r>
    </w:p>
    <w:p w14:paraId="54969598" w14:textId="0E55C04C" w:rsidR="00362C1C" w:rsidRPr="00362C1C" w:rsidRDefault="00362C1C" w:rsidP="00306512">
      <w:pPr>
        <w:pStyle w:val="Paragraphedeliste"/>
        <w:numPr>
          <w:ilvl w:val="1"/>
          <w:numId w:val="59"/>
        </w:numPr>
        <w:autoSpaceDE w:val="0"/>
        <w:autoSpaceDN w:val="0"/>
        <w:adjustRightInd w:val="0"/>
        <w:spacing w:line="240" w:lineRule="auto"/>
        <w:rPr>
          <w:rFonts w:cs="Times New Roman"/>
        </w:rPr>
      </w:pPr>
      <w:r w:rsidRPr="00362C1C">
        <w:rPr>
          <w:rFonts w:cs="Times New Roman"/>
        </w:rPr>
        <w:t xml:space="preserve">Le piquetage </w:t>
      </w:r>
      <w:r w:rsidR="00A9516C">
        <w:rPr>
          <w:rFonts w:cs="Times New Roman"/>
        </w:rPr>
        <w:t>et la reprise des irrégularités ;</w:t>
      </w:r>
    </w:p>
    <w:p w14:paraId="2FF5CDE6" w14:textId="5A47FC5E" w:rsidR="00362C1C" w:rsidRPr="00362C1C" w:rsidRDefault="00362C1C" w:rsidP="00306512">
      <w:pPr>
        <w:pStyle w:val="Paragraphedeliste"/>
        <w:numPr>
          <w:ilvl w:val="1"/>
          <w:numId w:val="59"/>
        </w:numPr>
        <w:autoSpaceDE w:val="0"/>
        <w:autoSpaceDN w:val="0"/>
        <w:adjustRightInd w:val="0"/>
        <w:spacing w:line="240" w:lineRule="auto"/>
        <w:rPr>
          <w:rFonts w:cs="Times New Roman"/>
        </w:rPr>
      </w:pPr>
      <w:r w:rsidRPr="00362C1C">
        <w:rPr>
          <w:rFonts w:cs="Times New Roman"/>
        </w:rPr>
        <w:t>Le traitem</w:t>
      </w:r>
      <w:r w:rsidR="00A9516C">
        <w:rPr>
          <w:rFonts w:cs="Times New Roman"/>
        </w:rPr>
        <w:t>ent et le ragréage des surfaces ;</w:t>
      </w:r>
    </w:p>
    <w:p w14:paraId="03E8B6B1" w14:textId="2469649F" w:rsidR="00362C1C" w:rsidRPr="00362C1C" w:rsidRDefault="00362C1C" w:rsidP="00306512">
      <w:pPr>
        <w:pStyle w:val="Paragraphedeliste"/>
        <w:numPr>
          <w:ilvl w:val="1"/>
          <w:numId w:val="59"/>
        </w:numPr>
        <w:autoSpaceDE w:val="0"/>
        <w:autoSpaceDN w:val="0"/>
        <w:adjustRightInd w:val="0"/>
        <w:spacing w:line="240" w:lineRule="auto"/>
        <w:rPr>
          <w:rFonts w:cs="Times New Roman"/>
        </w:rPr>
      </w:pPr>
      <w:r w:rsidRPr="00362C1C">
        <w:rPr>
          <w:rFonts w:cs="Times New Roman"/>
        </w:rPr>
        <w:t>L’élimination d</w:t>
      </w:r>
      <w:r w:rsidR="00A9516C">
        <w:rPr>
          <w:rFonts w:cs="Times New Roman"/>
        </w:rPr>
        <w:t>es laitances ;</w:t>
      </w:r>
    </w:p>
    <w:p w14:paraId="11B55861" w14:textId="633DE6E4" w:rsidR="00362C1C" w:rsidRDefault="00362C1C" w:rsidP="00306512">
      <w:pPr>
        <w:pStyle w:val="Paragraphedeliste"/>
        <w:numPr>
          <w:ilvl w:val="1"/>
          <w:numId w:val="59"/>
        </w:numPr>
        <w:autoSpaceDE w:val="0"/>
        <w:autoSpaceDN w:val="0"/>
        <w:adjustRightInd w:val="0"/>
        <w:spacing w:line="240" w:lineRule="auto"/>
        <w:rPr>
          <w:rFonts w:cs="Times New Roman"/>
        </w:rPr>
      </w:pPr>
      <w:r w:rsidRPr="00362C1C">
        <w:rPr>
          <w:rFonts w:cs="Times New Roman"/>
        </w:rPr>
        <w:t>Le nettoyage</w:t>
      </w:r>
      <w:r>
        <w:rPr>
          <w:rFonts w:cs="Times New Roman"/>
        </w:rPr>
        <w:t>, le grattage,</w:t>
      </w:r>
      <w:r w:rsidRPr="00362C1C">
        <w:rPr>
          <w:rFonts w:cs="Times New Roman"/>
        </w:rPr>
        <w:t xml:space="preserve"> et l’élimination des </w:t>
      </w:r>
      <w:r w:rsidR="00A9516C">
        <w:rPr>
          <w:rFonts w:cs="Times New Roman"/>
        </w:rPr>
        <w:t>poussières et déchets adhérents ;</w:t>
      </w:r>
    </w:p>
    <w:p w14:paraId="450070DF" w14:textId="625111EB" w:rsidR="00362C1C" w:rsidRPr="00362C1C" w:rsidRDefault="00362C1C" w:rsidP="00306512">
      <w:pPr>
        <w:pStyle w:val="Paragraphedeliste"/>
        <w:numPr>
          <w:ilvl w:val="1"/>
          <w:numId w:val="59"/>
        </w:numPr>
        <w:autoSpaceDE w:val="0"/>
        <w:autoSpaceDN w:val="0"/>
        <w:adjustRightInd w:val="0"/>
        <w:spacing w:line="240" w:lineRule="auto"/>
        <w:rPr>
          <w:rFonts w:cs="Times New Roman"/>
        </w:rPr>
      </w:pPr>
      <w:r>
        <w:rPr>
          <w:rFonts w:cs="Times New Roman"/>
        </w:rPr>
        <w:t>L</w:t>
      </w:r>
      <w:r w:rsidRPr="00362C1C">
        <w:rPr>
          <w:rFonts w:cs="Times New Roman"/>
        </w:rPr>
        <w:t>e ragréage de type P3 (enduit de lissage 2,5 kg / m² conforme à l’avis technique à fournir) mis en œuvre conformément aux prescriptions de l'avis technique</w:t>
      </w:r>
      <w:r>
        <w:rPr>
          <w:rFonts w:cs="Times New Roman"/>
        </w:rPr>
        <w:t>.</w:t>
      </w:r>
    </w:p>
    <w:p w14:paraId="6B0D6A02" w14:textId="44E88727" w:rsidR="001E6D12" w:rsidRDefault="00362C1C" w:rsidP="00362C1C">
      <w:pPr>
        <w:autoSpaceDE w:val="0"/>
        <w:autoSpaceDN w:val="0"/>
        <w:adjustRightInd w:val="0"/>
        <w:spacing w:line="240" w:lineRule="auto"/>
        <w:rPr>
          <w:rFonts w:cs="Times New Roman"/>
        </w:rPr>
      </w:pPr>
      <w:r w:rsidRPr="00362C1C">
        <w:rPr>
          <w:rFonts w:cs="Times New Roman"/>
        </w:rPr>
        <w:t>Une couche d’accrochage sera appliquée sur les différents supports</w:t>
      </w:r>
      <w:r>
        <w:rPr>
          <w:rFonts w:cs="Times New Roman"/>
        </w:rPr>
        <w:t xml:space="preserve">. Sur des supports impropres le </w:t>
      </w:r>
      <w:r w:rsidRPr="00362C1C">
        <w:rPr>
          <w:rFonts w:cs="Times New Roman"/>
        </w:rPr>
        <w:t>titulaire devra la réalisation d’un ragréage avec un primaire d’adhéren</w:t>
      </w:r>
      <w:r>
        <w:rPr>
          <w:rFonts w:cs="Times New Roman"/>
        </w:rPr>
        <w:t xml:space="preserve">ce en lieu et place à la couche </w:t>
      </w:r>
      <w:r w:rsidRPr="00362C1C">
        <w:rPr>
          <w:rFonts w:cs="Times New Roman"/>
        </w:rPr>
        <w:t>d’accrochage. Ce ragréage sera auto lissant de type bi-composant et de classe 3.</w:t>
      </w:r>
    </w:p>
    <w:p w14:paraId="2795C088" w14:textId="77777777" w:rsidR="00362C1C" w:rsidRPr="00362C1C" w:rsidRDefault="00362C1C" w:rsidP="00362C1C">
      <w:pPr>
        <w:autoSpaceDE w:val="0"/>
        <w:autoSpaceDN w:val="0"/>
        <w:adjustRightInd w:val="0"/>
        <w:spacing w:line="240" w:lineRule="auto"/>
        <w:rPr>
          <w:rFonts w:cs="Times New Roman"/>
        </w:rPr>
      </w:pPr>
    </w:p>
    <w:p w14:paraId="7CA8C14A" w14:textId="44B3C57B" w:rsidR="001E6D12" w:rsidRPr="00362C1C" w:rsidRDefault="001E6D12" w:rsidP="001E6D12">
      <w:pPr>
        <w:pStyle w:val="Corpsdetexte3"/>
        <w:spacing w:after="0"/>
        <w:rPr>
          <w:rFonts w:cs="Times New Roman"/>
          <w:sz w:val="22"/>
          <w:szCs w:val="22"/>
        </w:rPr>
      </w:pPr>
      <w:r w:rsidRPr="00362C1C">
        <w:rPr>
          <w:rFonts w:cs="Times New Roman"/>
          <w:b/>
          <w:sz w:val="22"/>
          <w:szCs w:val="22"/>
          <w:u w:val="single"/>
        </w:rPr>
        <w:t>Localisation :</w:t>
      </w:r>
      <w:r w:rsidRPr="00362C1C">
        <w:rPr>
          <w:rFonts w:cs="Times New Roman"/>
          <w:sz w:val="22"/>
          <w:szCs w:val="22"/>
        </w:rPr>
        <w:t xml:space="preserve"> dans chaque </w:t>
      </w:r>
      <w:r w:rsidR="00362C1C" w:rsidRPr="00362C1C">
        <w:rPr>
          <w:rFonts w:cs="Times New Roman"/>
          <w:sz w:val="22"/>
          <w:szCs w:val="22"/>
        </w:rPr>
        <w:t>chambre</w:t>
      </w:r>
      <w:r w:rsidRPr="00362C1C">
        <w:rPr>
          <w:rFonts w:cs="Times New Roman"/>
          <w:sz w:val="22"/>
          <w:szCs w:val="22"/>
        </w:rPr>
        <w:t>. Env</w:t>
      </w:r>
      <w:r w:rsidR="00362C1C" w:rsidRPr="00362C1C">
        <w:rPr>
          <w:rFonts w:cs="Times New Roman"/>
          <w:sz w:val="22"/>
          <w:szCs w:val="22"/>
        </w:rPr>
        <w:t>iron 460</w:t>
      </w:r>
      <w:r w:rsidRPr="00362C1C">
        <w:rPr>
          <w:rFonts w:cs="Times New Roman"/>
          <w:sz w:val="22"/>
          <w:szCs w:val="22"/>
        </w:rPr>
        <w:t xml:space="preserve"> m² au total à titre indicatif.</w:t>
      </w:r>
    </w:p>
    <w:p w14:paraId="710C3548" w14:textId="77777777" w:rsidR="001E6D12" w:rsidRPr="001E6D12" w:rsidRDefault="001E6D12" w:rsidP="001E6D12">
      <w:pPr>
        <w:pStyle w:val="Corpsdetexte3"/>
        <w:spacing w:after="0"/>
        <w:rPr>
          <w:rFonts w:cs="Times New Roman"/>
          <w:color w:val="FF0000"/>
          <w:sz w:val="24"/>
          <w:szCs w:val="24"/>
        </w:rPr>
      </w:pPr>
    </w:p>
    <w:p w14:paraId="7C64FFAB" w14:textId="47078AEF" w:rsidR="001E6D12" w:rsidRPr="00362C1C" w:rsidRDefault="006029DC" w:rsidP="00362C1C">
      <w:pPr>
        <w:pStyle w:val="Titre4"/>
        <w:numPr>
          <w:ilvl w:val="0"/>
          <w:numId w:val="0"/>
        </w:numPr>
        <w:ind w:left="851"/>
        <w:rPr>
          <w:rFonts w:eastAsia="Times New Roman"/>
          <w:b w:val="0"/>
          <w:lang w:eastAsia="fr-FR"/>
        </w:rPr>
      </w:pPr>
      <w:bookmarkStart w:id="267" w:name="_Toc526927517"/>
      <w:bookmarkStart w:id="268" w:name="_Toc222815515"/>
      <w:bookmarkStart w:id="269" w:name="_Toc464814683"/>
      <w:r>
        <w:rPr>
          <w:rFonts w:eastAsia="Times New Roman"/>
          <w:lang w:eastAsia="fr-FR"/>
        </w:rPr>
        <w:t>DT/7</w:t>
      </w:r>
      <w:r w:rsidR="001E6D12" w:rsidRPr="00362C1C">
        <w:rPr>
          <w:rFonts w:eastAsia="Times New Roman"/>
          <w:lang w:eastAsia="fr-FR"/>
        </w:rPr>
        <w:t>.2.3. –</w:t>
      </w:r>
      <w:r w:rsidR="001E6D12" w:rsidRPr="00662E96">
        <w:rPr>
          <w:rFonts w:eastAsia="Times New Roman"/>
          <w:lang w:eastAsia="fr-FR"/>
        </w:rPr>
        <w:t xml:space="preserve"> </w:t>
      </w:r>
      <w:r w:rsidR="0022772F" w:rsidRPr="00662E96">
        <w:rPr>
          <w:rFonts w:eastAsia="Times New Roman"/>
          <w:lang w:eastAsia="fr-FR"/>
        </w:rPr>
        <w:t>Travaux – Revêtement de sol souple</w:t>
      </w:r>
      <w:bookmarkEnd w:id="267"/>
      <w:bookmarkEnd w:id="268"/>
    </w:p>
    <w:bookmarkEnd w:id="269"/>
    <w:p w14:paraId="49B12E58" w14:textId="77777777" w:rsidR="001E6D12" w:rsidRPr="001E6D12" w:rsidRDefault="001E6D12" w:rsidP="001E6D12">
      <w:pPr>
        <w:pStyle w:val="Corpsdetexte3"/>
        <w:spacing w:after="0"/>
        <w:ind w:left="720"/>
        <w:rPr>
          <w:rFonts w:cs="Times New Roman"/>
          <w:color w:val="FF0000"/>
          <w:sz w:val="24"/>
          <w:szCs w:val="24"/>
        </w:rPr>
      </w:pPr>
    </w:p>
    <w:p w14:paraId="2D4BBD1D" w14:textId="77777777" w:rsidR="001E6D12" w:rsidRPr="0029126A" w:rsidRDefault="001E6D12" w:rsidP="001E6D12">
      <w:pPr>
        <w:pStyle w:val="Corpsdetexte3"/>
        <w:spacing w:after="0"/>
        <w:rPr>
          <w:rFonts w:cs="Times New Roman"/>
          <w:sz w:val="22"/>
          <w:szCs w:val="22"/>
        </w:rPr>
      </w:pPr>
      <w:r w:rsidRPr="0029126A">
        <w:rPr>
          <w:rFonts w:cs="Times New Roman"/>
          <w:sz w:val="22"/>
          <w:szCs w:val="22"/>
        </w:rPr>
        <w:t xml:space="preserve">La prestation comprendra : </w:t>
      </w:r>
    </w:p>
    <w:p w14:paraId="4DA2BE87" w14:textId="4356C421" w:rsidR="001E6D12" w:rsidRPr="0029126A" w:rsidRDefault="001E6D12" w:rsidP="001E6D12">
      <w:pPr>
        <w:pStyle w:val="Corpsdetexte3"/>
        <w:spacing w:after="0"/>
        <w:rPr>
          <w:rFonts w:cs="Times New Roman"/>
          <w:sz w:val="22"/>
          <w:szCs w:val="22"/>
        </w:rPr>
      </w:pPr>
      <w:r w:rsidRPr="0029126A">
        <w:rPr>
          <w:rFonts w:cs="Times New Roman"/>
          <w:sz w:val="22"/>
          <w:szCs w:val="22"/>
        </w:rPr>
        <w:t>- la pose et le collage en plein</w:t>
      </w:r>
      <w:r w:rsidR="009078F9">
        <w:rPr>
          <w:rFonts w:cs="Times New Roman"/>
          <w:sz w:val="22"/>
          <w:szCs w:val="22"/>
        </w:rPr>
        <w:t xml:space="preserve"> sur le support</w:t>
      </w:r>
      <w:r w:rsidRPr="0029126A">
        <w:rPr>
          <w:rFonts w:cs="Times New Roman"/>
          <w:sz w:val="22"/>
          <w:szCs w:val="22"/>
        </w:rPr>
        <w:t xml:space="preserve"> des lès</w:t>
      </w:r>
      <w:r w:rsidR="009078F9">
        <w:rPr>
          <w:rFonts w:cs="Times New Roman"/>
          <w:sz w:val="22"/>
          <w:szCs w:val="22"/>
        </w:rPr>
        <w:t>, à simple ou à double encollage selon le type de revêtement</w:t>
      </w:r>
      <w:r w:rsidRPr="0029126A">
        <w:rPr>
          <w:rFonts w:cs="Times New Roman"/>
          <w:sz w:val="22"/>
          <w:szCs w:val="22"/>
        </w:rPr>
        <w:t xml:space="preserve"> ; </w:t>
      </w:r>
    </w:p>
    <w:p w14:paraId="77741556" w14:textId="77777777" w:rsidR="001E6D12" w:rsidRPr="0029126A" w:rsidRDefault="001E6D12" w:rsidP="001E6D12">
      <w:pPr>
        <w:pStyle w:val="Corpsdetexte3"/>
        <w:spacing w:after="0"/>
        <w:rPr>
          <w:rFonts w:cs="Times New Roman"/>
          <w:sz w:val="22"/>
          <w:szCs w:val="22"/>
        </w:rPr>
      </w:pPr>
      <w:r w:rsidRPr="0029126A">
        <w:rPr>
          <w:rFonts w:cs="Times New Roman"/>
          <w:sz w:val="22"/>
          <w:szCs w:val="22"/>
        </w:rPr>
        <w:t xml:space="preserve">- la soudure à chaud par apport de cordon de caractéristiques identiques. Ces joints seront localisés entre les lés en surface courante, au droit des seuils, dans les angles sortants et rentrants ; </w:t>
      </w:r>
    </w:p>
    <w:p w14:paraId="7019E668" w14:textId="21913C7A" w:rsidR="001E6D12" w:rsidRPr="006029DC" w:rsidRDefault="001E6D12" w:rsidP="006029DC">
      <w:pPr>
        <w:pStyle w:val="Corpsdetexte3"/>
        <w:spacing w:after="0"/>
        <w:rPr>
          <w:rFonts w:cs="Times New Roman"/>
          <w:sz w:val="22"/>
          <w:szCs w:val="22"/>
        </w:rPr>
      </w:pPr>
      <w:r w:rsidRPr="00362C1C">
        <w:rPr>
          <w:rFonts w:cs="Times New Roman"/>
          <w:sz w:val="22"/>
          <w:szCs w:val="22"/>
        </w:rPr>
        <w:t xml:space="preserve">- la </w:t>
      </w:r>
      <w:r w:rsidR="00362C1C" w:rsidRPr="00362C1C">
        <w:rPr>
          <w:rFonts w:cs="Times New Roman"/>
          <w:sz w:val="22"/>
          <w:szCs w:val="22"/>
        </w:rPr>
        <w:t>mise ne place de plinthes choc ou un autre type de plinthes résistantes</w:t>
      </w:r>
      <w:r w:rsidRPr="00362C1C">
        <w:rPr>
          <w:rFonts w:cs="Times New Roman"/>
          <w:sz w:val="22"/>
          <w:szCs w:val="22"/>
        </w:rPr>
        <w:t xml:space="preserve">. </w:t>
      </w:r>
    </w:p>
    <w:p w14:paraId="32EBAD93" w14:textId="77777777" w:rsidR="0029126A" w:rsidRPr="0029126A" w:rsidRDefault="0029126A" w:rsidP="0029126A">
      <w:pPr>
        <w:pStyle w:val="Corpsdetexte3"/>
        <w:spacing w:after="0"/>
        <w:rPr>
          <w:rFonts w:cs="Times New Roman"/>
          <w:sz w:val="22"/>
          <w:szCs w:val="22"/>
        </w:rPr>
      </w:pPr>
      <w:r w:rsidRPr="0029126A">
        <w:rPr>
          <w:rFonts w:cs="Times New Roman"/>
          <w:b/>
          <w:sz w:val="22"/>
          <w:szCs w:val="22"/>
          <w:u w:val="single"/>
        </w:rPr>
        <w:t>Localisation :</w:t>
      </w:r>
      <w:r w:rsidRPr="0029126A">
        <w:rPr>
          <w:rFonts w:cs="Times New Roman"/>
          <w:sz w:val="22"/>
          <w:szCs w:val="22"/>
        </w:rPr>
        <w:t xml:space="preserve"> dans chaque chambre. Environ 460 m² au total à titre indicatif.</w:t>
      </w:r>
    </w:p>
    <w:p w14:paraId="61BE440B" w14:textId="1FA814EA" w:rsidR="00617EEC" w:rsidRDefault="00617EEC" w:rsidP="001E6D12">
      <w:pPr>
        <w:pStyle w:val="Corpsdetexte3"/>
        <w:spacing w:after="0"/>
        <w:rPr>
          <w:rFonts w:cs="Times New Roman"/>
          <w:color w:val="FF0000"/>
          <w:sz w:val="24"/>
          <w:szCs w:val="24"/>
        </w:rPr>
      </w:pPr>
    </w:p>
    <w:p w14:paraId="2CFA32C9" w14:textId="30096B8E" w:rsidR="008C0453" w:rsidRDefault="006029DC" w:rsidP="006029DC">
      <w:pPr>
        <w:pStyle w:val="Titre3"/>
        <w:numPr>
          <w:ilvl w:val="0"/>
          <w:numId w:val="0"/>
        </w:numPr>
        <w:ind w:left="709"/>
        <w:rPr>
          <w:rFonts w:eastAsia="Times New Roman"/>
          <w:sz w:val="24"/>
          <w:u w:val="none"/>
          <w:lang w:eastAsia="fr-FR"/>
        </w:rPr>
      </w:pPr>
      <w:bookmarkStart w:id="270" w:name="_Toc526927521"/>
      <w:bookmarkStart w:id="271" w:name="_Toc222815516"/>
      <w:r>
        <w:rPr>
          <w:rFonts w:eastAsia="Times New Roman"/>
          <w:sz w:val="24"/>
          <w:u w:val="none"/>
          <w:lang w:eastAsia="fr-FR"/>
        </w:rPr>
        <w:t>DT/7</w:t>
      </w:r>
      <w:r w:rsidR="008C0453" w:rsidRPr="00362C1C">
        <w:rPr>
          <w:rFonts w:eastAsia="Times New Roman"/>
          <w:sz w:val="24"/>
          <w:u w:val="none"/>
          <w:lang w:eastAsia="fr-FR"/>
        </w:rPr>
        <w:t xml:space="preserve">.3. – </w:t>
      </w:r>
      <w:r w:rsidR="008C0453">
        <w:rPr>
          <w:rFonts w:eastAsia="Times New Roman"/>
          <w:sz w:val="24"/>
          <w:u w:val="none"/>
          <w:lang w:eastAsia="fr-FR"/>
        </w:rPr>
        <w:t xml:space="preserve">Caractéristiques techniques des matériaux </w:t>
      </w:r>
      <w:r>
        <w:rPr>
          <w:rFonts w:eastAsia="Times New Roman"/>
          <w:sz w:val="24"/>
          <w:u w:val="none"/>
          <w:lang w:eastAsia="fr-FR"/>
        </w:rPr>
        <w:t>–</w:t>
      </w:r>
      <w:r w:rsidR="008C0453">
        <w:rPr>
          <w:rFonts w:eastAsia="Times New Roman"/>
          <w:sz w:val="24"/>
          <w:u w:val="none"/>
          <w:lang w:eastAsia="fr-FR"/>
        </w:rPr>
        <w:t xml:space="preserve"> </w:t>
      </w:r>
      <w:bookmarkEnd w:id="270"/>
      <w:r w:rsidR="008C0453">
        <w:rPr>
          <w:rFonts w:eastAsia="Times New Roman"/>
          <w:sz w:val="24"/>
          <w:u w:val="none"/>
          <w:lang w:eastAsia="fr-FR"/>
        </w:rPr>
        <w:t>Faïence</w:t>
      </w:r>
      <w:bookmarkEnd w:id="271"/>
    </w:p>
    <w:p w14:paraId="1CC98E23" w14:textId="77777777" w:rsidR="006029DC" w:rsidRPr="006029DC" w:rsidRDefault="006029DC" w:rsidP="006029DC">
      <w:pPr>
        <w:rPr>
          <w:lang w:eastAsia="fr-FR"/>
        </w:rPr>
      </w:pPr>
    </w:p>
    <w:p w14:paraId="2D883F88" w14:textId="00EF5AA0" w:rsidR="008C0453" w:rsidRPr="00306512" w:rsidRDefault="00BA0258" w:rsidP="00306512">
      <w:pPr>
        <w:pStyle w:val="Titre4"/>
        <w:numPr>
          <w:ilvl w:val="0"/>
          <w:numId w:val="0"/>
        </w:numPr>
        <w:ind w:left="851"/>
        <w:rPr>
          <w:rFonts w:eastAsia="Times New Roman"/>
          <w:lang w:eastAsia="fr-FR"/>
        </w:rPr>
      </w:pPr>
      <w:bookmarkStart w:id="272" w:name="_Toc526927522"/>
      <w:bookmarkStart w:id="273" w:name="_Toc222815517"/>
      <w:r w:rsidRPr="00306512">
        <w:rPr>
          <w:rFonts w:eastAsia="Times New Roman"/>
          <w:lang w:eastAsia="fr-FR"/>
        </w:rPr>
        <w:t>DT/</w:t>
      </w:r>
      <w:r w:rsidR="006029DC" w:rsidRPr="00306512">
        <w:rPr>
          <w:rFonts w:eastAsia="Times New Roman"/>
          <w:lang w:eastAsia="fr-FR"/>
        </w:rPr>
        <w:t>7</w:t>
      </w:r>
      <w:r w:rsidRPr="00306512">
        <w:rPr>
          <w:rFonts w:eastAsia="Times New Roman"/>
          <w:lang w:eastAsia="fr-FR"/>
        </w:rPr>
        <w:t>.3</w:t>
      </w:r>
      <w:r w:rsidR="008C0453" w:rsidRPr="00306512">
        <w:rPr>
          <w:rFonts w:eastAsia="Times New Roman"/>
          <w:lang w:eastAsia="fr-FR"/>
        </w:rPr>
        <w:t>.1</w:t>
      </w:r>
      <w:r w:rsidR="00AB7ABE" w:rsidRPr="00306512">
        <w:rPr>
          <w:rFonts w:eastAsia="Times New Roman"/>
          <w:lang w:eastAsia="fr-FR"/>
        </w:rPr>
        <w:t>.</w:t>
      </w:r>
      <w:r w:rsidR="008C0453" w:rsidRPr="00306512">
        <w:rPr>
          <w:rFonts w:eastAsia="Times New Roman"/>
          <w:lang w:eastAsia="fr-FR"/>
        </w:rPr>
        <w:t xml:space="preserve"> – </w:t>
      </w:r>
      <w:bookmarkEnd w:id="272"/>
      <w:r w:rsidR="008C0453" w:rsidRPr="00306512">
        <w:rPr>
          <w:rFonts w:eastAsia="Times New Roman"/>
          <w:lang w:eastAsia="fr-FR"/>
        </w:rPr>
        <w:t>Carreaux de faïences</w:t>
      </w:r>
      <w:bookmarkEnd w:id="273"/>
    </w:p>
    <w:p w14:paraId="5EF9FF39" w14:textId="0B8BF25F" w:rsidR="008C0453" w:rsidRDefault="004C2691" w:rsidP="008C0453">
      <w:pPr>
        <w:pStyle w:val="Corpsdetexte3"/>
        <w:spacing w:after="0"/>
        <w:rPr>
          <w:rFonts w:cs="Times New Roman"/>
          <w:sz w:val="22"/>
          <w:szCs w:val="22"/>
        </w:rPr>
      </w:pPr>
      <w:r>
        <w:rPr>
          <w:rFonts w:cs="Times New Roman"/>
          <w:sz w:val="22"/>
          <w:szCs w:val="22"/>
        </w:rPr>
        <w:t xml:space="preserve">Les carreaux grès cérame </w:t>
      </w:r>
      <w:r w:rsidR="008C0453" w:rsidRPr="0022772F">
        <w:rPr>
          <w:rFonts w:cs="Times New Roman"/>
          <w:sz w:val="22"/>
          <w:szCs w:val="22"/>
        </w:rPr>
        <w:t>devront répondre aux différentes normes, énumérées dans l'Annexe 3 du DTU n° 52.1. Carreaux de</w:t>
      </w:r>
      <w:r>
        <w:rPr>
          <w:rFonts w:cs="Times New Roman"/>
          <w:sz w:val="22"/>
          <w:szCs w:val="22"/>
        </w:rPr>
        <w:t xml:space="preserve"> classe B, groupe I</w:t>
      </w:r>
      <w:r w:rsidR="008C0453" w:rsidRPr="0022772F">
        <w:rPr>
          <w:rFonts w:cs="Times New Roman"/>
          <w:sz w:val="22"/>
          <w:szCs w:val="22"/>
        </w:rPr>
        <w:t>.</w:t>
      </w:r>
    </w:p>
    <w:p w14:paraId="37C11E1A" w14:textId="53E030FA" w:rsidR="008C0453" w:rsidRDefault="008C0453" w:rsidP="00306512">
      <w:pPr>
        <w:pStyle w:val="Corpsdetexte3"/>
        <w:numPr>
          <w:ilvl w:val="0"/>
          <w:numId w:val="61"/>
        </w:numPr>
        <w:spacing w:after="0"/>
        <w:rPr>
          <w:rFonts w:cs="Times New Roman"/>
          <w:sz w:val="22"/>
          <w:szCs w:val="22"/>
        </w:rPr>
      </w:pPr>
      <w:r>
        <w:rPr>
          <w:rFonts w:cs="Times New Roman"/>
          <w:sz w:val="22"/>
          <w:szCs w:val="22"/>
        </w:rPr>
        <w:t xml:space="preserve">Le maitre d’œuvre </w:t>
      </w:r>
      <w:r w:rsidR="004C2691">
        <w:rPr>
          <w:rFonts w:cs="Times New Roman"/>
          <w:sz w:val="22"/>
          <w:szCs w:val="22"/>
        </w:rPr>
        <w:t>devra faire le choix de 2</w:t>
      </w:r>
      <w:r>
        <w:rPr>
          <w:rFonts w:cs="Times New Roman"/>
          <w:sz w:val="22"/>
          <w:szCs w:val="22"/>
        </w:rPr>
        <w:t xml:space="preserve"> types de carrelages (couleur) : </w:t>
      </w:r>
    </w:p>
    <w:p w14:paraId="06AC909C" w14:textId="650934E3" w:rsidR="008C0453" w:rsidRDefault="008C0453" w:rsidP="00306512">
      <w:pPr>
        <w:pStyle w:val="Corpsdetexte3"/>
        <w:numPr>
          <w:ilvl w:val="0"/>
          <w:numId w:val="60"/>
        </w:numPr>
        <w:spacing w:after="0"/>
        <w:rPr>
          <w:rFonts w:cs="Times New Roman"/>
          <w:sz w:val="22"/>
          <w:szCs w:val="22"/>
        </w:rPr>
      </w:pPr>
      <w:r>
        <w:rPr>
          <w:rFonts w:cs="Times New Roman"/>
          <w:sz w:val="22"/>
          <w:szCs w:val="22"/>
        </w:rPr>
        <w:t>Sol de salle bain</w:t>
      </w:r>
      <w:r w:rsidR="002E6BCD">
        <w:rPr>
          <w:rFonts w:cs="Times New Roman"/>
          <w:sz w:val="22"/>
          <w:szCs w:val="22"/>
        </w:rPr>
        <w:t> </w:t>
      </w:r>
      <w:r w:rsidR="004C2691">
        <w:rPr>
          <w:rFonts w:cs="Times New Roman"/>
          <w:sz w:val="22"/>
          <w:szCs w:val="22"/>
        </w:rPr>
        <w:t xml:space="preserve">avec sol de la </w:t>
      </w:r>
      <w:r w:rsidR="00EC1A87">
        <w:rPr>
          <w:rFonts w:cs="Times New Roman"/>
          <w:sz w:val="22"/>
          <w:szCs w:val="22"/>
        </w:rPr>
        <w:t>douche :</w:t>
      </w:r>
      <w:r w:rsidR="002E6BCD">
        <w:rPr>
          <w:rFonts w:cs="Times New Roman"/>
          <w:sz w:val="22"/>
          <w:szCs w:val="22"/>
        </w:rPr>
        <w:t xml:space="preserve"> 60*60</w:t>
      </w:r>
      <w:r w:rsidR="004C2691">
        <w:rPr>
          <w:rFonts w:cs="Times New Roman"/>
          <w:sz w:val="22"/>
          <w:szCs w:val="22"/>
        </w:rPr>
        <w:t>cm</w:t>
      </w:r>
      <w:r w:rsidR="002E6BCD">
        <w:rPr>
          <w:rFonts w:cs="Times New Roman"/>
          <w:sz w:val="22"/>
          <w:szCs w:val="22"/>
        </w:rPr>
        <w:t>, épaisseur en 8et 10mm</w:t>
      </w:r>
      <w:r w:rsidR="00A9516C">
        <w:rPr>
          <w:rFonts w:cs="Times New Roman"/>
          <w:sz w:val="22"/>
          <w:szCs w:val="22"/>
        </w:rPr>
        <w:t> ;</w:t>
      </w:r>
    </w:p>
    <w:p w14:paraId="63F60E5E" w14:textId="07649B52" w:rsidR="008C0453" w:rsidRPr="0022772F" w:rsidRDefault="008C0453" w:rsidP="00306512">
      <w:pPr>
        <w:pStyle w:val="Corpsdetexte3"/>
        <w:numPr>
          <w:ilvl w:val="0"/>
          <w:numId w:val="60"/>
        </w:numPr>
        <w:spacing w:after="0"/>
        <w:rPr>
          <w:rFonts w:cs="Times New Roman"/>
          <w:sz w:val="22"/>
          <w:szCs w:val="22"/>
        </w:rPr>
      </w:pPr>
      <w:r>
        <w:rPr>
          <w:rFonts w:cs="Times New Roman"/>
          <w:sz w:val="22"/>
          <w:szCs w:val="22"/>
        </w:rPr>
        <w:t>M</w:t>
      </w:r>
      <w:r w:rsidR="004C2691">
        <w:rPr>
          <w:rFonts w:cs="Times New Roman"/>
          <w:sz w:val="22"/>
          <w:szCs w:val="22"/>
        </w:rPr>
        <w:t>ur :30*60cm, épaisseur en 8et 10mm</w:t>
      </w:r>
      <w:r w:rsidR="00A9516C">
        <w:rPr>
          <w:rFonts w:cs="Times New Roman"/>
          <w:sz w:val="22"/>
          <w:szCs w:val="22"/>
        </w:rPr>
        <w:t>.</w:t>
      </w:r>
    </w:p>
    <w:p w14:paraId="7192060F" w14:textId="77777777" w:rsidR="008C0453" w:rsidRPr="00F854EA" w:rsidRDefault="008C0453" w:rsidP="00306512">
      <w:pPr>
        <w:pStyle w:val="Corpsdetexte3"/>
        <w:numPr>
          <w:ilvl w:val="0"/>
          <w:numId w:val="62"/>
        </w:numPr>
        <w:spacing w:after="0"/>
        <w:rPr>
          <w:rFonts w:cs="Times New Roman"/>
          <w:sz w:val="22"/>
          <w:szCs w:val="22"/>
        </w:rPr>
      </w:pPr>
      <w:r w:rsidRPr="00F854EA">
        <w:rPr>
          <w:rFonts w:cs="Times New Roman"/>
          <w:sz w:val="22"/>
          <w:szCs w:val="22"/>
        </w:rPr>
        <w:t>Qualité : premier choix</w:t>
      </w:r>
    </w:p>
    <w:p w14:paraId="09FF6C75" w14:textId="77777777" w:rsidR="008C0453" w:rsidRPr="0022772F" w:rsidRDefault="008C0453" w:rsidP="00306512">
      <w:pPr>
        <w:pStyle w:val="Corpsdetexte3"/>
        <w:numPr>
          <w:ilvl w:val="0"/>
          <w:numId w:val="62"/>
        </w:numPr>
        <w:spacing w:after="0"/>
        <w:rPr>
          <w:rFonts w:cs="Times New Roman"/>
          <w:sz w:val="22"/>
          <w:szCs w:val="22"/>
        </w:rPr>
      </w:pPr>
      <w:r w:rsidRPr="0022772F">
        <w:rPr>
          <w:rFonts w:cs="Times New Roman"/>
          <w:sz w:val="22"/>
          <w:szCs w:val="22"/>
        </w:rPr>
        <w:t xml:space="preserve">Les carreaux devront être anti dérapant sur le sol de la salle bain mais également dans la douche </w:t>
      </w:r>
    </w:p>
    <w:p w14:paraId="26F0737C" w14:textId="0CCEE300" w:rsidR="008C0453" w:rsidRPr="0022772F" w:rsidRDefault="008C0453" w:rsidP="00306512">
      <w:pPr>
        <w:pStyle w:val="Corpsdetexte3"/>
        <w:numPr>
          <w:ilvl w:val="0"/>
          <w:numId w:val="62"/>
        </w:numPr>
        <w:spacing w:after="0"/>
        <w:rPr>
          <w:rFonts w:cs="Times New Roman"/>
          <w:sz w:val="22"/>
          <w:szCs w:val="22"/>
        </w:rPr>
      </w:pPr>
      <w:r w:rsidRPr="0022772F">
        <w:rPr>
          <w:rFonts w:cs="Times New Roman"/>
          <w:sz w:val="22"/>
          <w:szCs w:val="22"/>
        </w:rPr>
        <w:t xml:space="preserve">Aspect de surface et coloris : coloris uni mate au choix du maître d’œuvre sur nuancier </w:t>
      </w:r>
    </w:p>
    <w:p w14:paraId="718B319D" w14:textId="77777777" w:rsidR="008C0453" w:rsidRPr="001E6D12" w:rsidRDefault="008C0453" w:rsidP="008C0453">
      <w:pPr>
        <w:pStyle w:val="Corpsdetexte3"/>
        <w:spacing w:after="0"/>
        <w:rPr>
          <w:rFonts w:cs="Times New Roman"/>
          <w:color w:val="FF0000"/>
          <w:sz w:val="24"/>
          <w:szCs w:val="24"/>
        </w:rPr>
      </w:pPr>
    </w:p>
    <w:p w14:paraId="5899DF69" w14:textId="56D39CA2" w:rsidR="008C0453" w:rsidRPr="00306512" w:rsidRDefault="002A0913" w:rsidP="00306512">
      <w:pPr>
        <w:pStyle w:val="Titre4"/>
        <w:numPr>
          <w:ilvl w:val="0"/>
          <w:numId w:val="0"/>
        </w:numPr>
        <w:ind w:left="851"/>
        <w:rPr>
          <w:rFonts w:eastAsia="Times New Roman"/>
          <w:lang w:eastAsia="fr-FR"/>
        </w:rPr>
      </w:pPr>
      <w:bookmarkStart w:id="274" w:name="_Toc526927523"/>
      <w:bookmarkStart w:id="275" w:name="_Toc222815518"/>
      <w:r w:rsidRPr="00306512">
        <w:rPr>
          <w:rFonts w:eastAsia="Times New Roman"/>
          <w:lang w:eastAsia="fr-FR"/>
        </w:rPr>
        <w:lastRenderedPageBreak/>
        <w:t>DT/7</w:t>
      </w:r>
      <w:r w:rsidR="00EF23DF" w:rsidRPr="00306512">
        <w:rPr>
          <w:rFonts w:eastAsia="Times New Roman"/>
          <w:lang w:eastAsia="fr-FR"/>
        </w:rPr>
        <w:t>.3</w:t>
      </w:r>
      <w:r w:rsidR="008C0453" w:rsidRPr="00306512">
        <w:rPr>
          <w:rFonts w:eastAsia="Times New Roman"/>
          <w:lang w:eastAsia="fr-FR"/>
        </w:rPr>
        <w:t xml:space="preserve">.2. – </w:t>
      </w:r>
      <w:r w:rsidR="00BA0258" w:rsidRPr="00306512">
        <w:rPr>
          <w:rFonts w:eastAsia="Times New Roman"/>
          <w:lang w:eastAsia="fr-FR"/>
        </w:rPr>
        <w:t>Etanchéité sur parois verticale</w:t>
      </w:r>
      <w:bookmarkEnd w:id="274"/>
      <w:bookmarkEnd w:id="275"/>
    </w:p>
    <w:p w14:paraId="49DED42C" w14:textId="75DC4E0E" w:rsidR="00BA0258" w:rsidRDefault="00BA0258" w:rsidP="00BA0258">
      <w:pPr>
        <w:autoSpaceDE w:val="0"/>
        <w:autoSpaceDN w:val="0"/>
        <w:adjustRightInd w:val="0"/>
        <w:spacing w:line="240" w:lineRule="auto"/>
        <w:jc w:val="left"/>
        <w:rPr>
          <w:rFonts w:cs="Times New Roman"/>
        </w:rPr>
      </w:pPr>
      <w:r>
        <w:rPr>
          <w:rFonts w:cs="Times New Roman"/>
        </w:rPr>
        <w:t xml:space="preserve">Les travaux comprennent la préparation des supports y compris traitements des fissures et microfissures éventuelles, la réalisation d’un enduit de lissage, la fourniture et la mise en </w:t>
      </w:r>
      <w:r w:rsidR="002D19ED">
        <w:rPr>
          <w:rFonts w:cs="Times New Roman"/>
        </w:rPr>
        <w:t>œuvre</w:t>
      </w:r>
      <w:r>
        <w:rPr>
          <w:rFonts w:cs="Times New Roman"/>
        </w:rPr>
        <w:t xml:space="preserve"> du système d’étanchéité, y compris le traitement des points singuliers et la fourniture et pose des accessoires divers.</w:t>
      </w:r>
    </w:p>
    <w:p w14:paraId="06884AEB" w14:textId="6522A4AC" w:rsidR="00BA0258" w:rsidRDefault="00BA0258" w:rsidP="00BA0258">
      <w:pPr>
        <w:autoSpaceDE w:val="0"/>
        <w:autoSpaceDN w:val="0"/>
        <w:adjustRightInd w:val="0"/>
        <w:spacing w:line="240" w:lineRule="auto"/>
        <w:jc w:val="left"/>
        <w:rPr>
          <w:rFonts w:cs="Times New Roman"/>
        </w:rPr>
      </w:pPr>
      <w:r>
        <w:rPr>
          <w:rFonts w:cs="Times New Roman"/>
        </w:rPr>
        <w:t>Le rôle du système d’étanchéité est de s’opposer totalement et durablement au passage de l’eau, aussi bien en phase liquide qu’en phase vapeur, en empêchant sa migration au travers des ouvrages constitutifs du bâtiment.</w:t>
      </w:r>
    </w:p>
    <w:p w14:paraId="40D7A55F" w14:textId="7CC736CD" w:rsidR="00BA0258" w:rsidRDefault="00BA0258" w:rsidP="00BA0258">
      <w:pPr>
        <w:autoSpaceDE w:val="0"/>
        <w:autoSpaceDN w:val="0"/>
        <w:adjustRightInd w:val="0"/>
        <w:spacing w:line="240" w:lineRule="auto"/>
        <w:jc w:val="left"/>
        <w:rPr>
          <w:rFonts w:cs="Times New Roman"/>
        </w:rPr>
      </w:pPr>
      <w:r>
        <w:rPr>
          <w:rFonts w:cs="Times New Roman"/>
        </w:rPr>
        <w:t xml:space="preserve">Le procédé d'étanchéité à mettre en œuvre est de type </w:t>
      </w:r>
      <w:r>
        <w:rPr>
          <w:rFonts w:cs="Times New Roman"/>
          <w:b/>
          <w:bCs/>
        </w:rPr>
        <w:t xml:space="preserve">natte d’étanchéité </w:t>
      </w:r>
      <w:r>
        <w:rPr>
          <w:rFonts w:cs="Times New Roman"/>
        </w:rPr>
        <w:t>en polyéthylène souple protégée par un revêtement céramique. Il sera posé dans les locaux sanitaires collectifs (sur les surfaces déjà carrelées prévoir un primaire).</w:t>
      </w:r>
    </w:p>
    <w:p w14:paraId="2BF00EEC" w14:textId="77777777" w:rsidR="00BA0258" w:rsidRDefault="00BA0258" w:rsidP="00BA0258">
      <w:pPr>
        <w:autoSpaceDE w:val="0"/>
        <w:autoSpaceDN w:val="0"/>
        <w:adjustRightInd w:val="0"/>
        <w:spacing w:line="240" w:lineRule="auto"/>
        <w:jc w:val="left"/>
        <w:rPr>
          <w:rFonts w:cs="Times New Roman"/>
        </w:rPr>
      </w:pPr>
      <w:r>
        <w:rPr>
          <w:rFonts w:cs="Times New Roman"/>
        </w:rPr>
        <w:t xml:space="preserve">Il devra faire l'objet d'un </w:t>
      </w:r>
      <w:r>
        <w:rPr>
          <w:rFonts w:cs="Times New Roman"/>
          <w:b/>
          <w:bCs/>
        </w:rPr>
        <w:t xml:space="preserve">avis technique </w:t>
      </w:r>
      <w:r>
        <w:rPr>
          <w:rFonts w:cs="Times New Roman"/>
        </w:rPr>
        <w:t>favorable pour l'emploi considéré.</w:t>
      </w:r>
    </w:p>
    <w:p w14:paraId="4AA58B7F" w14:textId="2C404F8D" w:rsidR="00BA0258" w:rsidRDefault="00BA0258" w:rsidP="00BA0258">
      <w:pPr>
        <w:autoSpaceDE w:val="0"/>
        <w:autoSpaceDN w:val="0"/>
        <w:adjustRightInd w:val="0"/>
        <w:spacing w:line="240" w:lineRule="auto"/>
        <w:jc w:val="left"/>
        <w:rPr>
          <w:rFonts w:cs="Times New Roman"/>
        </w:rPr>
      </w:pPr>
      <w:r>
        <w:rPr>
          <w:rFonts w:cs="Times New Roman"/>
        </w:rPr>
        <w:t>Tous les matériaux et accessoires utilisés pour la mise en œuvre de l'étanchéité seront obligatoirement ceux prévus ou préconisés dans le Cahier des Clauses Techniques du fabricant.</w:t>
      </w:r>
    </w:p>
    <w:p w14:paraId="37F47D72" w14:textId="57811591" w:rsidR="00BA0258" w:rsidRDefault="00BA0258" w:rsidP="00BA0258">
      <w:pPr>
        <w:autoSpaceDE w:val="0"/>
        <w:autoSpaceDN w:val="0"/>
        <w:adjustRightInd w:val="0"/>
        <w:spacing w:line="240" w:lineRule="auto"/>
        <w:jc w:val="left"/>
        <w:rPr>
          <w:rFonts w:cs="Times New Roman"/>
        </w:rPr>
      </w:pPr>
      <w:r>
        <w:rPr>
          <w:rFonts w:cs="Times New Roman"/>
        </w:rPr>
        <w:t>Pour l’emploi du procédé décrit, non traditionnel, l’entrepreneur devra fournir une attestation du fabricant indiquant que ce dernier s’engage à lui fournir une assistance technique sur chantier.</w:t>
      </w:r>
    </w:p>
    <w:p w14:paraId="397D40E0" w14:textId="77777777" w:rsidR="00BA0258" w:rsidRDefault="00BA0258" w:rsidP="00BA0258">
      <w:pPr>
        <w:autoSpaceDE w:val="0"/>
        <w:autoSpaceDN w:val="0"/>
        <w:adjustRightInd w:val="0"/>
        <w:spacing w:line="240" w:lineRule="auto"/>
        <w:jc w:val="left"/>
        <w:rPr>
          <w:rFonts w:cs="Times New Roman"/>
        </w:rPr>
      </w:pPr>
      <w:r>
        <w:rPr>
          <w:rFonts w:cs="Times New Roman"/>
        </w:rPr>
        <w:t>Natte d’étanchéité :</w:t>
      </w:r>
    </w:p>
    <w:p w14:paraId="3B14C706" w14:textId="4B688D33" w:rsidR="00BA0258" w:rsidRDefault="00BA0258" w:rsidP="00BA0258">
      <w:pPr>
        <w:autoSpaceDE w:val="0"/>
        <w:autoSpaceDN w:val="0"/>
        <w:adjustRightInd w:val="0"/>
        <w:spacing w:line="240" w:lineRule="auto"/>
        <w:ind w:left="708"/>
        <w:jc w:val="left"/>
        <w:rPr>
          <w:rFonts w:cs="Times New Roman"/>
        </w:rPr>
      </w:pPr>
      <w:r>
        <w:rPr>
          <w:rFonts w:ascii="Symbol" w:hAnsi="Symbol" w:cs="Symbol"/>
        </w:rPr>
        <w:t></w:t>
      </w:r>
      <w:r>
        <w:rPr>
          <w:rFonts w:ascii="Symbol" w:hAnsi="Symbol" w:cs="Symbol"/>
        </w:rPr>
        <w:t></w:t>
      </w:r>
      <w:r>
        <w:rPr>
          <w:rFonts w:cs="Times New Roman"/>
        </w:rPr>
        <w:t>Le système d'étanchéité sera mis en œuvre par du personnel qualifié, averti et formé à l'application des techniques d'éta</w:t>
      </w:r>
      <w:r w:rsidR="00A9516C">
        <w:rPr>
          <w:rFonts w:cs="Times New Roman"/>
        </w:rPr>
        <w:t>nchéité par nattes d’étanchéité ;</w:t>
      </w:r>
    </w:p>
    <w:p w14:paraId="51E23D6D" w14:textId="2F5A1C2F" w:rsidR="00BA0258" w:rsidRPr="00BA0258" w:rsidRDefault="00BA0258" w:rsidP="00BA0258">
      <w:pPr>
        <w:autoSpaceDE w:val="0"/>
        <w:autoSpaceDN w:val="0"/>
        <w:adjustRightInd w:val="0"/>
        <w:spacing w:line="240" w:lineRule="auto"/>
        <w:ind w:left="708"/>
        <w:jc w:val="left"/>
        <w:rPr>
          <w:rFonts w:cs="Times New Roman"/>
        </w:rPr>
      </w:pPr>
      <w:r>
        <w:rPr>
          <w:rFonts w:ascii="Symbol" w:hAnsi="Symbol" w:cs="Symbol"/>
        </w:rPr>
        <w:t></w:t>
      </w:r>
      <w:r>
        <w:rPr>
          <w:rFonts w:ascii="Symbol" w:hAnsi="Symbol" w:cs="Symbol"/>
        </w:rPr>
        <w:t></w:t>
      </w:r>
      <w:r>
        <w:rPr>
          <w:rFonts w:cs="Times New Roman"/>
        </w:rPr>
        <w:t>Les conditions de stockage et de conservation des produits se feront conformément aux prescriptions définies dans le Cahier des Clauses Techniques du fabricant.</w:t>
      </w:r>
    </w:p>
    <w:p w14:paraId="5D22641B" w14:textId="02B76F4C" w:rsidR="008C0453" w:rsidRPr="00BA0258" w:rsidRDefault="008C0453" w:rsidP="001439DE">
      <w:pPr>
        <w:spacing w:after="200"/>
        <w:jc w:val="left"/>
        <w:rPr>
          <w:rFonts w:cs="Times New Roman"/>
          <w:b/>
          <w:color w:val="FF0000"/>
          <w:sz w:val="24"/>
          <w:szCs w:val="24"/>
        </w:rPr>
      </w:pPr>
    </w:p>
    <w:p w14:paraId="5C36926A" w14:textId="44806942" w:rsidR="008C0453" w:rsidRPr="00306512" w:rsidRDefault="002A0913" w:rsidP="00306512">
      <w:pPr>
        <w:pStyle w:val="Titre4"/>
        <w:numPr>
          <w:ilvl w:val="0"/>
          <w:numId w:val="0"/>
        </w:numPr>
        <w:ind w:left="851"/>
        <w:rPr>
          <w:rFonts w:eastAsia="Times New Roman"/>
          <w:lang w:eastAsia="fr-FR"/>
        </w:rPr>
      </w:pPr>
      <w:bookmarkStart w:id="276" w:name="_Toc526927524"/>
      <w:bookmarkStart w:id="277" w:name="_Toc222815519"/>
      <w:r w:rsidRPr="00306512">
        <w:rPr>
          <w:rFonts w:eastAsia="Times New Roman"/>
          <w:lang w:eastAsia="fr-FR"/>
        </w:rPr>
        <w:t>DT/7</w:t>
      </w:r>
      <w:r w:rsidR="00EF23DF" w:rsidRPr="00306512">
        <w:rPr>
          <w:rFonts w:eastAsia="Times New Roman"/>
          <w:lang w:eastAsia="fr-FR"/>
        </w:rPr>
        <w:t>.3</w:t>
      </w:r>
      <w:r w:rsidR="008C0453" w:rsidRPr="00306512">
        <w:rPr>
          <w:rFonts w:eastAsia="Times New Roman"/>
          <w:lang w:eastAsia="fr-FR"/>
        </w:rPr>
        <w:t xml:space="preserve">.3. – </w:t>
      </w:r>
      <w:bookmarkEnd w:id="276"/>
      <w:r w:rsidR="0025031D" w:rsidRPr="00306512">
        <w:rPr>
          <w:rFonts w:eastAsia="Times New Roman"/>
          <w:lang w:eastAsia="fr-FR"/>
        </w:rPr>
        <w:t>Mortier et Mortier-colle</w:t>
      </w:r>
      <w:bookmarkEnd w:id="277"/>
    </w:p>
    <w:p w14:paraId="349BD243" w14:textId="77777777" w:rsidR="008C0453" w:rsidRPr="00BA0258" w:rsidRDefault="008C0453" w:rsidP="008C0453">
      <w:pPr>
        <w:pStyle w:val="Corpsdetexte3"/>
        <w:spacing w:after="0"/>
        <w:rPr>
          <w:rFonts w:cs="Times New Roman"/>
          <w:sz w:val="22"/>
          <w:szCs w:val="22"/>
        </w:rPr>
      </w:pPr>
      <w:r w:rsidRPr="00BA0258">
        <w:rPr>
          <w:rFonts w:cs="Times New Roman"/>
          <w:sz w:val="22"/>
          <w:szCs w:val="22"/>
        </w:rPr>
        <w:t xml:space="preserve">Sauf spécifications contraires ci-après ou dans les prescriptions des Fabricants, les mortiers et mortiers-colles employés seront les suivants : </w:t>
      </w:r>
    </w:p>
    <w:p w14:paraId="58DE2171" w14:textId="4A4878DD" w:rsidR="008C0453" w:rsidRPr="00BA0258" w:rsidRDefault="008C0453" w:rsidP="008C0453">
      <w:pPr>
        <w:pStyle w:val="Corpsdetexte3"/>
        <w:spacing w:after="0"/>
        <w:rPr>
          <w:rFonts w:cs="Times New Roman"/>
          <w:sz w:val="22"/>
          <w:szCs w:val="22"/>
        </w:rPr>
      </w:pPr>
      <w:r w:rsidRPr="00BA0258">
        <w:rPr>
          <w:rFonts w:cs="Times New Roman"/>
          <w:sz w:val="22"/>
          <w:szCs w:val="22"/>
        </w:rPr>
        <w:t>- mortiers pour joints : conformes à l'art. 4.6 du DTU n°</w:t>
      </w:r>
      <w:r w:rsidR="00A9516C">
        <w:rPr>
          <w:rFonts w:cs="Times New Roman"/>
          <w:sz w:val="22"/>
          <w:szCs w:val="22"/>
        </w:rPr>
        <w:t xml:space="preserve"> 52.1.</w:t>
      </w:r>
    </w:p>
    <w:p w14:paraId="5CB5C25E" w14:textId="77777777" w:rsidR="008C0453" w:rsidRPr="00BA0258" w:rsidRDefault="008C0453" w:rsidP="008C0453">
      <w:pPr>
        <w:spacing w:before="60"/>
        <w:rPr>
          <w:rFonts w:eastAsia="Times New Roman" w:cs="Times New Roman"/>
          <w:lang w:eastAsia="x-none"/>
        </w:rPr>
      </w:pPr>
      <w:r w:rsidRPr="00BA0258">
        <w:rPr>
          <w:rFonts w:eastAsia="Times New Roman" w:cs="Times New Roman"/>
          <w:lang w:eastAsia="x-none"/>
        </w:rPr>
        <w:t>Le jointoiement entre carreaux sera effectué avec un mortier de jointoiement souple et hydrofuge.</w:t>
      </w:r>
    </w:p>
    <w:p w14:paraId="2DD4D008" w14:textId="0F56D4A9" w:rsidR="008C0453" w:rsidRPr="00BA0258" w:rsidRDefault="008C0453" w:rsidP="00BA0258">
      <w:pPr>
        <w:pStyle w:val="Corpsdetexte3"/>
        <w:spacing w:after="0"/>
        <w:rPr>
          <w:rFonts w:cs="Times New Roman"/>
          <w:sz w:val="22"/>
          <w:szCs w:val="22"/>
        </w:rPr>
      </w:pPr>
      <w:r w:rsidRPr="00BA0258">
        <w:rPr>
          <w:rFonts w:cs="Times New Roman"/>
          <w:sz w:val="22"/>
          <w:szCs w:val="22"/>
        </w:rPr>
        <w:t>- les colles et mortiers-colles seront obligatoirement, pour chaque type de revêtement, celui ou l'un de ceux préconisés par le Fourni</w:t>
      </w:r>
      <w:r w:rsidR="00BA0258" w:rsidRPr="00BA0258">
        <w:rPr>
          <w:rFonts w:cs="Times New Roman"/>
          <w:sz w:val="22"/>
          <w:szCs w:val="22"/>
        </w:rPr>
        <w:t xml:space="preserve">sseur du revêtement considéré. </w:t>
      </w:r>
    </w:p>
    <w:p w14:paraId="583D7F86" w14:textId="77777777" w:rsidR="008C0453" w:rsidRPr="00BA0258" w:rsidRDefault="008C0453" w:rsidP="008C0453">
      <w:pPr>
        <w:spacing w:before="60"/>
        <w:rPr>
          <w:rFonts w:eastAsia="Times New Roman" w:cs="Times New Roman"/>
          <w:lang w:eastAsia="x-none"/>
        </w:rPr>
      </w:pPr>
      <w:r w:rsidRPr="00BA0258">
        <w:rPr>
          <w:rFonts w:eastAsia="Times New Roman" w:cs="Times New Roman"/>
          <w:lang w:eastAsia="x-none"/>
        </w:rPr>
        <w:t>Les produits devront bénéficier d'un avis technique.</w:t>
      </w:r>
    </w:p>
    <w:p w14:paraId="1ED6ECB4" w14:textId="5F5F11BD" w:rsidR="00617EEC" w:rsidRPr="001E6D12" w:rsidRDefault="00617EEC" w:rsidP="00BA0258">
      <w:pPr>
        <w:overflowPunct w:val="0"/>
        <w:autoSpaceDE w:val="0"/>
        <w:autoSpaceDN w:val="0"/>
        <w:adjustRightInd w:val="0"/>
        <w:textAlignment w:val="baseline"/>
        <w:outlineLvl w:val="1"/>
        <w:rPr>
          <w:rFonts w:eastAsia="Times New Roman" w:cs="Times New Roman"/>
          <w:b/>
          <w:color w:val="FF0000"/>
          <w:u w:val="single"/>
          <w:lang w:eastAsia="fr-FR"/>
        </w:rPr>
      </w:pPr>
    </w:p>
    <w:p w14:paraId="3B0A05B9" w14:textId="1FB4F665" w:rsidR="008C0453" w:rsidRPr="00306512" w:rsidRDefault="002A0913" w:rsidP="00306512">
      <w:pPr>
        <w:pStyle w:val="Titre4"/>
        <w:numPr>
          <w:ilvl w:val="0"/>
          <w:numId w:val="0"/>
        </w:numPr>
        <w:ind w:left="851"/>
        <w:rPr>
          <w:rFonts w:eastAsia="Times New Roman"/>
          <w:lang w:eastAsia="fr-FR"/>
        </w:rPr>
      </w:pPr>
      <w:bookmarkStart w:id="278" w:name="_Toc526927525"/>
      <w:bookmarkStart w:id="279" w:name="_Toc222815520"/>
      <w:r w:rsidRPr="00306512">
        <w:rPr>
          <w:rFonts w:eastAsia="Times New Roman"/>
          <w:lang w:eastAsia="fr-FR"/>
        </w:rPr>
        <w:t>DT/7</w:t>
      </w:r>
      <w:r w:rsidR="00EF23DF" w:rsidRPr="00306512">
        <w:rPr>
          <w:rFonts w:eastAsia="Times New Roman"/>
          <w:lang w:eastAsia="fr-FR"/>
        </w:rPr>
        <w:t>.3</w:t>
      </w:r>
      <w:r w:rsidR="008C0453" w:rsidRPr="00306512">
        <w:rPr>
          <w:rFonts w:eastAsia="Times New Roman"/>
          <w:lang w:eastAsia="fr-FR"/>
        </w:rPr>
        <w:t xml:space="preserve">.4. – </w:t>
      </w:r>
      <w:r w:rsidR="00BA0258" w:rsidRPr="00306512">
        <w:rPr>
          <w:rFonts w:eastAsia="Times New Roman"/>
          <w:lang w:eastAsia="fr-FR"/>
        </w:rPr>
        <w:t>Accessoires</w:t>
      </w:r>
      <w:bookmarkEnd w:id="278"/>
      <w:bookmarkEnd w:id="279"/>
    </w:p>
    <w:p w14:paraId="0A8A6852" w14:textId="2A2134AE" w:rsidR="008C0453" w:rsidRPr="00BA0258" w:rsidRDefault="008C0453" w:rsidP="008C0453">
      <w:pPr>
        <w:pStyle w:val="Corpsdetexte3"/>
        <w:spacing w:after="0"/>
        <w:rPr>
          <w:rFonts w:cs="Times New Roman"/>
          <w:sz w:val="22"/>
          <w:szCs w:val="22"/>
        </w:rPr>
      </w:pPr>
      <w:r w:rsidRPr="00EB1FCB">
        <w:rPr>
          <w:rFonts w:cs="Times New Roman"/>
          <w:sz w:val="22"/>
          <w:szCs w:val="22"/>
        </w:rPr>
        <w:t xml:space="preserve">Tous les angles saillants des cloisons carrelées seront protégés par des cornières spécifiques en </w:t>
      </w:r>
      <w:r w:rsidRPr="00BA0258">
        <w:rPr>
          <w:rFonts w:cs="Times New Roman"/>
          <w:sz w:val="22"/>
          <w:szCs w:val="22"/>
        </w:rPr>
        <w:t>aluminium ou pvc selon la couleur de la faïence.</w:t>
      </w:r>
      <w:r w:rsidR="00D83F7F">
        <w:rPr>
          <w:rFonts w:cs="Times New Roman"/>
          <w:sz w:val="22"/>
          <w:szCs w:val="22"/>
        </w:rPr>
        <w:t xml:space="preserve"> Un listel décoratif pourra être demandé au titulaire.</w:t>
      </w:r>
    </w:p>
    <w:p w14:paraId="4CAB2031" w14:textId="2DF9A838" w:rsidR="00BA0258" w:rsidRDefault="00BA0258" w:rsidP="00BA0258">
      <w:pPr>
        <w:pStyle w:val="Corpsdetexte3"/>
        <w:spacing w:after="0"/>
        <w:rPr>
          <w:rFonts w:cs="Times New Roman"/>
          <w:sz w:val="22"/>
          <w:szCs w:val="22"/>
        </w:rPr>
      </w:pPr>
      <w:r w:rsidRPr="00BA0258">
        <w:rPr>
          <w:rFonts w:cs="Times New Roman"/>
          <w:sz w:val="22"/>
          <w:szCs w:val="22"/>
        </w:rPr>
        <w:t>Il sera obligatoirement proposé au Maître d'œuvre des échantillons avant tout travaux</w:t>
      </w:r>
      <w:r>
        <w:rPr>
          <w:rFonts w:cs="Times New Roman"/>
          <w:sz w:val="22"/>
          <w:szCs w:val="22"/>
        </w:rPr>
        <w:t>.</w:t>
      </w:r>
    </w:p>
    <w:p w14:paraId="1A93F4EB" w14:textId="77777777" w:rsidR="005846BF" w:rsidRPr="00BA0258" w:rsidRDefault="005846BF" w:rsidP="00BA0258">
      <w:pPr>
        <w:pStyle w:val="Corpsdetexte3"/>
        <w:spacing w:after="0"/>
        <w:rPr>
          <w:rFonts w:cs="Times New Roman"/>
          <w:sz w:val="22"/>
          <w:szCs w:val="22"/>
        </w:rPr>
      </w:pPr>
    </w:p>
    <w:p w14:paraId="6AEC6B8A" w14:textId="78F7A251" w:rsidR="008C0453" w:rsidRDefault="002A0913" w:rsidP="002A0913">
      <w:pPr>
        <w:pStyle w:val="Titre3"/>
        <w:numPr>
          <w:ilvl w:val="0"/>
          <w:numId w:val="0"/>
        </w:numPr>
        <w:ind w:left="709"/>
        <w:rPr>
          <w:rFonts w:eastAsia="Times New Roman"/>
          <w:sz w:val="24"/>
          <w:u w:val="none"/>
          <w:lang w:eastAsia="fr-FR"/>
        </w:rPr>
      </w:pPr>
      <w:bookmarkStart w:id="280" w:name="_Toc222815521"/>
      <w:r>
        <w:rPr>
          <w:rFonts w:eastAsia="Times New Roman"/>
          <w:sz w:val="24"/>
          <w:u w:val="none"/>
          <w:lang w:eastAsia="fr-FR"/>
        </w:rPr>
        <w:t>DT/7</w:t>
      </w:r>
      <w:r w:rsidR="00EF23DF">
        <w:rPr>
          <w:rFonts w:eastAsia="Times New Roman"/>
          <w:sz w:val="24"/>
          <w:u w:val="none"/>
          <w:lang w:eastAsia="fr-FR"/>
        </w:rPr>
        <w:t>.4</w:t>
      </w:r>
      <w:r w:rsidR="0025031D" w:rsidRPr="0025031D">
        <w:rPr>
          <w:rFonts w:eastAsia="Times New Roman"/>
          <w:sz w:val="24"/>
          <w:u w:val="none"/>
          <w:lang w:eastAsia="fr-FR"/>
        </w:rPr>
        <w:t xml:space="preserve">. – Description détaillée des travaux – </w:t>
      </w:r>
      <w:r w:rsidR="0025031D">
        <w:rPr>
          <w:rFonts w:eastAsia="Times New Roman"/>
          <w:sz w:val="24"/>
          <w:u w:val="none"/>
          <w:lang w:eastAsia="fr-FR"/>
        </w:rPr>
        <w:t>Faïences</w:t>
      </w:r>
      <w:bookmarkEnd w:id="280"/>
    </w:p>
    <w:p w14:paraId="5EECF4E7" w14:textId="77777777" w:rsidR="002A0913" w:rsidRPr="002A0913" w:rsidRDefault="002A0913" w:rsidP="002A0913">
      <w:pPr>
        <w:rPr>
          <w:lang w:eastAsia="fr-FR"/>
        </w:rPr>
      </w:pPr>
    </w:p>
    <w:p w14:paraId="0F387DFB" w14:textId="62396B0F" w:rsidR="00EF23DF" w:rsidRPr="001F1AAA" w:rsidRDefault="00EF23DF" w:rsidP="00EF23DF">
      <w:pPr>
        <w:pStyle w:val="Titre4"/>
        <w:numPr>
          <w:ilvl w:val="0"/>
          <w:numId w:val="0"/>
        </w:numPr>
        <w:ind w:left="851"/>
        <w:rPr>
          <w:rFonts w:eastAsia="Times New Roman"/>
          <w:b w:val="0"/>
          <w:lang w:eastAsia="fr-FR"/>
        </w:rPr>
      </w:pPr>
      <w:bookmarkStart w:id="281" w:name="_Toc222815522"/>
      <w:r>
        <w:rPr>
          <w:rFonts w:eastAsia="Times New Roman"/>
          <w:lang w:eastAsia="fr-FR"/>
        </w:rPr>
        <w:t>DT/</w:t>
      </w:r>
      <w:r w:rsidR="002A0913">
        <w:rPr>
          <w:rFonts w:eastAsia="Times New Roman"/>
          <w:lang w:eastAsia="fr-FR"/>
        </w:rPr>
        <w:t>7</w:t>
      </w:r>
      <w:r>
        <w:rPr>
          <w:rFonts w:eastAsia="Times New Roman"/>
          <w:lang w:eastAsia="fr-FR"/>
        </w:rPr>
        <w:t>.4</w:t>
      </w:r>
      <w:r w:rsidRPr="00362C1C">
        <w:rPr>
          <w:rFonts w:eastAsia="Times New Roman"/>
          <w:lang w:eastAsia="fr-FR"/>
        </w:rPr>
        <w:t xml:space="preserve">.1. </w:t>
      </w:r>
      <w:r w:rsidRPr="00994438">
        <w:t xml:space="preserve">– Dépose de la </w:t>
      </w:r>
      <w:r w:rsidR="00880983" w:rsidRPr="00994438">
        <w:t>faïence</w:t>
      </w:r>
      <w:bookmarkEnd w:id="281"/>
    </w:p>
    <w:p w14:paraId="0545D191" w14:textId="77777777" w:rsidR="00EF23DF" w:rsidRPr="00EF23DF" w:rsidRDefault="00EF23DF" w:rsidP="00EF23DF"/>
    <w:p w14:paraId="78546A2E" w14:textId="388918CE" w:rsidR="00EF23DF" w:rsidRPr="00EF23DF" w:rsidRDefault="00EF23DF" w:rsidP="00EF23DF">
      <w:pPr>
        <w:rPr>
          <w:b/>
          <w:noProof/>
        </w:rPr>
      </w:pPr>
      <w:r w:rsidRPr="00EF23DF">
        <w:t>Voir le</w:t>
      </w:r>
      <w:r>
        <w:t xml:space="preserve"> paragraphe de</w:t>
      </w:r>
      <w:r w:rsidRPr="00EF23DF">
        <w:t xml:space="preserve"> </w:t>
      </w:r>
      <w:r>
        <w:t>l’</w:t>
      </w:r>
      <w:r w:rsidRPr="00EF23DF">
        <w:rPr>
          <w:b/>
          <w:noProof/>
        </w:rPr>
        <w:t>ARTICLE DT</w:t>
      </w:r>
      <w:r w:rsidRPr="00EF23DF">
        <w:rPr>
          <w:noProof/>
        </w:rPr>
        <w:t>/</w:t>
      </w:r>
      <w:r w:rsidRPr="00EF23DF">
        <w:t>2</w:t>
      </w:r>
      <w:r w:rsidRPr="00EF23DF">
        <w:rPr>
          <w:b/>
          <w:noProof/>
        </w:rPr>
        <w:t xml:space="preserve">. – ST </w:t>
      </w:r>
      <w:r w:rsidRPr="00EF23DF">
        <w:t>N°1 GROS ŒUVRE</w:t>
      </w:r>
      <w:r w:rsidRPr="00EF23DF">
        <w:rPr>
          <w:b/>
          <w:noProof/>
        </w:rPr>
        <w:t xml:space="preserve"> </w:t>
      </w:r>
    </w:p>
    <w:p w14:paraId="1EEA5CAE" w14:textId="0146A03E" w:rsidR="008130C5" w:rsidRPr="008130C5" w:rsidRDefault="008130C5" w:rsidP="008C0453">
      <w:pPr>
        <w:overflowPunct w:val="0"/>
        <w:autoSpaceDE w:val="0"/>
        <w:autoSpaceDN w:val="0"/>
        <w:adjustRightInd w:val="0"/>
        <w:textAlignment w:val="baseline"/>
        <w:outlineLvl w:val="1"/>
        <w:rPr>
          <w:rFonts w:eastAsia="Times New Roman" w:cs="Times New Roman"/>
          <w:lang w:eastAsia="fr-FR"/>
        </w:rPr>
      </w:pPr>
    </w:p>
    <w:p w14:paraId="486D1DB6" w14:textId="4CA573A7" w:rsidR="008C0453" w:rsidRPr="00306512" w:rsidRDefault="002A0913" w:rsidP="00306512">
      <w:pPr>
        <w:pStyle w:val="Titre4"/>
        <w:numPr>
          <w:ilvl w:val="0"/>
          <w:numId w:val="0"/>
        </w:numPr>
        <w:ind w:left="851"/>
        <w:rPr>
          <w:rFonts w:eastAsia="Times New Roman"/>
          <w:lang w:eastAsia="fr-FR"/>
        </w:rPr>
      </w:pPr>
      <w:bookmarkStart w:id="282" w:name="_Toc526927527"/>
      <w:bookmarkStart w:id="283" w:name="_Toc222815523"/>
      <w:r w:rsidRPr="00306512">
        <w:rPr>
          <w:rFonts w:eastAsia="Times New Roman"/>
          <w:lang w:eastAsia="fr-FR"/>
        </w:rPr>
        <w:t>DT/7</w:t>
      </w:r>
      <w:r w:rsidR="00EF23DF" w:rsidRPr="00306512">
        <w:rPr>
          <w:rFonts w:eastAsia="Times New Roman"/>
          <w:lang w:eastAsia="fr-FR"/>
        </w:rPr>
        <w:t>.4.2</w:t>
      </w:r>
      <w:r w:rsidR="008C0453" w:rsidRPr="00306512">
        <w:rPr>
          <w:rFonts w:eastAsia="Times New Roman"/>
          <w:lang w:eastAsia="fr-FR"/>
        </w:rPr>
        <w:t xml:space="preserve">. –  </w:t>
      </w:r>
      <w:bookmarkEnd w:id="282"/>
      <w:r w:rsidR="008130C5" w:rsidRPr="00306512">
        <w:rPr>
          <w:rFonts w:eastAsia="Times New Roman"/>
          <w:lang w:eastAsia="fr-FR"/>
        </w:rPr>
        <w:t>Revêtement sur parois verticales et horizontales</w:t>
      </w:r>
      <w:bookmarkEnd w:id="283"/>
    </w:p>
    <w:p w14:paraId="1D19B65F" w14:textId="4CE43A0C" w:rsidR="008C0453" w:rsidRPr="008130C5" w:rsidRDefault="008C0453" w:rsidP="00306512">
      <w:pPr>
        <w:pStyle w:val="Corpsdetexte3"/>
        <w:numPr>
          <w:ilvl w:val="0"/>
          <w:numId w:val="42"/>
        </w:numPr>
        <w:spacing w:after="0"/>
        <w:rPr>
          <w:rFonts w:cs="Times New Roman"/>
          <w:sz w:val="22"/>
          <w:szCs w:val="22"/>
        </w:rPr>
      </w:pPr>
      <w:r w:rsidRPr="008130C5">
        <w:rPr>
          <w:rFonts w:cs="Times New Roman"/>
          <w:sz w:val="22"/>
          <w:szCs w:val="22"/>
        </w:rPr>
        <w:t xml:space="preserve">Mise en œuvre </w:t>
      </w:r>
      <w:r w:rsidR="008130C5">
        <w:rPr>
          <w:rFonts w:cs="Times New Roman"/>
          <w:sz w:val="22"/>
          <w:szCs w:val="22"/>
        </w:rPr>
        <w:t xml:space="preserve">du système d’étanchéité liquide : </w:t>
      </w:r>
      <w:r w:rsidR="008130C5" w:rsidRPr="008130C5">
        <w:rPr>
          <w:rFonts w:eastAsia="Times New Roman" w:cs="Times New Roman"/>
          <w:sz w:val="22"/>
          <w:szCs w:val="22"/>
          <w:lang w:eastAsia="fr-FR"/>
        </w:rPr>
        <w:t>Système de protection à l’eau sous carrelage</w:t>
      </w:r>
      <w:r w:rsidR="00A9516C">
        <w:rPr>
          <w:rFonts w:eastAsia="Times New Roman" w:cs="Times New Roman"/>
          <w:sz w:val="22"/>
          <w:szCs w:val="22"/>
          <w:lang w:eastAsia="fr-FR"/>
        </w:rPr>
        <w:t> ;</w:t>
      </w:r>
    </w:p>
    <w:p w14:paraId="7E761986" w14:textId="4AC27C41" w:rsidR="008C0453" w:rsidRPr="008130C5" w:rsidRDefault="008C0453" w:rsidP="00306512">
      <w:pPr>
        <w:pStyle w:val="Corpsdetexte3"/>
        <w:numPr>
          <w:ilvl w:val="0"/>
          <w:numId w:val="63"/>
        </w:numPr>
        <w:spacing w:after="0"/>
        <w:rPr>
          <w:rFonts w:cs="Times New Roman"/>
          <w:sz w:val="22"/>
          <w:szCs w:val="22"/>
        </w:rPr>
      </w:pPr>
      <w:r w:rsidRPr="008130C5">
        <w:rPr>
          <w:rFonts w:cs="Times New Roman"/>
          <w:sz w:val="22"/>
          <w:szCs w:val="22"/>
        </w:rPr>
        <w:t>Le système d’étanchéité sera mis en œuvre par du personnel qualifié, averti et formé à l’application des techniques d’étanchéité li</w:t>
      </w:r>
      <w:r w:rsidR="00A9516C">
        <w:rPr>
          <w:rFonts w:cs="Times New Roman"/>
          <w:sz w:val="22"/>
          <w:szCs w:val="22"/>
        </w:rPr>
        <w:t>quide ;</w:t>
      </w:r>
    </w:p>
    <w:p w14:paraId="13BE20AB" w14:textId="78C44351" w:rsidR="008C0453" w:rsidRPr="008130C5" w:rsidRDefault="008C0453" w:rsidP="00306512">
      <w:pPr>
        <w:pStyle w:val="Corpsdetexte3"/>
        <w:numPr>
          <w:ilvl w:val="0"/>
          <w:numId w:val="63"/>
        </w:numPr>
        <w:spacing w:after="0"/>
        <w:rPr>
          <w:rFonts w:cs="Times New Roman"/>
          <w:sz w:val="22"/>
          <w:szCs w:val="22"/>
        </w:rPr>
      </w:pPr>
      <w:r w:rsidRPr="008130C5">
        <w:rPr>
          <w:rFonts w:cs="Times New Roman"/>
          <w:sz w:val="22"/>
          <w:szCs w:val="22"/>
        </w:rPr>
        <w:t>En application sur les parois verticales, le support est constitué de plaques de plâ</w:t>
      </w:r>
      <w:r w:rsidR="00A9516C">
        <w:rPr>
          <w:rFonts w:cs="Times New Roman"/>
          <w:sz w:val="22"/>
          <w:szCs w:val="22"/>
        </w:rPr>
        <w:t>tre hydrofuge (cloisons neuves) ;</w:t>
      </w:r>
    </w:p>
    <w:p w14:paraId="0F1C645E" w14:textId="6997D030" w:rsidR="008130C5" w:rsidRPr="008130C5" w:rsidRDefault="008130C5" w:rsidP="00306512">
      <w:pPr>
        <w:pStyle w:val="Corpsdetexte3"/>
        <w:numPr>
          <w:ilvl w:val="0"/>
          <w:numId w:val="63"/>
        </w:numPr>
        <w:spacing w:after="0"/>
        <w:rPr>
          <w:rFonts w:cs="Times New Roman"/>
          <w:sz w:val="22"/>
          <w:szCs w:val="22"/>
        </w:rPr>
      </w:pPr>
      <w:r w:rsidRPr="008130C5">
        <w:rPr>
          <w:rFonts w:eastAsia="Times New Roman" w:cs="Times New Roman"/>
          <w:sz w:val="22"/>
          <w:szCs w:val="22"/>
          <w:lang w:eastAsia="fr-FR"/>
        </w:rPr>
        <w:lastRenderedPageBreak/>
        <w:t>Mise en place d’une natte d’étanchéité</w:t>
      </w:r>
      <w:r w:rsidR="00A9516C">
        <w:rPr>
          <w:rFonts w:eastAsia="Times New Roman" w:cs="Times New Roman"/>
          <w:sz w:val="22"/>
          <w:szCs w:val="22"/>
          <w:lang w:eastAsia="fr-FR"/>
        </w:rPr>
        <w:t> ;</w:t>
      </w:r>
    </w:p>
    <w:p w14:paraId="7FF804AD" w14:textId="76CAABFF" w:rsidR="008C0453" w:rsidRPr="008130C5" w:rsidRDefault="008C0453" w:rsidP="00306512">
      <w:pPr>
        <w:pStyle w:val="Corpsdetexte3"/>
        <w:numPr>
          <w:ilvl w:val="0"/>
          <w:numId w:val="63"/>
        </w:numPr>
        <w:spacing w:after="0"/>
        <w:rPr>
          <w:rFonts w:cs="Times New Roman"/>
          <w:sz w:val="22"/>
          <w:szCs w:val="22"/>
        </w:rPr>
      </w:pPr>
      <w:r w:rsidRPr="008130C5">
        <w:rPr>
          <w:rFonts w:cs="Times New Roman"/>
          <w:sz w:val="22"/>
          <w:szCs w:val="22"/>
        </w:rPr>
        <w:t>Mise en œuvre d’un mortier-colle adapté au support et pose des carreaux de faïence</w:t>
      </w:r>
      <w:r w:rsidR="00A9516C">
        <w:rPr>
          <w:rFonts w:cs="Times New Roman"/>
          <w:sz w:val="22"/>
          <w:szCs w:val="22"/>
        </w:rPr>
        <w:t> ;</w:t>
      </w:r>
    </w:p>
    <w:p w14:paraId="68D868C4" w14:textId="6FE4B6C5" w:rsidR="008C0453" w:rsidRPr="008130C5" w:rsidRDefault="008130C5" w:rsidP="00306512">
      <w:pPr>
        <w:pStyle w:val="Corpsdetexte3"/>
        <w:numPr>
          <w:ilvl w:val="0"/>
          <w:numId w:val="63"/>
        </w:numPr>
        <w:spacing w:after="0"/>
        <w:rPr>
          <w:rFonts w:cs="Times New Roman"/>
          <w:sz w:val="22"/>
          <w:szCs w:val="22"/>
        </w:rPr>
      </w:pPr>
      <w:r w:rsidRPr="008130C5">
        <w:rPr>
          <w:rFonts w:cs="Times New Roman"/>
          <w:sz w:val="22"/>
          <w:szCs w:val="22"/>
        </w:rPr>
        <w:t>Réalisation</w:t>
      </w:r>
      <w:r w:rsidR="008C0453" w:rsidRPr="008130C5">
        <w:rPr>
          <w:rFonts w:cs="Times New Roman"/>
          <w:sz w:val="22"/>
          <w:szCs w:val="22"/>
        </w:rPr>
        <w:t xml:space="preserve"> du jointement hydrofuge entre carreaux</w:t>
      </w:r>
      <w:r w:rsidR="00A9516C">
        <w:rPr>
          <w:rFonts w:cs="Times New Roman"/>
          <w:sz w:val="22"/>
          <w:szCs w:val="22"/>
        </w:rPr>
        <w:t> ;</w:t>
      </w:r>
    </w:p>
    <w:p w14:paraId="04F2790B" w14:textId="6A7D6B7E" w:rsidR="00362C1C" w:rsidRDefault="008130C5" w:rsidP="00306512">
      <w:pPr>
        <w:pStyle w:val="Corpsdetexte3"/>
        <w:numPr>
          <w:ilvl w:val="0"/>
          <w:numId w:val="63"/>
        </w:numPr>
        <w:spacing w:after="0"/>
        <w:rPr>
          <w:rFonts w:cs="Times New Roman"/>
          <w:sz w:val="22"/>
          <w:szCs w:val="22"/>
        </w:rPr>
      </w:pPr>
      <w:r w:rsidRPr="008130C5">
        <w:rPr>
          <w:rFonts w:cs="Times New Roman"/>
          <w:sz w:val="22"/>
          <w:szCs w:val="22"/>
        </w:rPr>
        <w:t>Pose</w:t>
      </w:r>
      <w:r w:rsidR="008C0453" w:rsidRPr="008130C5">
        <w:rPr>
          <w:rFonts w:cs="Times New Roman"/>
          <w:sz w:val="22"/>
          <w:szCs w:val="22"/>
        </w:rPr>
        <w:t xml:space="preserve"> des cornières de finition</w:t>
      </w:r>
      <w:r w:rsidR="00A9516C">
        <w:rPr>
          <w:rFonts w:cs="Times New Roman"/>
          <w:sz w:val="22"/>
          <w:szCs w:val="22"/>
        </w:rPr>
        <w:t>.</w:t>
      </w:r>
    </w:p>
    <w:p w14:paraId="429DCF5C" w14:textId="77777777" w:rsidR="00603C79" w:rsidRDefault="00603C79" w:rsidP="00603C79">
      <w:pPr>
        <w:pStyle w:val="Corpsdetexte3"/>
        <w:spacing w:after="0"/>
        <w:rPr>
          <w:rFonts w:cs="Times New Roman"/>
          <w:sz w:val="22"/>
          <w:szCs w:val="22"/>
        </w:rPr>
      </w:pPr>
    </w:p>
    <w:p w14:paraId="0321A263" w14:textId="062B545F" w:rsidR="00EF23DF" w:rsidRPr="00D62240" w:rsidRDefault="00C17F8C" w:rsidP="00D62240">
      <w:pPr>
        <w:pStyle w:val="Corpsdetexte3"/>
        <w:spacing w:after="0"/>
        <w:rPr>
          <w:rFonts w:cs="Times New Roman"/>
          <w:sz w:val="22"/>
          <w:szCs w:val="22"/>
        </w:rPr>
      </w:pPr>
      <w:r w:rsidRPr="00603C79">
        <w:rPr>
          <w:rFonts w:cs="Times New Roman"/>
          <w:b/>
          <w:sz w:val="22"/>
          <w:szCs w:val="22"/>
          <w:u w:val="single"/>
        </w:rPr>
        <w:t>Localisation :</w:t>
      </w:r>
      <w:r>
        <w:rPr>
          <w:rFonts w:cs="Times New Roman"/>
          <w:sz w:val="22"/>
          <w:szCs w:val="22"/>
        </w:rPr>
        <w:t xml:space="preserve"> Le carrelage devra être sur tous les murs de la salle de bain, de toute hauteur ainsi que sur le sol.</w:t>
      </w:r>
    </w:p>
    <w:p w14:paraId="5EAC80DF" w14:textId="18D6776E" w:rsidR="001E6D12" w:rsidRPr="00306512" w:rsidRDefault="00FB6354" w:rsidP="00306512">
      <w:pPr>
        <w:pStyle w:val="Titre3"/>
        <w:numPr>
          <w:ilvl w:val="0"/>
          <w:numId w:val="0"/>
        </w:numPr>
        <w:ind w:left="709"/>
        <w:rPr>
          <w:rFonts w:eastAsia="Times New Roman"/>
          <w:sz w:val="24"/>
          <w:u w:val="none"/>
          <w:lang w:eastAsia="fr-FR"/>
        </w:rPr>
      </w:pPr>
      <w:bookmarkStart w:id="284" w:name="_Toc526927519"/>
      <w:bookmarkStart w:id="285" w:name="_Toc222815524"/>
      <w:r w:rsidRPr="00306512">
        <w:rPr>
          <w:rFonts w:eastAsia="Times New Roman"/>
          <w:sz w:val="24"/>
          <w:u w:val="none"/>
          <w:lang w:eastAsia="fr-FR"/>
        </w:rPr>
        <w:t>DT/7</w:t>
      </w:r>
      <w:r w:rsidR="008C0453" w:rsidRPr="00306512">
        <w:rPr>
          <w:rFonts w:eastAsia="Times New Roman"/>
          <w:sz w:val="24"/>
          <w:u w:val="none"/>
          <w:lang w:eastAsia="fr-FR"/>
        </w:rPr>
        <w:t>.</w:t>
      </w:r>
      <w:r w:rsidR="001E6D12" w:rsidRPr="00306512">
        <w:rPr>
          <w:rFonts w:eastAsia="Times New Roman"/>
          <w:sz w:val="24"/>
          <w:u w:val="none"/>
          <w:lang w:eastAsia="fr-FR"/>
        </w:rPr>
        <w:t xml:space="preserve">5. – </w:t>
      </w:r>
      <w:r w:rsidR="0022772F" w:rsidRPr="00306512">
        <w:rPr>
          <w:rFonts w:eastAsia="Times New Roman"/>
          <w:sz w:val="24"/>
          <w:u w:val="none"/>
          <w:lang w:eastAsia="fr-FR"/>
        </w:rPr>
        <w:t>Travaux – Barres de seuil</w:t>
      </w:r>
      <w:bookmarkEnd w:id="284"/>
      <w:bookmarkEnd w:id="285"/>
    </w:p>
    <w:p w14:paraId="1AD8D111" w14:textId="77777777" w:rsidR="001E6D12" w:rsidRPr="001E6D12" w:rsidRDefault="001E6D12" w:rsidP="001E6D12">
      <w:pPr>
        <w:pStyle w:val="Corpsdetexte3"/>
        <w:spacing w:after="0"/>
        <w:ind w:left="720"/>
        <w:rPr>
          <w:rFonts w:cs="Times New Roman"/>
          <w:color w:val="FF0000"/>
          <w:sz w:val="24"/>
          <w:szCs w:val="24"/>
        </w:rPr>
      </w:pPr>
    </w:p>
    <w:p w14:paraId="0AD93BCA" w14:textId="3FA56B1C" w:rsidR="001E6D12" w:rsidRPr="00E97188" w:rsidRDefault="00E97188" w:rsidP="001E6D12">
      <w:pPr>
        <w:pStyle w:val="Corpsdetexte3"/>
        <w:spacing w:after="0"/>
        <w:rPr>
          <w:rFonts w:cs="Times New Roman"/>
          <w:sz w:val="22"/>
          <w:szCs w:val="22"/>
        </w:rPr>
      </w:pPr>
      <w:r w:rsidRPr="00E97188">
        <w:rPr>
          <w:rFonts w:cs="Times New Roman"/>
          <w:sz w:val="22"/>
          <w:szCs w:val="22"/>
        </w:rPr>
        <w:t xml:space="preserve">L’entrepreneur devra prévoir des barres de </w:t>
      </w:r>
      <w:r w:rsidR="00D832B3" w:rsidRPr="00E97188">
        <w:rPr>
          <w:rFonts w:cs="Times New Roman"/>
          <w:sz w:val="22"/>
          <w:szCs w:val="22"/>
        </w:rPr>
        <w:t>seuil :</w:t>
      </w:r>
      <w:r w:rsidR="001E6D12" w:rsidRPr="00E97188">
        <w:rPr>
          <w:rFonts w:cs="Times New Roman"/>
          <w:sz w:val="22"/>
          <w:szCs w:val="22"/>
        </w:rPr>
        <w:t xml:space="preserve"> </w:t>
      </w:r>
    </w:p>
    <w:p w14:paraId="4AD77A37" w14:textId="4080CDEA" w:rsidR="001E6D12" w:rsidRPr="00E97188" w:rsidRDefault="001E6D12" w:rsidP="00D83F7F">
      <w:pPr>
        <w:pStyle w:val="Corpsdetexte3"/>
        <w:spacing w:after="0"/>
        <w:ind w:firstLine="708"/>
        <w:rPr>
          <w:rFonts w:cs="Times New Roman"/>
          <w:sz w:val="22"/>
          <w:szCs w:val="22"/>
        </w:rPr>
      </w:pPr>
      <w:r w:rsidRPr="00E97188">
        <w:rPr>
          <w:rFonts w:cs="Times New Roman"/>
          <w:sz w:val="22"/>
          <w:szCs w:val="22"/>
        </w:rPr>
        <w:t>-</w:t>
      </w:r>
      <w:r w:rsidR="00642A99">
        <w:rPr>
          <w:rFonts w:cs="Times New Roman"/>
          <w:sz w:val="22"/>
          <w:szCs w:val="22"/>
        </w:rPr>
        <w:t xml:space="preserve"> </w:t>
      </w:r>
      <w:r w:rsidR="00D83F7F">
        <w:rPr>
          <w:rFonts w:cs="Times New Roman"/>
          <w:sz w:val="22"/>
          <w:szCs w:val="22"/>
        </w:rPr>
        <w:t>L</w:t>
      </w:r>
      <w:r w:rsidRPr="00E97188">
        <w:rPr>
          <w:rFonts w:cs="Times New Roman"/>
          <w:sz w:val="22"/>
          <w:szCs w:val="22"/>
        </w:rPr>
        <w:t xml:space="preserve">e nettoyage de la jonction des 2 revêtements ; </w:t>
      </w:r>
    </w:p>
    <w:p w14:paraId="477874E9" w14:textId="5C100D55" w:rsidR="001E6D12" w:rsidRPr="00E97188" w:rsidRDefault="00642A99" w:rsidP="00D83F7F">
      <w:pPr>
        <w:pStyle w:val="Corpsdetexte3"/>
        <w:spacing w:after="0"/>
        <w:ind w:firstLine="708"/>
        <w:rPr>
          <w:rFonts w:cs="Times New Roman"/>
          <w:sz w:val="22"/>
          <w:szCs w:val="22"/>
        </w:rPr>
      </w:pPr>
      <w:r>
        <w:rPr>
          <w:rFonts w:cs="Times New Roman"/>
          <w:sz w:val="22"/>
          <w:szCs w:val="22"/>
        </w:rPr>
        <w:t xml:space="preserve">- </w:t>
      </w:r>
      <w:r w:rsidR="00D83F7F">
        <w:rPr>
          <w:rFonts w:cs="Times New Roman"/>
          <w:sz w:val="22"/>
          <w:szCs w:val="22"/>
        </w:rPr>
        <w:t>L</w:t>
      </w:r>
      <w:r w:rsidR="001E6D12" w:rsidRPr="00E97188">
        <w:rPr>
          <w:rFonts w:cs="Times New Roman"/>
          <w:sz w:val="22"/>
          <w:szCs w:val="22"/>
        </w:rPr>
        <w:t xml:space="preserve">a fourniture de la barre de seuil en laiton demi-bombée de 30 mm de largeur type à compensation permettant un rattrapage de niveau de 10 mm ; </w:t>
      </w:r>
    </w:p>
    <w:p w14:paraId="7329DBD1" w14:textId="66F61438" w:rsidR="001E6D12" w:rsidRPr="00E97188" w:rsidRDefault="00D83F7F" w:rsidP="00D83F7F">
      <w:pPr>
        <w:pStyle w:val="Corpsdetexte3"/>
        <w:spacing w:after="0"/>
        <w:ind w:firstLine="708"/>
        <w:rPr>
          <w:rFonts w:cs="Times New Roman"/>
          <w:sz w:val="22"/>
          <w:szCs w:val="22"/>
        </w:rPr>
      </w:pPr>
      <w:r>
        <w:rPr>
          <w:rFonts w:cs="Times New Roman"/>
          <w:sz w:val="22"/>
          <w:szCs w:val="22"/>
        </w:rPr>
        <w:t>- L</w:t>
      </w:r>
      <w:r w:rsidR="001E6D12" w:rsidRPr="00E97188">
        <w:rPr>
          <w:rFonts w:cs="Times New Roman"/>
          <w:sz w:val="22"/>
          <w:szCs w:val="22"/>
        </w:rPr>
        <w:t xml:space="preserve">a pose de la barre par vissage avec vis à tête fraisée sur chevilles ; </w:t>
      </w:r>
    </w:p>
    <w:p w14:paraId="27E2E494" w14:textId="20029FA1" w:rsidR="001E6D12" w:rsidRPr="00E97188" w:rsidRDefault="00D83F7F" w:rsidP="00D83F7F">
      <w:pPr>
        <w:pStyle w:val="Corpsdetexte3"/>
        <w:spacing w:after="0"/>
        <w:ind w:firstLine="708"/>
        <w:rPr>
          <w:rFonts w:cs="Times New Roman"/>
          <w:sz w:val="22"/>
          <w:szCs w:val="22"/>
        </w:rPr>
      </w:pPr>
      <w:r>
        <w:rPr>
          <w:rFonts w:cs="Times New Roman"/>
          <w:sz w:val="22"/>
          <w:szCs w:val="22"/>
        </w:rPr>
        <w:t>- L</w:t>
      </w:r>
      <w:r w:rsidR="001E6D12" w:rsidRPr="00E97188">
        <w:rPr>
          <w:rFonts w:cs="Times New Roman"/>
          <w:sz w:val="22"/>
          <w:szCs w:val="22"/>
        </w:rPr>
        <w:t xml:space="preserve">es coupes, les </w:t>
      </w:r>
      <w:r w:rsidR="00A9516C">
        <w:rPr>
          <w:rFonts w:cs="Times New Roman"/>
          <w:sz w:val="22"/>
          <w:szCs w:val="22"/>
        </w:rPr>
        <w:t>ajustages et toutes sujétions.</w:t>
      </w:r>
    </w:p>
    <w:p w14:paraId="4667BAC9" w14:textId="77777777" w:rsidR="001E6D12" w:rsidRPr="00E97188" w:rsidRDefault="001E6D12" w:rsidP="001E6D12">
      <w:pPr>
        <w:pStyle w:val="Corpsdetexte3"/>
        <w:spacing w:after="0"/>
        <w:ind w:left="720"/>
        <w:rPr>
          <w:rFonts w:cs="Times New Roman"/>
          <w:sz w:val="22"/>
          <w:szCs w:val="22"/>
        </w:rPr>
      </w:pPr>
    </w:p>
    <w:p w14:paraId="7DAD3C76" w14:textId="746D906D" w:rsidR="001E6D12" w:rsidRPr="00E97188" w:rsidRDefault="001E6D12" w:rsidP="001D19E8">
      <w:pPr>
        <w:pStyle w:val="Corpsdetexte3"/>
        <w:spacing w:after="0"/>
        <w:rPr>
          <w:rFonts w:cs="Times New Roman"/>
          <w:sz w:val="22"/>
          <w:szCs w:val="22"/>
        </w:rPr>
      </w:pPr>
      <w:r w:rsidRPr="00E97188">
        <w:rPr>
          <w:rFonts w:cs="Times New Roman"/>
          <w:sz w:val="22"/>
          <w:szCs w:val="22"/>
        </w:rPr>
        <w:t xml:space="preserve">La pose des profils se fera au milieu des portes de façon à ne pas être visible lorsque les portes seront fermées. </w:t>
      </w:r>
    </w:p>
    <w:p w14:paraId="15C6F450" w14:textId="6BF65034" w:rsidR="00617EEC" w:rsidRDefault="001E6D12" w:rsidP="00E76F31">
      <w:pPr>
        <w:pStyle w:val="Corpsdetexte3"/>
        <w:spacing w:after="0"/>
        <w:rPr>
          <w:rFonts w:cs="Times New Roman"/>
          <w:sz w:val="22"/>
          <w:szCs w:val="22"/>
        </w:rPr>
      </w:pPr>
      <w:r w:rsidRPr="00E97188">
        <w:rPr>
          <w:rFonts w:cs="Times New Roman"/>
          <w:b/>
          <w:sz w:val="22"/>
          <w:szCs w:val="22"/>
          <w:u w:val="single"/>
        </w:rPr>
        <w:t>Localisation :</w:t>
      </w:r>
      <w:r w:rsidRPr="00E97188">
        <w:rPr>
          <w:rFonts w:cs="Times New Roman"/>
          <w:sz w:val="22"/>
          <w:szCs w:val="22"/>
        </w:rPr>
        <w:t xml:space="preserve"> </w:t>
      </w:r>
      <w:r w:rsidR="00362C1C" w:rsidRPr="00D83F7F">
        <w:rPr>
          <w:rFonts w:cs="Times New Roman"/>
          <w:sz w:val="22"/>
          <w:szCs w:val="22"/>
        </w:rPr>
        <w:t>entre chaque chambre et salle de bain</w:t>
      </w:r>
      <w:r w:rsidR="00E97188" w:rsidRPr="00D83F7F">
        <w:rPr>
          <w:rFonts w:cs="Times New Roman"/>
          <w:sz w:val="22"/>
          <w:szCs w:val="22"/>
        </w:rPr>
        <w:t xml:space="preserve"> et entre chaque c</w:t>
      </w:r>
      <w:r w:rsidR="00D83F7F" w:rsidRPr="00D83F7F">
        <w:rPr>
          <w:rFonts w:cs="Times New Roman"/>
          <w:sz w:val="22"/>
          <w:szCs w:val="22"/>
        </w:rPr>
        <w:t>h</w:t>
      </w:r>
      <w:r w:rsidR="00E97188" w:rsidRPr="00D83F7F">
        <w:rPr>
          <w:rFonts w:cs="Times New Roman"/>
          <w:sz w:val="22"/>
          <w:szCs w:val="22"/>
        </w:rPr>
        <w:t>ambre et le couloir</w:t>
      </w:r>
      <w:r w:rsidR="00D83F7F" w:rsidRPr="00D83F7F">
        <w:rPr>
          <w:rFonts w:cs="Times New Roman"/>
          <w:sz w:val="22"/>
          <w:szCs w:val="22"/>
        </w:rPr>
        <w:t>. T</w:t>
      </w:r>
      <w:r w:rsidRPr="00D83F7F">
        <w:rPr>
          <w:rFonts w:cs="Times New Roman"/>
          <w:sz w:val="22"/>
          <w:szCs w:val="22"/>
        </w:rPr>
        <w:t xml:space="preserve">otal de </w:t>
      </w:r>
      <w:r w:rsidR="00E97188" w:rsidRPr="00D83F7F">
        <w:rPr>
          <w:rFonts w:cs="Times New Roman"/>
          <w:sz w:val="22"/>
          <w:szCs w:val="22"/>
        </w:rPr>
        <w:t>32</w:t>
      </w:r>
      <w:r w:rsidRPr="00D83F7F">
        <w:rPr>
          <w:rFonts w:cs="Times New Roman"/>
          <w:sz w:val="22"/>
          <w:szCs w:val="22"/>
        </w:rPr>
        <w:t xml:space="preserve"> barres de seuil.</w:t>
      </w:r>
      <w:r w:rsidRPr="00E97188">
        <w:rPr>
          <w:rFonts w:cs="Times New Roman"/>
          <w:sz w:val="22"/>
          <w:szCs w:val="22"/>
        </w:rPr>
        <w:t xml:space="preserve"> </w:t>
      </w:r>
    </w:p>
    <w:p w14:paraId="636FCA9B" w14:textId="77777777" w:rsidR="00E76F31" w:rsidRPr="00E76F31" w:rsidRDefault="00E76F31" w:rsidP="00E76F31">
      <w:pPr>
        <w:pStyle w:val="Corpsdetexte3"/>
        <w:spacing w:after="0"/>
        <w:rPr>
          <w:rFonts w:cs="Times New Roman"/>
          <w:sz w:val="22"/>
          <w:szCs w:val="22"/>
        </w:rPr>
      </w:pPr>
    </w:p>
    <w:p w14:paraId="64FC891E" w14:textId="039CB46B" w:rsidR="00D2362F" w:rsidRDefault="00FB6354" w:rsidP="00D2362F">
      <w:pPr>
        <w:pStyle w:val="Titre2"/>
        <w:numPr>
          <w:ilvl w:val="0"/>
          <w:numId w:val="0"/>
        </w:numPr>
        <w:spacing w:line="240" w:lineRule="auto"/>
      </w:pPr>
      <w:bookmarkStart w:id="286" w:name="_Toc222815525"/>
      <w:r>
        <w:t>ARTICLE DT/8</w:t>
      </w:r>
      <w:r w:rsidR="00D2362F">
        <w:t xml:space="preserve"> – ST n°6 : Peinture</w:t>
      </w:r>
      <w:bookmarkEnd w:id="286"/>
    </w:p>
    <w:p w14:paraId="23BE245F" w14:textId="714EF9E2" w:rsidR="00205F74" w:rsidRDefault="00205F74" w:rsidP="00FF5D79"/>
    <w:p w14:paraId="5CEE1779" w14:textId="744574F4" w:rsidR="00791945" w:rsidRPr="00CE2F81" w:rsidRDefault="00FB6354" w:rsidP="00AB704A">
      <w:pPr>
        <w:pStyle w:val="Titre3"/>
        <w:numPr>
          <w:ilvl w:val="0"/>
          <w:numId w:val="0"/>
        </w:numPr>
        <w:ind w:left="709"/>
        <w:rPr>
          <w:sz w:val="24"/>
          <w:u w:val="none"/>
        </w:rPr>
      </w:pPr>
      <w:bookmarkStart w:id="287" w:name="_Toc222815526"/>
      <w:r>
        <w:rPr>
          <w:sz w:val="24"/>
          <w:u w:val="none"/>
        </w:rPr>
        <w:t>DT/8</w:t>
      </w:r>
      <w:r w:rsidR="00791945" w:rsidRPr="00CE2F81">
        <w:rPr>
          <w:sz w:val="24"/>
          <w:u w:val="none"/>
        </w:rPr>
        <w:t>.1 – Définition</w:t>
      </w:r>
      <w:r w:rsidR="009A49F3" w:rsidRPr="00CE2F81">
        <w:rPr>
          <w:sz w:val="24"/>
          <w:u w:val="none"/>
        </w:rPr>
        <w:t xml:space="preserve"> des travaux</w:t>
      </w:r>
      <w:bookmarkEnd w:id="287"/>
    </w:p>
    <w:p w14:paraId="7B812499" w14:textId="5129B896" w:rsidR="009A49F3" w:rsidRPr="004F481A" w:rsidRDefault="009A49F3" w:rsidP="00306512">
      <w:pPr>
        <w:pStyle w:val="Paragraphedeliste"/>
        <w:numPr>
          <w:ilvl w:val="0"/>
          <w:numId w:val="44"/>
        </w:numPr>
        <w:ind w:left="1134" w:hanging="283"/>
      </w:pPr>
      <w:r w:rsidRPr="004F481A">
        <w:t>Dépose du revêtement mural existant</w:t>
      </w:r>
      <w:r w:rsidR="00A9516C">
        <w:t> ;</w:t>
      </w:r>
    </w:p>
    <w:p w14:paraId="2465FCB1" w14:textId="4D2F700A" w:rsidR="009A49F3" w:rsidRPr="004F481A" w:rsidRDefault="00A9516C" w:rsidP="00306512">
      <w:pPr>
        <w:pStyle w:val="Paragraphedeliste"/>
        <w:numPr>
          <w:ilvl w:val="0"/>
          <w:numId w:val="44"/>
        </w:numPr>
        <w:ind w:left="1134" w:hanging="283"/>
      </w:pPr>
      <w:r>
        <w:t>Préparation des supports ;</w:t>
      </w:r>
    </w:p>
    <w:p w14:paraId="779BD68F" w14:textId="77777777" w:rsidR="009A49F3" w:rsidRPr="004F481A" w:rsidRDefault="009A49F3" w:rsidP="00306512">
      <w:pPr>
        <w:pStyle w:val="Paragraphedeliste"/>
        <w:numPr>
          <w:ilvl w:val="0"/>
          <w:numId w:val="44"/>
        </w:numPr>
        <w:ind w:left="1134" w:hanging="283"/>
      </w:pPr>
      <w:r w:rsidRPr="004F481A">
        <w:t>Fourniture et pose de tous les produits et matériaux (dans les qualités et teintes imposées)</w:t>
      </w:r>
      <w:r>
        <w:t>,</w:t>
      </w:r>
    </w:p>
    <w:p w14:paraId="308317FF" w14:textId="56BD5B7B" w:rsidR="009A49F3" w:rsidRPr="004F481A" w:rsidRDefault="009A49F3" w:rsidP="00306512">
      <w:pPr>
        <w:pStyle w:val="Paragraphedeliste"/>
        <w:numPr>
          <w:ilvl w:val="0"/>
          <w:numId w:val="44"/>
        </w:numPr>
        <w:ind w:left="1134" w:hanging="283"/>
      </w:pPr>
      <w:r w:rsidRPr="004F481A">
        <w:t>Protection des ouvrages</w:t>
      </w:r>
      <w:r w:rsidR="00A9516C">
        <w:t> ;</w:t>
      </w:r>
    </w:p>
    <w:p w14:paraId="303C68C8" w14:textId="6AC7315D" w:rsidR="009A49F3" w:rsidRDefault="009A49F3" w:rsidP="00306512">
      <w:pPr>
        <w:pStyle w:val="Paragraphedeliste"/>
        <w:numPr>
          <w:ilvl w:val="0"/>
          <w:numId w:val="44"/>
        </w:numPr>
        <w:ind w:left="1134" w:hanging="283"/>
      </w:pPr>
      <w:r w:rsidRPr="004F481A">
        <w:t>Location et la mise en œuvre de tous les matériels et outillages né</w:t>
      </w:r>
      <w:r>
        <w:t>cess</w:t>
      </w:r>
      <w:r w:rsidR="00A9516C">
        <w:t>aires à l’exécution des travaux ;</w:t>
      </w:r>
    </w:p>
    <w:p w14:paraId="022A8F2A" w14:textId="45962530" w:rsidR="009A49F3" w:rsidRDefault="009A49F3" w:rsidP="00306512">
      <w:pPr>
        <w:pStyle w:val="Paragraphedeliste"/>
        <w:numPr>
          <w:ilvl w:val="0"/>
          <w:numId w:val="44"/>
        </w:numPr>
        <w:ind w:left="1134" w:hanging="283"/>
      </w:pPr>
      <w:r>
        <w:t xml:space="preserve">Vérification des conditions thermo-hydrométriques du chantier, ainsi que celles de la propreté et des protections mises en place </w:t>
      </w:r>
      <w:r w:rsidR="00A9516C">
        <w:t>avant l’intervention du peintre ;</w:t>
      </w:r>
    </w:p>
    <w:p w14:paraId="2C1D8AE4" w14:textId="57C5F26A" w:rsidR="004C4A3B" w:rsidRDefault="004C4A3B" w:rsidP="00306512">
      <w:pPr>
        <w:pStyle w:val="Paragraphedeliste"/>
        <w:numPr>
          <w:ilvl w:val="0"/>
          <w:numId w:val="44"/>
        </w:numPr>
        <w:ind w:left="1134" w:hanging="283"/>
      </w:pPr>
      <w:r>
        <w:t>Pose d’un revêtement mural ;</w:t>
      </w:r>
    </w:p>
    <w:p w14:paraId="188C7DA7" w14:textId="75D9AB0F" w:rsidR="009A49F3" w:rsidRDefault="009A49F3" w:rsidP="00306512">
      <w:pPr>
        <w:pStyle w:val="Paragraphedeliste"/>
        <w:numPr>
          <w:ilvl w:val="0"/>
          <w:numId w:val="44"/>
        </w:numPr>
        <w:ind w:left="1134" w:hanging="283"/>
      </w:pPr>
      <w:r>
        <w:t>Réal</w:t>
      </w:r>
      <w:r w:rsidR="00A9516C">
        <w:t>isation des travaux de peinture ;</w:t>
      </w:r>
    </w:p>
    <w:p w14:paraId="60BD1D99" w14:textId="366F778C" w:rsidR="009A49F3" w:rsidRDefault="009A49F3" w:rsidP="00306512">
      <w:pPr>
        <w:pStyle w:val="Paragraphedeliste"/>
        <w:numPr>
          <w:ilvl w:val="0"/>
          <w:numId w:val="44"/>
        </w:numPr>
        <w:ind w:left="1134" w:hanging="283"/>
      </w:pPr>
      <w:r>
        <w:t>Réalisation des travaux de retouche si nécessaires à une</w:t>
      </w:r>
      <w:r w:rsidR="00A9516C">
        <w:t xml:space="preserve"> parfaite finition des travaux ;</w:t>
      </w:r>
    </w:p>
    <w:p w14:paraId="52255DAF" w14:textId="71412F6C" w:rsidR="009A49F3" w:rsidRDefault="009A49F3" w:rsidP="00306512">
      <w:pPr>
        <w:pStyle w:val="Paragraphedeliste"/>
        <w:numPr>
          <w:ilvl w:val="0"/>
          <w:numId w:val="44"/>
        </w:numPr>
        <w:ind w:left="1134" w:hanging="283"/>
      </w:pPr>
      <w:r>
        <w:t>Application de peinture sur les parties visibles des</w:t>
      </w:r>
      <w:r w:rsidR="00A9516C">
        <w:t xml:space="preserve"> canalisations ;</w:t>
      </w:r>
    </w:p>
    <w:p w14:paraId="7E87DA03" w14:textId="621D1BCC" w:rsidR="009A49F3" w:rsidRDefault="009A49F3" w:rsidP="00306512">
      <w:pPr>
        <w:pStyle w:val="Paragraphedeliste"/>
        <w:numPr>
          <w:ilvl w:val="0"/>
          <w:numId w:val="44"/>
        </w:numPr>
        <w:ind w:left="1134" w:hanging="283"/>
      </w:pPr>
      <w:r>
        <w:t>Nettoyage du chantier.</w:t>
      </w:r>
    </w:p>
    <w:p w14:paraId="74EA1D3D" w14:textId="77777777" w:rsidR="009A49F3" w:rsidRPr="009A49F3" w:rsidRDefault="009A49F3" w:rsidP="009A49F3"/>
    <w:p w14:paraId="35E8AEA4" w14:textId="572BD93A" w:rsidR="009A49F3" w:rsidRDefault="00FB6354" w:rsidP="00AB704A">
      <w:pPr>
        <w:pStyle w:val="Titre3"/>
        <w:numPr>
          <w:ilvl w:val="0"/>
          <w:numId w:val="0"/>
        </w:numPr>
        <w:ind w:left="709"/>
        <w:rPr>
          <w:sz w:val="24"/>
          <w:u w:val="none"/>
        </w:rPr>
      </w:pPr>
      <w:bookmarkStart w:id="288" w:name="_Toc222815527"/>
      <w:r>
        <w:rPr>
          <w:sz w:val="24"/>
          <w:u w:val="none"/>
        </w:rPr>
        <w:t>DT/8</w:t>
      </w:r>
      <w:r w:rsidR="009A49F3" w:rsidRPr="00AB704A">
        <w:rPr>
          <w:sz w:val="24"/>
          <w:u w:val="none"/>
        </w:rPr>
        <w:t>.2 –</w:t>
      </w:r>
      <w:r w:rsidR="004028E4" w:rsidRPr="00AB704A">
        <w:rPr>
          <w:sz w:val="24"/>
          <w:u w:val="none"/>
        </w:rPr>
        <w:t xml:space="preserve"> Règles et documents applicables aux travaux</w:t>
      </w:r>
      <w:bookmarkEnd w:id="288"/>
    </w:p>
    <w:p w14:paraId="1F636E4A" w14:textId="77777777" w:rsidR="00AB704A" w:rsidRPr="00AB704A" w:rsidRDefault="00AB704A" w:rsidP="00AB704A"/>
    <w:p w14:paraId="577E7F2A" w14:textId="24EB292B" w:rsidR="004028E4" w:rsidRDefault="004028E4" w:rsidP="004028E4">
      <w:r>
        <w:t xml:space="preserve"> Pour tout ce qui n’est pas précisé dans le présent C.C.T.P, les prescriptions des documents techniques et réglementaires en vigueur seront appliquées.</w:t>
      </w:r>
    </w:p>
    <w:p w14:paraId="56CBFD57" w14:textId="5E4674F8" w:rsidR="00CB4CD2" w:rsidRDefault="004028E4" w:rsidP="00147467">
      <w:r>
        <w:t>Les spécifications de la Fédération Nationale du Bâtiment, de l’Union des Peintres et Vitriers de France, et des fabricants, seront appliquées lorsqu’elles ne seront pas contraintes au présent C.C.T.P ou au</w:t>
      </w:r>
      <w:r w:rsidR="00147467">
        <w:t>x documents précédemment cités.</w:t>
      </w:r>
    </w:p>
    <w:p w14:paraId="50023259" w14:textId="77777777" w:rsidR="00147467" w:rsidRPr="004028E4" w:rsidRDefault="00147467" w:rsidP="00147467"/>
    <w:p w14:paraId="672C35BC" w14:textId="39B297C1" w:rsidR="00791945" w:rsidRDefault="00FB6354" w:rsidP="00AB704A">
      <w:pPr>
        <w:pStyle w:val="Titre3"/>
        <w:numPr>
          <w:ilvl w:val="0"/>
          <w:numId w:val="0"/>
        </w:numPr>
        <w:ind w:left="709"/>
        <w:rPr>
          <w:sz w:val="24"/>
          <w:u w:val="none"/>
        </w:rPr>
      </w:pPr>
      <w:bookmarkStart w:id="289" w:name="_Toc222815528"/>
      <w:r>
        <w:rPr>
          <w:sz w:val="24"/>
          <w:u w:val="none"/>
        </w:rPr>
        <w:lastRenderedPageBreak/>
        <w:t>DT/8</w:t>
      </w:r>
      <w:r w:rsidR="009A49F3" w:rsidRPr="00AB704A">
        <w:rPr>
          <w:sz w:val="24"/>
          <w:u w:val="none"/>
        </w:rPr>
        <w:t>.3 –</w:t>
      </w:r>
      <w:r w:rsidR="004028E4" w:rsidRPr="00AB704A">
        <w:rPr>
          <w:sz w:val="24"/>
          <w:u w:val="none"/>
        </w:rPr>
        <w:t xml:space="preserve"> </w:t>
      </w:r>
      <w:r w:rsidR="00CB4CD2" w:rsidRPr="00AB704A">
        <w:rPr>
          <w:sz w:val="24"/>
          <w:u w:val="none"/>
        </w:rPr>
        <w:t>Spécifications applicables aux produits</w:t>
      </w:r>
      <w:bookmarkEnd w:id="289"/>
    </w:p>
    <w:p w14:paraId="3653CBE7" w14:textId="77777777" w:rsidR="00AB704A" w:rsidRPr="00AB704A" w:rsidRDefault="00AB704A" w:rsidP="00AB704A"/>
    <w:p w14:paraId="26164C62" w14:textId="77777777" w:rsidR="00791945" w:rsidRDefault="00791945" w:rsidP="00791945">
      <w:r>
        <w:t>L'appellation des produits sera définie conformément à la normalisation et leurs caractéristiques par les normes particulières à chaque produit.</w:t>
      </w:r>
    </w:p>
    <w:p w14:paraId="407D1256" w14:textId="77777777" w:rsidR="00791945" w:rsidRDefault="00791945" w:rsidP="00791945">
      <w:r>
        <w:t>Les produits utilisables seront soumis à l'acceptation du Maître d’œuvre au moyen de fiches techniques détaillées, et devront provenir de fabricants connus à l'échelon européen, national ou régional.</w:t>
      </w:r>
    </w:p>
    <w:p w14:paraId="193532B4" w14:textId="20D98561" w:rsidR="00791945" w:rsidRDefault="00791945" w:rsidP="00791945">
      <w:r>
        <w:t>Il ne sera accepté qu'un fabricant par système de peinture.</w:t>
      </w:r>
    </w:p>
    <w:p w14:paraId="53DE9FB2" w14:textId="2A1DDBC6" w:rsidR="00CB4CD2" w:rsidRDefault="00CB4CD2" w:rsidP="00791945"/>
    <w:p w14:paraId="5684F79F" w14:textId="76EFA6EE" w:rsidR="00CB4CD2" w:rsidRDefault="00CB4CD2" w:rsidP="00791945">
      <w:r>
        <w:t>Les peintures de finition employées à l’intérieur des locaux devront satisfaire aux exigences :</w:t>
      </w:r>
    </w:p>
    <w:p w14:paraId="62E401E1" w14:textId="7A15EDB6" w:rsidR="00CB4CD2" w:rsidRDefault="00CB4CD2" w:rsidP="00306512">
      <w:pPr>
        <w:pStyle w:val="Paragraphedeliste"/>
        <w:numPr>
          <w:ilvl w:val="0"/>
          <w:numId w:val="50"/>
        </w:numPr>
      </w:pPr>
      <w:r>
        <w:t>De la NF T 34 810 pour les pièces sèches</w:t>
      </w:r>
      <w:r w:rsidR="00A9516C">
        <w:t> ;</w:t>
      </w:r>
    </w:p>
    <w:p w14:paraId="50956D2E" w14:textId="7674D786" w:rsidR="00CB4CD2" w:rsidRDefault="00CB4CD2" w:rsidP="00306512">
      <w:pPr>
        <w:pStyle w:val="Paragraphedeliste"/>
        <w:numPr>
          <w:ilvl w:val="0"/>
          <w:numId w:val="50"/>
        </w:numPr>
      </w:pPr>
      <w:r>
        <w:t>De la NF T 34 811 pour les pièces humides.</w:t>
      </w:r>
    </w:p>
    <w:p w14:paraId="6182E1DA" w14:textId="77777777" w:rsidR="009804C1" w:rsidRDefault="009804C1" w:rsidP="00791945"/>
    <w:p w14:paraId="0E5F23E0" w14:textId="3FFB1BBD" w:rsidR="00CB4CD2" w:rsidRDefault="00FB6354" w:rsidP="0019128F">
      <w:pPr>
        <w:pStyle w:val="Titre3"/>
        <w:numPr>
          <w:ilvl w:val="0"/>
          <w:numId w:val="0"/>
        </w:numPr>
        <w:ind w:left="851"/>
        <w:rPr>
          <w:sz w:val="22"/>
          <w:szCs w:val="22"/>
          <w:u w:val="none"/>
        </w:rPr>
      </w:pPr>
      <w:bookmarkStart w:id="290" w:name="_Toc222815529"/>
      <w:r>
        <w:rPr>
          <w:sz w:val="22"/>
          <w:szCs w:val="22"/>
          <w:u w:val="none"/>
        </w:rPr>
        <w:t>DT/8</w:t>
      </w:r>
      <w:r w:rsidR="00CB4CD2" w:rsidRPr="00AB704A">
        <w:rPr>
          <w:sz w:val="22"/>
          <w:szCs w:val="22"/>
          <w:u w:val="none"/>
        </w:rPr>
        <w:t>.4 –Préparation des supports</w:t>
      </w:r>
      <w:bookmarkEnd w:id="290"/>
    </w:p>
    <w:p w14:paraId="6335556A" w14:textId="77777777" w:rsidR="00AB704A" w:rsidRPr="00AB704A" w:rsidRDefault="00AB704A" w:rsidP="00AB704A"/>
    <w:p w14:paraId="24B879D5" w14:textId="03DA970C" w:rsidR="00804599" w:rsidRDefault="00804599" w:rsidP="00804599">
      <w:r>
        <w:rPr>
          <w:rFonts w:ascii="Times New Roman Gras" w:eastAsiaTheme="majorEastAsia" w:hAnsi="Times New Roman Gras" w:cstheme="majorBidi"/>
          <w:b/>
          <w:color w:val="000000" w:themeColor="text1"/>
        </w:rPr>
        <w:t xml:space="preserve">L’ensemble des préparations des supports sera à la </w:t>
      </w:r>
      <w:r w:rsidR="00994B26">
        <w:rPr>
          <w:rFonts w:ascii="Times New Roman Gras" w:eastAsiaTheme="majorEastAsia" w:hAnsi="Times New Roman Gras" w:cstheme="majorBidi"/>
          <w:b/>
          <w:color w:val="000000" w:themeColor="text1"/>
        </w:rPr>
        <w:t>charge</w:t>
      </w:r>
      <w:r>
        <w:rPr>
          <w:rFonts w:ascii="Times New Roman Gras" w:eastAsiaTheme="majorEastAsia" w:hAnsi="Times New Roman Gras" w:cstheme="majorBidi"/>
          <w:b/>
          <w:color w:val="000000" w:themeColor="text1"/>
        </w:rPr>
        <w:t xml:space="preserve"> de la présente section technique.</w:t>
      </w:r>
    </w:p>
    <w:p w14:paraId="36999C0E" w14:textId="569ED3E1" w:rsidR="00804599" w:rsidRDefault="00804599" w:rsidP="00804599">
      <w:r>
        <w:t xml:space="preserve">L’entrepreneur devra avant de commencer les travaux, vérifier l’état des subjectiles. Tout commencement de pose de </w:t>
      </w:r>
      <w:r w:rsidR="00994B26">
        <w:t>revêtements</w:t>
      </w:r>
      <w:r>
        <w:t xml:space="preserve"> muraux par le titulaire du lot prévaudra comme acceptation des subjectiles. S’il juge que l’état des subjectiles n’est pas conforme aux prescriptions de la norme NF P 74 201 (DTU 59.1), le titulaire du lot prendra toutes les dispositions </w:t>
      </w:r>
      <w:r w:rsidR="00B53EB1">
        <w:t>nécessaires</w:t>
      </w:r>
      <w:r>
        <w:t xml:space="preserve"> pour les rendre conforme à la norme et notamment pour qu’il puisse recevoir les différents systèmes décrits dans la présente section technique.</w:t>
      </w:r>
    </w:p>
    <w:p w14:paraId="168F48DE" w14:textId="08E19A56" w:rsidR="00B53EB1" w:rsidRDefault="00B53EB1" w:rsidP="00804599">
      <w:r>
        <w:t>L’entrepreneur devra prévoir les matériels nécessaires afin de réaliser les prestations en hauteur.</w:t>
      </w:r>
    </w:p>
    <w:p w14:paraId="5AAB271A" w14:textId="38B690FF" w:rsidR="00B53EB1" w:rsidRDefault="00B53EB1" w:rsidP="00804599">
      <w:r>
        <w:t>Les peintures seront sur toutes la hauteur du mur</w:t>
      </w:r>
      <w:r w:rsidR="00157F28">
        <w:t xml:space="preserve">. </w:t>
      </w:r>
    </w:p>
    <w:p w14:paraId="4EE561D3" w14:textId="7F81F07D" w:rsidR="00157F28" w:rsidRDefault="00157F28" w:rsidP="00804599">
      <w:r>
        <w:t>La liste subjectiles suivants n’est pas limitative. Il convient à l’entrepreneur de s’adapter aux ouvrages existants ou neufs devant être mis en place.</w:t>
      </w:r>
    </w:p>
    <w:p w14:paraId="36F3F74D" w14:textId="3530D912" w:rsidR="00157F28" w:rsidRDefault="00157F28" w:rsidP="00804599">
      <w:r>
        <w:t>La responsabilité du support incombe à l’entrepreneur, sont donc compris la présentation du support préalable :</w:t>
      </w:r>
    </w:p>
    <w:p w14:paraId="2E0449ED" w14:textId="254F62B3" w:rsidR="00157F28" w:rsidRDefault="00157F28" w:rsidP="00306512">
      <w:pPr>
        <w:pStyle w:val="Paragraphedeliste"/>
        <w:numPr>
          <w:ilvl w:val="0"/>
          <w:numId w:val="51"/>
        </w:numPr>
      </w:pPr>
      <w:r>
        <w:t>Grattage et ponçages des surépaisseurs</w:t>
      </w:r>
      <w:r w:rsidR="00A9516C">
        <w:t> ;</w:t>
      </w:r>
    </w:p>
    <w:p w14:paraId="41FBFA95" w14:textId="1899B003" w:rsidR="00157F28" w:rsidRDefault="00157F28" w:rsidP="00306512">
      <w:pPr>
        <w:pStyle w:val="Paragraphedeliste"/>
        <w:numPr>
          <w:ilvl w:val="0"/>
          <w:numId w:val="51"/>
        </w:numPr>
      </w:pPr>
      <w:r>
        <w:t>Enduit de rebouchage et lisse, y compris ponçage final</w:t>
      </w:r>
      <w:r w:rsidR="00A9516C">
        <w:t>.</w:t>
      </w:r>
    </w:p>
    <w:p w14:paraId="3BC73138" w14:textId="3CDC87B3" w:rsidR="00157F28" w:rsidRDefault="00157F28" w:rsidP="00157F28">
      <w:pPr>
        <w:rPr>
          <w:b/>
        </w:rPr>
      </w:pPr>
      <w:r w:rsidRPr="0019128F">
        <w:rPr>
          <w:b/>
        </w:rPr>
        <w:t>Dans les circulations, tous les angles saillants (y compris</w:t>
      </w:r>
      <w:r w:rsidR="0019128F" w:rsidRPr="0019128F">
        <w:rPr>
          <w:b/>
        </w:rPr>
        <w:t xml:space="preserve"> au droit de toutes les portes) seront protégés par une cornière d’amortissement de chocs en aluminium sur toute la hauteur des arrêtes. Elles seront fixées, à charge de la présente section technique.</w:t>
      </w:r>
    </w:p>
    <w:p w14:paraId="734EB9D0" w14:textId="77777777" w:rsidR="00E42EBD" w:rsidRDefault="00E42EBD" w:rsidP="00157F28">
      <w:pPr>
        <w:rPr>
          <w:b/>
        </w:rPr>
      </w:pPr>
    </w:p>
    <w:p w14:paraId="7EA7F579" w14:textId="0CA34A1F" w:rsidR="00791945" w:rsidRDefault="00FB6354" w:rsidP="00AB704A">
      <w:pPr>
        <w:pStyle w:val="Titre4"/>
        <w:numPr>
          <w:ilvl w:val="0"/>
          <w:numId w:val="0"/>
        </w:numPr>
        <w:ind w:left="851"/>
        <w:rPr>
          <w:b w:val="0"/>
          <w:i/>
        </w:rPr>
      </w:pPr>
      <w:bookmarkStart w:id="291" w:name="_Toc222815530"/>
      <w:r>
        <w:t>DT/8</w:t>
      </w:r>
      <w:r w:rsidR="0019128F">
        <w:t xml:space="preserve">.4.1. </w:t>
      </w:r>
      <w:r w:rsidR="0019128F" w:rsidRPr="00994438">
        <w:t>Dépose d’anciens revêtements</w:t>
      </w:r>
      <w:bookmarkEnd w:id="291"/>
    </w:p>
    <w:p w14:paraId="47DD5438" w14:textId="0EBC1158" w:rsidR="0019128F" w:rsidRDefault="0019128F" w:rsidP="0019128F">
      <w:pPr>
        <w:jc w:val="left"/>
      </w:pPr>
      <w:r>
        <w:t>L’entrepreneur devra la dépose des anciens revêtements (papier peint et revêtements divers) avant tout travaux de mise en peinture.</w:t>
      </w:r>
    </w:p>
    <w:p w14:paraId="6ED4C44A" w14:textId="47B5C6B7" w:rsidR="0019128F" w:rsidRDefault="0019128F" w:rsidP="0019128F">
      <w:pPr>
        <w:jc w:val="left"/>
      </w:pPr>
      <w:r>
        <w:t>Les prestations comprendront les diverses reprises des subjectiles en place, tels que le rebouchage de trous, dégraissages, etc.</w:t>
      </w:r>
    </w:p>
    <w:p w14:paraId="76FDBAE2" w14:textId="6044BD61" w:rsidR="0019128F" w:rsidRDefault="0019128F" w:rsidP="0019128F">
      <w:pPr>
        <w:jc w:val="left"/>
      </w:pPr>
      <w:r>
        <w:t>L’arrachage des papier peints ou toiles de verre se fera sur toute la hauteur des murs, y compris les parties devant être au-dessus du plafond suspendu.</w:t>
      </w:r>
    </w:p>
    <w:p w14:paraId="48220BDA" w14:textId="0800C231" w:rsidR="0019128F" w:rsidRDefault="0019128F" w:rsidP="0019128F">
      <w:pPr>
        <w:jc w:val="left"/>
      </w:pPr>
      <w:r>
        <w:t xml:space="preserve">En aucun cas il ne sera réalisé de </w:t>
      </w:r>
      <w:r w:rsidR="00E42EBD">
        <w:t>peinture</w:t>
      </w:r>
      <w:r>
        <w:t xml:space="preserve"> sur un mur recouvert par ancien </w:t>
      </w:r>
      <w:r w:rsidR="00E42EBD">
        <w:t>revêtement</w:t>
      </w:r>
      <w:r>
        <w:t xml:space="preserve"> de type papier peint</w:t>
      </w:r>
      <w:r w:rsidR="00E42EBD">
        <w:t xml:space="preserve"> ou autre</w:t>
      </w:r>
      <w:r>
        <w:t>.</w:t>
      </w:r>
    </w:p>
    <w:p w14:paraId="20267CD0" w14:textId="0024489A" w:rsidR="005563FC" w:rsidRDefault="005563FC" w:rsidP="0019128F">
      <w:pPr>
        <w:jc w:val="left"/>
      </w:pPr>
    </w:p>
    <w:p w14:paraId="2E94436C" w14:textId="77777777" w:rsidR="005563FC" w:rsidRDefault="005563FC" w:rsidP="005563FC">
      <w:r>
        <w:t xml:space="preserve">La prestation comprendra : </w:t>
      </w:r>
    </w:p>
    <w:p w14:paraId="08EB4182" w14:textId="77777777" w:rsidR="005563FC" w:rsidRDefault="005563FC" w:rsidP="005563FC">
      <w:r>
        <w:t xml:space="preserve">- les moyens d’accès pour travaux en hauteur ; </w:t>
      </w:r>
    </w:p>
    <w:p w14:paraId="443CBF57" w14:textId="77777777" w:rsidR="005563FC" w:rsidRDefault="005563FC" w:rsidP="005563FC">
      <w:r>
        <w:t xml:space="preserve">- le décollage toute hauteur par tout moyen des revêtements papier ; </w:t>
      </w:r>
    </w:p>
    <w:p w14:paraId="69853F66" w14:textId="77777777" w:rsidR="005563FC" w:rsidRDefault="005563FC" w:rsidP="005563FC">
      <w:r>
        <w:t xml:space="preserve">- la suppression des pattes métalliques scellées dans les murs ; </w:t>
      </w:r>
    </w:p>
    <w:p w14:paraId="37DE213E" w14:textId="77777777" w:rsidR="005563FC" w:rsidRDefault="005563FC" w:rsidP="005563FC">
      <w:r>
        <w:lastRenderedPageBreak/>
        <w:t xml:space="preserve">- le rebouchage de tous les trous y compris suppression des chevilles à expansion et/ou plastique ; </w:t>
      </w:r>
    </w:p>
    <w:p w14:paraId="5FAE24A8" w14:textId="77777777" w:rsidR="005563FC" w:rsidRDefault="005563FC" w:rsidP="005563FC">
      <w:r>
        <w:t xml:space="preserve">- le calfeutrement et les réparations au plâtre de zones abimées ; </w:t>
      </w:r>
    </w:p>
    <w:p w14:paraId="36C138C4" w14:textId="77777777" w:rsidR="005563FC" w:rsidRDefault="005563FC" w:rsidP="005563FC">
      <w:r>
        <w:t xml:space="preserve">- l’évacuation en décharge spécialisée de l’ensemble des composants déposés.  </w:t>
      </w:r>
    </w:p>
    <w:p w14:paraId="2DAB9B15" w14:textId="77777777" w:rsidR="005563FC" w:rsidRDefault="005563FC" w:rsidP="005563FC"/>
    <w:p w14:paraId="2B695357" w14:textId="77777777" w:rsidR="005563FC" w:rsidRDefault="005563FC" w:rsidP="005563FC">
      <w:r>
        <w:t>Localisation : Sur tous les murs des 16 chambres</w:t>
      </w:r>
    </w:p>
    <w:p w14:paraId="0B01FE56" w14:textId="77777777" w:rsidR="005563FC" w:rsidRDefault="005563FC" w:rsidP="0019128F">
      <w:pPr>
        <w:jc w:val="left"/>
      </w:pPr>
    </w:p>
    <w:p w14:paraId="0AB9BCC1" w14:textId="0A7AD671" w:rsidR="00E42EBD" w:rsidRPr="002C5BEF" w:rsidRDefault="00FB6354" w:rsidP="00AB704A">
      <w:pPr>
        <w:pStyle w:val="Titre4"/>
        <w:numPr>
          <w:ilvl w:val="0"/>
          <w:numId w:val="0"/>
        </w:numPr>
        <w:ind w:left="851"/>
        <w:rPr>
          <w:b w:val="0"/>
          <w:i/>
        </w:rPr>
      </w:pPr>
      <w:bookmarkStart w:id="292" w:name="_Toc222815531"/>
      <w:r>
        <w:t>DT/8</w:t>
      </w:r>
      <w:r w:rsidR="00E42EBD" w:rsidRPr="002C5BEF">
        <w:t xml:space="preserve">.4.2. </w:t>
      </w:r>
      <w:r w:rsidR="00E42EBD" w:rsidRPr="00994438">
        <w:t>Anciennes peintures</w:t>
      </w:r>
      <w:bookmarkEnd w:id="292"/>
    </w:p>
    <w:p w14:paraId="6210EBA8" w14:textId="77777777" w:rsidR="007B2A31" w:rsidRDefault="007B2A31" w:rsidP="007B2A31">
      <w:r>
        <w:t>Les anciennes peintures non adhérentes, présentent des cloques ou tout autre défaut pouvant nuire ou non à la stabilité du nouveau revêtement (venant les recouvrir) seront brossés, grattés et supprimées.</w:t>
      </w:r>
    </w:p>
    <w:p w14:paraId="701DC79F" w14:textId="17F8727E" w:rsidR="002C5BEF" w:rsidRDefault="007B2A31" w:rsidP="007B2A31">
      <w:r>
        <w:t>Les retouches d’enduits subjectiles en place devront être prévus par le présent entrepreneur</w:t>
      </w:r>
    </w:p>
    <w:p w14:paraId="3C7A4C7A" w14:textId="77777777" w:rsidR="007B2A31" w:rsidRDefault="007B2A31" w:rsidP="007B2A31"/>
    <w:p w14:paraId="25FE19AA" w14:textId="1A83FAAE" w:rsidR="007B2A31" w:rsidRDefault="00AB704A" w:rsidP="00AB704A">
      <w:pPr>
        <w:pStyle w:val="Titre4"/>
        <w:numPr>
          <w:ilvl w:val="0"/>
          <w:numId w:val="0"/>
        </w:numPr>
        <w:ind w:left="851"/>
      </w:pPr>
      <w:bookmarkStart w:id="293" w:name="_Toc222815532"/>
      <w:r>
        <w:t>DT/</w:t>
      </w:r>
      <w:r w:rsidR="00FB6354">
        <w:t>8</w:t>
      </w:r>
      <w:r w:rsidR="007B2A31" w:rsidRPr="002C5BEF">
        <w:t>.4.</w:t>
      </w:r>
      <w:r w:rsidR="007B2A31">
        <w:t xml:space="preserve">3. </w:t>
      </w:r>
      <w:r w:rsidR="007B2A31" w:rsidRPr="00994438">
        <w:t>Subjectile neuf</w:t>
      </w:r>
      <w:bookmarkEnd w:id="293"/>
    </w:p>
    <w:p w14:paraId="76A2A9C1" w14:textId="061104C2" w:rsidR="007B2A31" w:rsidRPr="007B2A31" w:rsidRDefault="007B2A31" w:rsidP="007B2A31">
      <w:r>
        <w:t>L’entrepreneur devra se rapprocher de la section technique n°3 : « Plâtrerie, plafond suspendu » pour identifier les divers subjectiles neufs.</w:t>
      </w:r>
    </w:p>
    <w:p w14:paraId="3496F8E6" w14:textId="735A0A0D" w:rsidR="007B2A31" w:rsidRDefault="007B2A31" w:rsidP="00791945"/>
    <w:p w14:paraId="32D48129" w14:textId="61DE604B" w:rsidR="002A1C8F" w:rsidRDefault="00AB704A" w:rsidP="00AB704A">
      <w:pPr>
        <w:pStyle w:val="Titre4"/>
        <w:numPr>
          <w:ilvl w:val="0"/>
          <w:numId w:val="0"/>
        </w:numPr>
        <w:ind w:left="851"/>
        <w:rPr>
          <w:b w:val="0"/>
        </w:rPr>
      </w:pPr>
      <w:bookmarkStart w:id="294" w:name="_Toc222815533"/>
      <w:r>
        <w:t>DT/</w:t>
      </w:r>
      <w:r w:rsidR="00FB6354">
        <w:t>8</w:t>
      </w:r>
      <w:r w:rsidR="002A1C8F" w:rsidRPr="002C5BEF">
        <w:t>.4.</w:t>
      </w:r>
      <w:r w:rsidR="002A1C8F">
        <w:t xml:space="preserve">4. </w:t>
      </w:r>
      <w:r w:rsidR="002A1C8F" w:rsidRPr="00994438">
        <w:t>Rebouchages divers – déposes</w:t>
      </w:r>
      <w:bookmarkEnd w:id="294"/>
      <w:r w:rsidR="002A1C8F">
        <w:rPr>
          <w:b w:val="0"/>
        </w:rPr>
        <w:t xml:space="preserve"> </w:t>
      </w:r>
    </w:p>
    <w:p w14:paraId="20FC7252" w14:textId="77777777" w:rsidR="005563FC" w:rsidRDefault="005563FC" w:rsidP="005563FC">
      <w:r>
        <w:t>L’entrepreneur devra, suite à la dépose des revêtements muraux en place, les reprises ponctuelles des murs avec rebouchages au mortier de ciment (ou plâtre suivant la nature des murs).</w:t>
      </w:r>
    </w:p>
    <w:p w14:paraId="0FBA7967" w14:textId="77777777" w:rsidR="005563FC" w:rsidRDefault="005563FC" w:rsidP="005563FC">
      <w:r>
        <w:t xml:space="preserve">Les enduits non sains seront ponctuellement déposés et remplacés. </w:t>
      </w:r>
    </w:p>
    <w:p w14:paraId="7FD00E13" w14:textId="77777777" w:rsidR="005563FC" w:rsidRDefault="005563FC" w:rsidP="005563FC">
      <w:r>
        <w:t>Tous les éléments restant dans les murs de type clou, vis, fixations seront déposés avant tout travaux.</w:t>
      </w:r>
    </w:p>
    <w:p w14:paraId="6BB8EECD" w14:textId="77777777" w:rsidR="005563FC" w:rsidRDefault="005563FC" w:rsidP="005563FC">
      <w:r>
        <w:t>Les diverses fissures seront reprises au moyen de toiles adaptées, rebouchées au plâtre et le cas échéant reprise en mortier lisse.</w:t>
      </w:r>
    </w:p>
    <w:p w14:paraId="30AE3113" w14:textId="77777777" w:rsidR="005563FC" w:rsidRDefault="005563FC" w:rsidP="005563FC">
      <w:r>
        <w:t>Les reprises de fissure incluront les fissures dans les murs et également celles en plafond.</w:t>
      </w:r>
    </w:p>
    <w:p w14:paraId="17D7610B" w14:textId="77777777" w:rsidR="005563FC" w:rsidRDefault="005563FC" w:rsidP="005563FC"/>
    <w:p w14:paraId="31A12928" w14:textId="5AB26571" w:rsidR="005563FC" w:rsidRPr="002A1771" w:rsidRDefault="00FB6354" w:rsidP="00AB704A">
      <w:pPr>
        <w:pStyle w:val="Titre4"/>
        <w:numPr>
          <w:ilvl w:val="0"/>
          <w:numId w:val="0"/>
        </w:numPr>
        <w:ind w:left="851"/>
        <w:rPr>
          <w:b w:val="0"/>
        </w:rPr>
      </w:pPr>
      <w:bookmarkStart w:id="295" w:name="_Toc222815534"/>
      <w:r>
        <w:t>DT/8</w:t>
      </w:r>
      <w:r w:rsidR="005563FC" w:rsidRPr="002C5BEF">
        <w:t>.4.</w:t>
      </w:r>
      <w:r w:rsidR="005563FC">
        <w:t xml:space="preserve">5. </w:t>
      </w:r>
      <w:r w:rsidR="005563FC" w:rsidRPr="00994438">
        <w:t>Préparation – Protection des ouvrages</w:t>
      </w:r>
      <w:bookmarkEnd w:id="295"/>
    </w:p>
    <w:p w14:paraId="0EB4B1E9" w14:textId="77777777" w:rsidR="005563FC" w:rsidRDefault="005563FC" w:rsidP="005563FC">
      <w:r>
        <w:t xml:space="preserve">La prestation comprendra : </w:t>
      </w:r>
    </w:p>
    <w:p w14:paraId="4519EAF8" w14:textId="77777777" w:rsidR="005563FC" w:rsidRDefault="005563FC" w:rsidP="005563FC">
      <w:r>
        <w:t xml:space="preserve">- la mise en œuvre de rubans adhésifs sur l’ensemble des menuiseries et autres éléments contigus aux prestations de peinture (cadre de fenêtres, murs adjacents,…) ; </w:t>
      </w:r>
    </w:p>
    <w:p w14:paraId="0E581632" w14:textId="77777777" w:rsidR="005563FC" w:rsidRDefault="005563FC" w:rsidP="005563FC">
      <w:r>
        <w:t xml:space="preserve">- la mise en œuvre sur les sols, de bâches collées au ruban adhésif ; </w:t>
      </w:r>
    </w:p>
    <w:p w14:paraId="6458376E" w14:textId="1607F3FF" w:rsidR="005563FC" w:rsidRDefault="005563FC" w:rsidP="005563FC">
      <w:r>
        <w:t>- la mise en œuvre</w:t>
      </w:r>
      <w:r w:rsidR="004C4A3B">
        <w:t>,</w:t>
      </w:r>
      <w:r>
        <w:t xml:space="preserve"> à l’en</w:t>
      </w:r>
      <w:r w:rsidR="004C4A3B">
        <w:t>trée de chaque chambre,</w:t>
      </w:r>
      <w:r>
        <w:t xml:space="preserve"> d’une séparation en polyane résistant du type « porte de chantier »; elle permettra à la fois de matérialiser la zone de chantier et de stopper</w:t>
      </w:r>
      <w:r w:rsidR="00C42B78">
        <w:t xml:space="preserve"> la propagation de la poussière ;</w:t>
      </w:r>
    </w:p>
    <w:p w14:paraId="27536ACD" w14:textId="4A61CD8E" w:rsidR="005563FC" w:rsidRDefault="005563FC" w:rsidP="005563FC">
      <w:r>
        <w:t>- la dépose et l’</w:t>
      </w:r>
      <w:r w:rsidR="00C42B78">
        <w:t>évacuation en fin de chantier ;</w:t>
      </w:r>
    </w:p>
    <w:p w14:paraId="46350D45" w14:textId="6385C0AE" w:rsidR="005563FC" w:rsidRDefault="005563FC" w:rsidP="005563FC">
      <w:r>
        <w:t xml:space="preserve">- la dépose soignée du ruban adhésif </w:t>
      </w:r>
      <w:r w:rsidR="00C42B78">
        <w:t>sur tous les ouvrages terminés ;</w:t>
      </w:r>
    </w:p>
    <w:p w14:paraId="248951A8" w14:textId="53C8FF1C" w:rsidR="005563FC" w:rsidRPr="005563FC" w:rsidRDefault="005563FC" w:rsidP="005563FC">
      <w:r>
        <w:t xml:space="preserve">- </w:t>
      </w:r>
      <w:r w:rsidRPr="002A1771">
        <w:rPr>
          <w:b/>
        </w:rPr>
        <w:t xml:space="preserve">Un protection dans le couloir doit être </w:t>
      </w:r>
      <w:r w:rsidR="002A1771" w:rsidRPr="002A1771">
        <w:rPr>
          <w:b/>
        </w:rPr>
        <w:t>parfaite étant donné que le couloir a été déjà rénover.</w:t>
      </w:r>
    </w:p>
    <w:p w14:paraId="5857C044" w14:textId="4C436924" w:rsidR="002A1C8F" w:rsidRDefault="002A1C8F" w:rsidP="00791945"/>
    <w:p w14:paraId="512562A5" w14:textId="77777777" w:rsidR="00031124" w:rsidRDefault="00031124" w:rsidP="00791945"/>
    <w:p w14:paraId="4200AB43" w14:textId="77224FD0" w:rsidR="0018557B" w:rsidRDefault="0018557B" w:rsidP="00AB704A">
      <w:pPr>
        <w:pStyle w:val="Titre3"/>
        <w:numPr>
          <w:ilvl w:val="0"/>
          <w:numId w:val="0"/>
        </w:numPr>
        <w:ind w:left="709"/>
        <w:rPr>
          <w:rStyle w:val="Titre3Car"/>
          <w:sz w:val="24"/>
          <w:u w:val="none"/>
        </w:rPr>
      </w:pPr>
      <w:bookmarkStart w:id="296" w:name="_Toc222815535"/>
      <w:r w:rsidRPr="00AB704A">
        <w:rPr>
          <w:sz w:val="24"/>
          <w:u w:val="none"/>
        </w:rPr>
        <w:t>DT</w:t>
      </w:r>
      <w:r w:rsidR="00FB6354">
        <w:rPr>
          <w:sz w:val="24"/>
          <w:u w:val="none"/>
        </w:rPr>
        <w:t>/8</w:t>
      </w:r>
      <w:r w:rsidR="007E55C8" w:rsidRPr="00AB704A">
        <w:rPr>
          <w:sz w:val="24"/>
          <w:u w:val="none"/>
        </w:rPr>
        <w:t>.5</w:t>
      </w:r>
      <w:r w:rsidRPr="00AB704A">
        <w:rPr>
          <w:sz w:val="24"/>
          <w:u w:val="none"/>
        </w:rPr>
        <w:t xml:space="preserve">. </w:t>
      </w:r>
      <w:r w:rsidRPr="00AB704A">
        <w:rPr>
          <w:rStyle w:val="Titre3Car"/>
          <w:sz w:val="24"/>
          <w:u w:val="none"/>
        </w:rPr>
        <w:t>Description des systèmes</w:t>
      </w:r>
      <w:bookmarkEnd w:id="296"/>
    </w:p>
    <w:p w14:paraId="11287894" w14:textId="77777777" w:rsidR="00AB704A" w:rsidRPr="00AB704A" w:rsidRDefault="00AB704A" w:rsidP="00AB704A"/>
    <w:p w14:paraId="2AA067B0" w14:textId="53967E07" w:rsidR="007E55C8" w:rsidRDefault="007E55C8" w:rsidP="00AB704A">
      <w:pPr>
        <w:pStyle w:val="Titre4"/>
        <w:numPr>
          <w:ilvl w:val="0"/>
          <w:numId w:val="0"/>
        </w:numPr>
        <w:ind w:left="851"/>
        <w:rPr>
          <w:b w:val="0"/>
        </w:rPr>
      </w:pPr>
      <w:bookmarkStart w:id="297" w:name="_Toc222815536"/>
      <w:r w:rsidRPr="002C5BEF">
        <w:t>DT</w:t>
      </w:r>
      <w:r w:rsidR="00FB6354">
        <w:t>/8</w:t>
      </w:r>
      <w:r>
        <w:t>.5</w:t>
      </w:r>
      <w:r w:rsidRPr="002C5BEF">
        <w:t>.</w:t>
      </w:r>
      <w:r>
        <w:t xml:space="preserve">1. </w:t>
      </w:r>
      <w:r w:rsidRPr="00994438">
        <w:t>Matériaux de préparation</w:t>
      </w:r>
      <w:bookmarkEnd w:id="297"/>
    </w:p>
    <w:p w14:paraId="173BAABB" w14:textId="65232719" w:rsidR="007E55C8" w:rsidRDefault="007E55C8" w:rsidP="007E55C8">
      <w:r w:rsidRPr="007E55C8">
        <w:t>Enduit en poudre diluable à l’eau pour travaux intérieurs : Famille III, classe 2, titulaire d'un procès-verbal de conformité aux essais normalisés. Cet enduit sera utilisé sur les subjectiles plâtre et maçonnerie.</w:t>
      </w:r>
    </w:p>
    <w:p w14:paraId="39DD1E75" w14:textId="77777777" w:rsidR="0072018E" w:rsidRPr="00474D77" w:rsidRDefault="0072018E" w:rsidP="00C510F2">
      <w:pPr>
        <w:pStyle w:val="Corpsdetexte3"/>
        <w:spacing w:after="0"/>
        <w:rPr>
          <w:sz w:val="22"/>
          <w:szCs w:val="24"/>
        </w:rPr>
      </w:pPr>
    </w:p>
    <w:p w14:paraId="1E495105" w14:textId="7F032B86" w:rsidR="00C510F2" w:rsidRPr="00306512" w:rsidRDefault="00AB704A" w:rsidP="00306512">
      <w:pPr>
        <w:pStyle w:val="Titre4"/>
        <w:numPr>
          <w:ilvl w:val="0"/>
          <w:numId w:val="0"/>
        </w:numPr>
        <w:ind w:left="851"/>
      </w:pPr>
      <w:bookmarkStart w:id="298" w:name="_Toc222815537"/>
      <w:r w:rsidRPr="00306512">
        <w:lastRenderedPageBreak/>
        <w:t>DT/</w:t>
      </w:r>
      <w:r w:rsidR="00FB6354" w:rsidRPr="00306512">
        <w:t>8</w:t>
      </w:r>
      <w:r w:rsidR="0072018E" w:rsidRPr="00306512">
        <w:t>.5.</w:t>
      </w:r>
      <w:r w:rsidR="002A1771" w:rsidRPr="00306512">
        <w:t>2</w:t>
      </w:r>
      <w:r w:rsidR="0072018E" w:rsidRPr="00306512">
        <w:t xml:space="preserve">. </w:t>
      </w:r>
      <w:r w:rsidR="009078F9" w:rsidRPr="00306512">
        <w:t>Toile de verre</w:t>
      </w:r>
      <w:r w:rsidR="0072018E" w:rsidRPr="00306512">
        <w:t xml:space="preserve"> à peindre</w:t>
      </w:r>
      <w:bookmarkEnd w:id="298"/>
    </w:p>
    <w:p w14:paraId="3D0C00EB" w14:textId="73A83A3E" w:rsidR="0072018E" w:rsidRDefault="0072018E" w:rsidP="007E55C8">
      <w:r>
        <w:t xml:space="preserve">L’entrepreneur devra mettre en place </w:t>
      </w:r>
      <w:r w:rsidR="009078F9">
        <w:t>une toile prête</w:t>
      </w:r>
      <w:r>
        <w:t xml:space="preserve"> à peindre</w:t>
      </w:r>
      <w:r w:rsidR="009078F9">
        <w:t>, en fibre de verre d’un poids de 190g/m² minimum</w:t>
      </w:r>
      <w:r w:rsidR="004C4A3B">
        <w:t xml:space="preserve">, </w:t>
      </w:r>
      <w:r w:rsidR="004C4A3B" w:rsidRPr="00934EA4">
        <w:rPr>
          <w:rFonts w:cs="Times New Roman"/>
        </w:rPr>
        <w:t>au choix du Maître d’œuvre</w:t>
      </w:r>
      <w:r w:rsidR="004C4A3B">
        <w:rPr>
          <w:rFonts w:cs="Times New Roman"/>
        </w:rPr>
        <w:t xml:space="preserve"> parmi un échantillonnage fourni par le titulaire</w:t>
      </w:r>
      <w:r w:rsidR="004C4A3B">
        <w:t>, qui aura</w:t>
      </w:r>
      <w:r>
        <w:t xml:space="preserve"> caractéristiques suivantes :</w:t>
      </w:r>
    </w:p>
    <w:p w14:paraId="109FE0B2" w14:textId="54D9E17D" w:rsidR="007E55C8" w:rsidRDefault="0072018E" w:rsidP="00306512">
      <w:pPr>
        <w:pStyle w:val="Paragraphedeliste"/>
        <w:numPr>
          <w:ilvl w:val="0"/>
          <w:numId w:val="44"/>
        </w:numPr>
      </w:pPr>
      <w:r>
        <w:t>Couleur : blanc</w:t>
      </w:r>
      <w:r w:rsidR="004C4A3B">
        <w:t> ;</w:t>
      </w:r>
    </w:p>
    <w:p w14:paraId="47BC2B0D" w14:textId="28915512" w:rsidR="0072018E" w:rsidRDefault="0072018E" w:rsidP="00306512">
      <w:pPr>
        <w:pStyle w:val="Paragraphedeliste"/>
        <w:numPr>
          <w:ilvl w:val="0"/>
          <w:numId w:val="44"/>
        </w:numPr>
      </w:pPr>
      <w:r>
        <w:t xml:space="preserve">Type : </w:t>
      </w:r>
      <w:r w:rsidR="004C4A3B">
        <w:t xml:space="preserve">prêt </w:t>
      </w:r>
      <w:r>
        <w:t>à peindre</w:t>
      </w:r>
      <w:r w:rsidR="004C4A3B">
        <w:t> ;</w:t>
      </w:r>
    </w:p>
    <w:p w14:paraId="7C8B18AD" w14:textId="00E452F5" w:rsidR="0072018E" w:rsidRDefault="0072018E" w:rsidP="00306512">
      <w:pPr>
        <w:pStyle w:val="Paragraphedeliste"/>
        <w:numPr>
          <w:ilvl w:val="0"/>
          <w:numId w:val="44"/>
        </w:numPr>
      </w:pPr>
      <w:r>
        <w:t>Matière supérieure</w:t>
      </w:r>
      <w:r w:rsidR="00617EEC">
        <w:t xml:space="preserve"> et de support</w:t>
      </w:r>
      <w:r>
        <w:t> : Vinyle</w:t>
      </w:r>
      <w:r w:rsidR="00617EEC">
        <w:t>/ In tissé</w:t>
      </w:r>
      <w:r w:rsidR="004C4A3B">
        <w:t> ;</w:t>
      </w:r>
    </w:p>
    <w:p w14:paraId="49B38485" w14:textId="77777777" w:rsidR="005563FC" w:rsidRDefault="005563FC" w:rsidP="005563FC">
      <w:r>
        <w:t xml:space="preserve">La prestation comprendra : </w:t>
      </w:r>
    </w:p>
    <w:p w14:paraId="06EFB2B8" w14:textId="77777777" w:rsidR="005563FC" w:rsidRDefault="005563FC" w:rsidP="005563FC">
      <w:r>
        <w:t xml:space="preserve">- les travaux préparatoires tels que l’égrenage et le brossage ; </w:t>
      </w:r>
    </w:p>
    <w:p w14:paraId="34A7EC80" w14:textId="77777777" w:rsidR="005563FC" w:rsidRDefault="005563FC" w:rsidP="005563FC">
      <w:r>
        <w:t xml:space="preserve">- les travaux d'apprêts tels que le dégrossissage à l’enduit gras, l’application d’un enduit, le ponçage et l’époussetage ; </w:t>
      </w:r>
    </w:p>
    <w:p w14:paraId="2928B20F" w14:textId="77777777" w:rsidR="005563FC" w:rsidRDefault="005563FC" w:rsidP="005563FC">
      <w:r>
        <w:t xml:space="preserve">- le temps de séchage nécessaire ; </w:t>
      </w:r>
    </w:p>
    <w:p w14:paraId="1943AED6" w14:textId="77777777" w:rsidR="005563FC" w:rsidRDefault="005563FC" w:rsidP="005563FC">
      <w:r>
        <w:t xml:space="preserve">- la mise en œuvre bord à bord net avec marouflage de la toile par encollage. </w:t>
      </w:r>
    </w:p>
    <w:p w14:paraId="549702DC" w14:textId="77777777" w:rsidR="005563FC" w:rsidRDefault="005563FC" w:rsidP="005563FC"/>
    <w:p w14:paraId="3B5E06FF" w14:textId="61D9BEA4" w:rsidR="00AB704A" w:rsidRDefault="005563FC" w:rsidP="00791945">
      <w:r w:rsidRPr="00AB704A">
        <w:rPr>
          <w:b/>
          <w:u w:val="single"/>
        </w:rPr>
        <w:t>Localisation :</w:t>
      </w:r>
      <w:r>
        <w:t xml:space="preserve"> Sur les murs des 16 cham</w:t>
      </w:r>
      <w:r w:rsidR="002A1771">
        <w:t>bre</w:t>
      </w:r>
      <w:r w:rsidR="004C4A3B">
        <w:t>s.</w:t>
      </w:r>
    </w:p>
    <w:p w14:paraId="79738FBD" w14:textId="77777777" w:rsidR="00972B29" w:rsidRDefault="00972B29" w:rsidP="00791945"/>
    <w:p w14:paraId="4D9FA34E" w14:textId="09A6117B" w:rsidR="00AB704A" w:rsidRPr="00306512" w:rsidRDefault="00FB6354" w:rsidP="00306512">
      <w:pPr>
        <w:pStyle w:val="Titre4"/>
        <w:numPr>
          <w:ilvl w:val="0"/>
          <w:numId w:val="0"/>
        </w:numPr>
        <w:ind w:left="851"/>
      </w:pPr>
      <w:bookmarkStart w:id="299" w:name="_Toc222815538"/>
      <w:r w:rsidRPr="00306512">
        <w:t>DT/8</w:t>
      </w:r>
      <w:r w:rsidR="002A1771" w:rsidRPr="00306512">
        <w:t>.5.3. Peinture</w:t>
      </w:r>
      <w:bookmarkEnd w:id="299"/>
    </w:p>
    <w:p w14:paraId="1F66A1C3" w14:textId="5ABBE690" w:rsidR="00567ABD" w:rsidRDefault="00567ABD" w:rsidP="002A1771">
      <w:pPr>
        <w:pStyle w:val="Corpsdetexte3"/>
        <w:spacing w:after="0"/>
        <w:rPr>
          <w:sz w:val="22"/>
          <w:szCs w:val="24"/>
        </w:rPr>
      </w:pPr>
      <w:r w:rsidRPr="00567ABD">
        <w:rPr>
          <w:sz w:val="22"/>
          <w:szCs w:val="24"/>
        </w:rPr>
        <w:t>Une sous couche doit être appliqué</w:t>
      </w:r>
      <w:r>
        <w:rPr>
          <w:sz w:val="22"/>
          <w:szCs w:val="24"/>
        </w:rPr>
        <w:t xml:space="preserve"> avant de mettre 2 couche de peinture décrite ci-dessous.</w:t>
      </w:r>
    </w:p>
    <w:p w14:paraId="2FD055BA" w14:textId="77777777" w:rsidR="00567ABD" w:rsidRDefault="00567ABD" w:rsidP="002A1771">
      <w:pPr>
        <w:pStyle w:val="Corpsdetexte3"/>
        <w:spacing w:after="0"/>
        <w:rPr>
          <w:sz w:val="22"/>
          <w:szCs w:val="24"/>
        </w:rPr>
      </w:pPr>
    </w:p>
    <w:p w14:paraId="75E1DFF8" w14:textId="025B2222" w:rsidR="002A1771" w:rsidRDefault="002A1771" w:rsidP="002A1771">
      <w:pPr>
        <w:pStyle w:val="Corpsdetexte3"/>
        <w:spacing w:after="0"/>
        <w:rPr>
          <w:sz w:val="22"/>
          <w:szCs w:val="24"/>
        </w:rPr>
      </w:pPr>
      <w:r>
        <w:rPr>
          <w:sz w:val="22"/>
          <w:szCs w:val="24"/>
        </w:rPr>
        <w:t xml:space="preserve">Peinture sur </w:t>
      </w:r>
      <w:r w:rsidR="0010709D">
        <w:rPr>
          <w:sz w:val="22"/>
          <w:szCs w:val="24"/>
        </w:rPr>
        <w:t>toile de verre</w:t>
      </w:r>
      <w:r>
        <w:rPr>
          <w:sz w:val="22"/>
          <w:szCs w:val="24"/>
        </w:rPr>
        <w:t xml:space="preserve"> à peindre : </w:t>
      </w:r>
    </w:p>
    <w:p w14:paraId="565DBE81" w14:textId="1F00850B" w:rsidR="006F7865" w:rsidRDefault="006F7865" w:rsidP="002A1771">
      <w:pPr>
        <w:pStyle w:val="Corpsdetexte3"/>
        <w:spacing w:after="0"/>
        <w:rPr>
          <w:sz w:val="22"/>
          <w:szCs w:val="24"/>
        </w:rPr>
      </w:pPr>
      <w:r>
        <w:rPr>
          <w:sz w:val="22"/>
          <w:szCs w:val="24"/>
        </w:rPr>
        <w:t xml:space="preserve">Les caractéristiques de la peinture : </w:t>
      </w:r>
    </w:p>
    <w:p w14:paraId="71FCB496" w14:textId="7534E640" w:rsidR="006F7865" w:rsidRDefault="006F7865" w:rsidP="002A1771">
      <w:pPr>
        <w:pStyle w:val="Corpsdetexte3"/>
        <w:spacing w:after="0"/>
        <w:rPr>
          <w:sz w:val="22"/>
          <w:szCs w:val="24"/>
        </w:rPr>
      </w:pPr>
      <w:r>
        <w:rPr>
          <w:sz w:val="22"/>
          <w:szCs w:val="24"/>
        </w:rPr>
        <w:t>Aspect du film : Velouté, poché fin</w:t>
      </w:r>
    </w:p>
    <w:p w14:paraId="51279648" w14:textId="6EC682C1" w:rsidR="006F7865" w:rsidRDefault="006F7865" w:rsidP="002A1771">
      <w:pPr>
        <w:pStyle w:val="Corpsdetexte3"/>
        <w:spacing w:after="0"/>
        <w:rPr>
          <w:sz w:val="22"/>
          <w:szCs w:val="24"/>
        </w:rPr>
      </w:pPr>
      <w:r>
        <w:rPr>
          <w:sz w:val="22"/>
          <w:szCs w:val="24"/>
        </w:rPr>
        <w:t>Liants : Acryliques</w:t>
      </w:r>
      <w:r w:rsidR="002A1771" w:rsidRPr="00474D77">
        <w:rPr>
          <w:sz w:val="22"/>
          <w:szCs w:val="24"/>
        </w:rPr>
        <w:t xml:space="preserve"> en phase </w:t>
      </w:r>
      <w:r w:rsidR="008F29E0" w:rsidRPr="00474D77">
        <w:rPr>
          <w:sz w:val="22"/>
          <w:szCs w:val="24"/>
        </w:rPr>
        <w:t>aqueuse ;</w:t>
      </w:r>
      <w:r w:rsidR="002A1771" w:rsidRPr="00474D77">
        <w:rPr>
          <w:sz w:val="22"/>
          <w:szCs w:val="24"/>
        </w:rPr>
        <w:t xml:space="preserve"> </w:t>
      </w:r>
    </w:p>
    <w:p w14:paraId="755A1624" w14:textId="074159FA" w:rsidR="002A1771" w:rsidRPr="00474D77" w:rsidRDefault="006F7865" w:rsidP="002A1771">
      <w:pPr>
        <w:pStyle w:val="Corpsdetexte3"/>
        <w:spacing w:after="0"/>
        <w:rPr>
          <w:sz w:val="22"/>
          <w:szCs w:val="24"/>
        </w:rPr>
      </w:pPr>
      <w:r>
        <w:rPr>
          <w:sz w:val="22"/>
          <w:szCs w:val="24"/>
        </w:rPr>
        <w:t>Rendement : 9 à 11m²/L/couche</w:t>
      </w:r>
      <w:r w:rsidR="002A1771" w:rsidRPr="00474D77">
        <w:rPr>
          <w:sz w:val="22"/>
          <w:szCs w:val="24"/>
        </w:rPr>
        <w:t xml:space="preserve"> ; </w:t>
      </w:r>
    </w:p>
    <w:p w14:paraId="392C82B1" w14:textId="73EF12FD" w:rsidR="00791945" w:rsidRPr="000270BF" w:rsidRDefault="002A1771" w:rsidP="000270BF">
      <w:pPr>
        <w:pStyle w:val="Corpsdetexte3"/>
        <w:spacing w:after="0"/>
        <w:rPr>
          <w:sz w:val="22"/>
          <w:szCs w:val="24"/>
        </w:rPr>
      </w:pPr>
      <w:r w:rsidRPr="00474D77">
        <w:rPr>
          <w:sz w:val="22"/>
          <w:szCs w:val="24"/>
        </w:rPr>
        <w:t>Peinture intermédi</w:t>
      </w:r>
      <w:r w:rsidR="006F7865">
        <w:rPr>
          <w:sz w:val="22"/>
          <w:szCs w:val="24"/>
        </w:rPr>
        <w:t>aire et de finition (2 couches)</w:t>
      </w:r>
      <w:r w:rsidRPr="00474D77">
        <w:rPr>
          <w:sz w:val="22"/>
          <w:szCs w:val="24"/>
        </w:rPr>
        <w:t xml:space="preserve"> en phase aqueuse à base de dispersion acrylique donnant un film résistant et possédant une bonne opacité (F.I Cl.7b2) ; </w:t>
      </w:r>
    </w:p>
    <w:p w14:paraId="13695B56" w14:textId="77777777" w:rsidR="00791945" w:rsidRDefault="00791945" w:rsidP="00791945">
      <w:r>
        <w:t xml:space="preserve">La prestation comprendra : </w:t>
      </w:r>
    </w:p>
    <w:p w14:paraId="4BE1AD0F" w14:textId="77777777" w:rsidR="00791945" w:rsidRDefault="00791945" w:rsidP="00791945">
      <w:r>
        <w:t xml:space="preserve">- les travaux de rebouchage des différents percements existants ; </w:t>
      </w:r>
    </w:p>
    <w:p w14:paraId="2BB908D8" w14:textId="6CCF2443" w:rsidR="00791945" w:rsidRDefault="00791945" w:rsidP="00791945">
      <w:r>
        <w:t xml:space="preserve">- l’application d’une </w:t>
      </w:r>
      <w:r w:rsidR="004C4A3B">
        <w:t>sous-</w:t>
      </w:r>
      <w:r>
        <w:t xml:space="preserve">couche d’impression (sur toile neuve) ; </w:t>
      </w:r>
    </w:p>
    <w:p w14:paraId="74950BA0" w14:textId="7967DA4A" w:rsidR="00791945" w:rsidRDefault="00791945" w:rsidP="00791945">
      <w:r>
        <w:t xml:space="preserve">- le temps de séchage nécessaire ; </w:t>
      </w:r>
    </w:p>
    <w:p w14:paraId="14EBEC11" w14:textId="732B3DF0" w:rsidR="00791945" w:rsidRDefault="00791945" w:rsidP="00791945">
      <w:r>
        <w:t xml:space="preserve">- </w:t>
      </w:r>
      <w:r w:rsidR="004C4A3B">
        <w:t>l’application de 2</w:t>
      </w:r>
      <w:r w:rsidR="00F05B41">
        <w:t xml:space="preserve"> couches de peinture.</w:t>
      </w:r>
    </w:p>
    <w:p w14:paraId="5CF419B8" w14:textId="2EE68F0E" w:rsidR="00F05B41" w:rsidRDefault="00F05B41" w:rsidP="00791945"/>
    <w:p w14:paraId="5E0AE300" w14:textId="579AE8C6" w:rsidR="00F05B41" w:rsidRDefault="00F05B41" w:rsidP="00791945">
      <w:r w:rsidRPr="001B3A62">
        <w:t xml:space="preserve">Mise </w:t>
      </w:r>
      <w:r w:rsidR="00EE40E9" w:rsidRPr="001B3A62">
        <w:t xml:space="preserve">et </w:t>
      </w:r>
      <w:r w:rsidRPr="001B3A62">
        <w:t>remise en peinture des portes d’entrée des chambres</w:t>
      </w:r>
      <w:r w:rsidR="004D1B4A" w:rsidRPr="001B3A62">
        <w:t xml:space="preserve">, </w:t>
      </w:r>
      <w:r w:rsidR="007F2D87" w:rsidRPr="001B3A62">
        <w:t xml:space="preserve">des encadrements de portes int/ext </w:t>
      </w:r>
      <w:r w:rsidR="004D1B4A" w:rsidRPr="001B3A62">
        <w:t xml:space="preserve">qui devront être de la même couleur que celle </w:t>
      </w:r>
      <w:r w:rsidR="00BC6ACE" w:rsidRPr="001B3A62">
        <w:t>déjà existante sur le 1</w:t>
      </w:r>
      <w:r w:rsidR="00BC6ACE" w:rsidRPr="001B3A62">
        <w:rPr>
          <w:vertAlign w:val="superscript"/>
        </w:rPr>
        <w:t>er</w:t>
      </w:r>
      <w:r w:rsidR="00BC6ACE" w:rsidRPr="001B3A62">
        <w:t xml:space="preserve"> Etage</w:t>
      </w:r>
      <w:r w:rsidR="004D1B4A" w:rsidRPr="001B3A62">
        <w:t>.</w:t>
      </w:r>
    </w:p>
    <w:p w14:paraId="39CC143B" w14:textId="77777777" w:rsidR="00791945" w:rsidRDefault="00791945" w:rsidP="00791945"/>
    <w:p w14:paraId="435FA5C5" w14:textId="7EF51FEC" w:rsidR="00655291" w:rsidRDefault="00791945" w:rsidP="00791945">
      <w:r w:rsidRPr="00930763">
        <w:rPr>
          <w:b/>
          <w:u w:val="single"/>
        </w:rPr>
        <w:t>Localisation :</w:t>
      </w:r>
      <w:r w:rsidR="00CC2E57">
        <w:t xml:space="preserve"> </w:t>
      </w:r>
      <w:r w:rsidR="007F2D87">
        <w:t xml:space="preserve"> toutes les portes du dégagement de l’étage (R+1)</w:t>
      </w:r>
      <w:r w:rsidR="00FC1A76">
        <w:t xml:space="preserve"> (environ 25, à vérifier par le titulaire et à valider par le MOE).</w:t>
      </w:r>
    </w:p>
    <w:p w14:paraId="75CA2DB0" w14:textId="77777777" w:rsidR="009A4BD4" w:rsidRDefault="009A4BD4" w:rsidP="00791945"/>
    <w:p w14:paraId="0AF18110" w14:textId="7722815C" w:rsidR="00696C95" w:rsidRDefault="00FB6354" w:rsidP="00696C95">
      <w:pPr>
        <w:pStyle w:val="Titre3"/>
        <w:numPr>
          <w:ilvl w:val="0"/>
          <w:numId w:val="0"/>
        </w:numPr>
        <w:ind w:left="851"/>
        <w:rPr>
          <w:sz w:val="22"/>
          <w:szCs w:val="22"/>
          <w:u w:val="none"/>
        </w:rPr>
      </w:pPr>
      <w:bookmarkStart w:id="300" w:name="_Toc222815539"/>
      <w:r>
        <w:rPr>
          <w:sz w:val="22"/>
          <w:szCs w:val="22"/>
          <w:u w:val="none"/>
        </w:rPr>
        <w:t>DT/8</w:t>
      </w:r>
      <w:r w:rsidR="0024350D">
        <w:rPr>
          <w:sz w:val="22"/>
          <w:szCs w:val="22"/>
          <w:u w:val="none"/>
        </w:rPr>
        <w:t>.6</w:t>
      </w:r>
      <w:r w:rsidR="00696C95" w:rsidRPr="00AB704A">
        <w:rPr>
          <w:sz w:val="22"/>
          <w:szCs w:val="22"/>
          <w:u w:val="none"/>
        </w:rPr>
        <w:t xml:space="preserve"> –</w:t>
      </w:r>
      <w:r w:rsidR="00696C95">
        <w:rPr>
          <w:sz w:val="22"/>
          <w:szCs w:val="22"/>
          <w:u w:val="none"/>
        </w:rPr>
        <w:t xml:space="preserve"> Fin de chantier</w:t>
      </w:r>
      <w:bookmarkEnd w:id="300"/>
    </w:p>
    <w:p w14:paraId="683FFEAE" w14:textId="47DDBDAA" w:rsidR="00696C95" w:rsidRDefault="00696C95" w:rsidP="00696C95"/>
    <w:p w14:paraId="4D71CAD1" w14:textId="31E7E53F" w:rsidR="00696C95" w:rsidRDefault="00696C95" w:rsidP="00696C95">
      <w:r>
        <w:t xml:space="preserve">En fin de chantier, une reprise de peinture doit être effectuer. </w:t>
      </w:r>
    </w:p>
    <w:p w14:paraId="583D3816" w14:textId="77777777" w:rsidR="0089407E" w:rsidRPr="005E3C27" w:rsidRDefault="0089407E" w:rsidP="0089407E">
      <w:pPr>
        <w:spacing w:line="240" w:lineRule="auto"/>
      </w:pPr>
      <w:r w:rsidRPr="005E3C27">
        <w:t xml:space="preserve">Toute entreprise venant à quitter le chantier à l'issue de ses travaux, devra impérativement procéder au nettoyage et à l'évacuation de ses propres déchets en plus du nettoyage quotidien assurant un chantier propre et désencombré limitant ainsi les risques d‘accidents. </w:t>
      </w:r>
    </w:p>
    <w:p w14:paraId="3F9D8B18" w14:textId="68E6FA63" w:rsidR="0089407E" w:rsidRDefault="0089407E" w:rsidP="0089407E">
      <w:pPr>
        <w:spacing w:line="240" w:lineRule="auto"/>
      </w:pPr>
      <w:r w:rsidRPr="005E3C27">
        <w:t>S'il venait à être établi que l'entreprise a failli à ses obligations de propreté, la maîtrise d'œuvre engagera tous les travaux de nettoyage nécessaires (effectués par un prestataire extérieur) et dont le coût sera totalement imputé à l'entrepreneur négligeant.</w:t>
      </w:r>
    </w:p>
    <w:p w14:paraId="00209A03" w14:textId="77777777" w:rsidR="00476F9D" w:rsidRDefault="00476F9D" w:rsidP="0089407E">
      <w:pPr>
        <w:spacing w:line="240" w:lineRule="auto"/>
      </w:pPr>
    </w:p>
    <w:p w14:paraId="60B26964" w14:textId="29A2BD15" w:rsidR="00696C95" w:rsidRDefault="00696C95" w:rsidP="00791945"/>
    <w:p w14:paraId="279B33B7" w14:textId="47A0F328" w:rsidR="003D2092" w:rsidRPr="002177CF" w:rsidRDefault="00D2362F" w:rsidP="002177CF">
      <w:pPr>
        <w:pStyle w:val="Titre2"/>
        <w:numPr>
          <w:ilvl w:val="0"/>
          <w:numId w:val="0"/>
        </w:numPr>
        <w:spacing w:line="240" w:lineRule="auto"/>
      </w:pPr>
      <w:bookmarkStart w:id="301" w:name="_Toc222815540"/>
      <w:r>
        <w:t>ARTICLE DT/</w:t>
      </w:r>
      <w:r w:rsidR="00FB6354">
        <w:t>9</w:t>
      </w:r>
      <w:r>
        <w:t xml:space="preserve"> – Exigences pour la conception</w:t>
      </w:r>
      <w:r w:rsidR="00601EFA">
        <w:t xml:space="preserve"> - Matériaux</w:t>
      </w:r>
      <w:bookmarkEnd w:id="301"/>
    </w:p>
    <w:bookmarkEnd w:id="134"/>
    <w:p w14:paraId="4C8A86B9" w14:textId="77777777" w:rsidR="0089680B" w:rsidRPr="0089680B" w:rsidRDefault="0089680B" w:rsidP="0089680B">
      <w:pPr>
        <w:spacing w:line="240" w:lineRule="auto"/>
      </w:pPr>
    </w:p>
    <w:p w14:paraId="049C4042" w14:textId="748774A5" w:rsidR="00425B2D" w:rsidRPr="00601EFA" w:rsidRDefault="00FB6354" w:rsidP="00930763">
      <w:pPr>
        <w:pStyle w:val="Titre3"/>
        <w:numPr>
          <w:ilvl w:val="0"/>
          <w:numId w:val="0"/>
        </w:numPr>
        <w:ind w:left="709"/>
        <w:rPr>
          <w:sz w:val="24"/>
          <w:u w:val="none"/>
        </w:rPr>
      </w:pPr>
      <w:bookmarkStart w:id="302" w:name="_Toc1721358"/>
      <w:bookmarkStart w:id="303" w:name="_Toc222815541"/>
      <w:r>
        <w:rPr>
          <w:sz w:val="24"/>
          <w:u w:val="none"/>
        </w:rPr>
        <w:t>DT/9</w:t>
      </w:r>
      <w:r w:rsidR="002177CF" w:rsidRPr="00601EFA">
        <w:rPr>
          <w:sz w:val="24"/>
          <w:u w:val="none"/>
        </w:rPr>
        <w:t>.</w:t>
      </w:r>
      <w:r w:rsidR="00930763">
        <w:rPr>
          <w:sz w:val="24"/>
          <w:u w:val="none"/>
        </w:rPr>
        <w:t>1</w:t>
      </w:r>
      <w:r w:rsidR="001E6156" w:rsidRPr="00601EFA">
        <w:rPr>
          <w:sz w:val="24"/>
          <w:u w:val="none"/>
        </w:rPr>
        <w:t>.</w:t>
      </w:r>
      <w:r w:rsidR="00055F03" w:rsidRPr="00601EFA">
        <w:rPr>
          <w:sz w:val="24"/>
          <w:u w:val="none"/>
        </w:rPr>
        <w:t xml:space="preserve"> – </w:t>
      </w:r>
      <w:r w:rsidR="00425B2D" w:rsidRPr="00601EFA">
        <w:rPr>
          <w:sz w:val="24"/>
          <w:u w:val="none"/>
        </w:rPr>
        <w:t>Qualités</w:t>
      </w:r>
      <w:bookmarkEnd w:id="302"/>
      <w:bookmarkEnd w:id="303"/>
    </w:p>
    <w:p w14:paraId="75A88FA7" w14:textId="77777777" w:rsidR="00055F03" w:rsidRPr="00055F03" w:rsidRDefault="00055F03" w:rsidP="00055F03"/>
    <w:p w14:paraId="6E20BC0A" w14:textId="77777777" w:rsidR="0089680B" w:rsidRPr="0089680B" w:rsidRDefault="0089680B" w:rsidP="0089680B">
      <w:pPr>
        <w:spacing w:line="240" w:lineRule="auto"/>
      </w:pPr>
      <w:r w:rsidRPr="0089680B">
        <w:t>Les matériaux utilisés sont conformes aux prescriptions des cahiers de charge D.T.U. et/ou des avis techniques ; l'utilisation d'autres matériaux doit faire l'objet d'un accord écrit du maître d'œuvre.</w:t>
      </w:r>
    </w:p>
    <w:p w14:paraId="7CD621F8" w14:textId="05C6B9B2" w:rsidR="0089680B" w:rsidRDefault="0089680B" w:rsidP="0089680B">
      <w:pPr>
        <w:spacing w:line="240" w:lineRule="auto"/>
      </w:pPr>
      <w:r w:rsidRPr="0089680B">
        <w:t>L'Entreprise doit fournir tous les procès-verbaux d'essais permettant de juger de l'aptitude à l'emploi des matériaux et équipements.</w:t>
      </w:r>
    </w:p>
    <w:p w14:paraId="33CE8A47" w14:textId="3DB123BA" w:rsidR="00FB6354" w:rsidRDefault="00FB6354" w:rsidP="0089680B">
      <w:pPr>
        <w:spacing w:line="240" w:lineRule="auto"/>
      </w:pPr>
    </w:p>
    <w:p w14:paraId="2EA310B8" w14:textId="5B0FE01D" w:rsidR="009278FE" w:rsidRPr="0089680B" w:rsidRDefault="009278FE" w:rsidP="0089680B">
      <w:pPr>
        <w:spacing w:line="240" w:lineRule="auto"/>
      </w:pPr>
    </w:p>
    <w:p w14:paraId="7959C697" w14:textId="3CCDFCC6" w:rsidR="00425B2D" w:rsidRPr="00601EFA" w:rsidRDefault="00FB6354" w:rsidP="00930763">
      <w:pPr>
        <w:pStyle w:val="Titre3"/>
        <w:numPr>
          <w:ilvl w:val="0"/>
          <w:numId w:val="0"/>
        </w:numPr>
        <w:ind w:left="709"/>
        <w:rPr>
          <w:sz w:val="24"/>
          <w:u w:val="none"/>
        </w:rPr>
      </w:pPr>
      <w:bookmarkStart w:id="304" w:name="_Toc1721359"/>
      <w:bookmarkStart w:id="305" w:name="_Toc222815542"/>
      <w:r>
        <w:rPr>
          <w:sz w:val="24"/>
          <w:u w:val="none"/>
        </w:rPr>
        <w:t>DT/9</w:t>
      </w:r>
      <w:r w:rsidR="002177CF" w:rsidRPr="00601EFA">
        <w:rPr>
          <w:sz w:val="24"/>
          <w:u w:val="none"/>
        </w:rPr>
        <w:t>.</w:t>
      </w:r>
      <w:r w:rsidR="00601EFA" w:rsidRPr="00601EFA">
        <w:rPr>
          <w:sz w:val="24"/>
          <w:u w:val="none"/>
        </w:rPr>
        <w:t>2</w:t>
      </w:r>
      <w:r w:rsidR="000E42DB" w:rsidRPr="00601EFA">
        <w:rPr>
          <w:sz w:val="24"/>
          <w:u w:val="none"/>
        </w:rPr>
        <w:t xml:space="preserve"> –</w:t>
      </w:r>
      <w:r w:rsidR="00055F03" w:rsidRPr="00601EFA">
        <w:rPr>
          <w:sz w:val="24"/>
          <w:u w:val="none"/>
        </w:rPr>
        <w:t xml:space="preserve"> </w:t>
      </w:r>
      <w:r w:rsidR="00425B2D" w:rsidRPr="00601EFA">
        <w:rPr>
          <w:sz w:val="24"/>
          <w:u w:val="none"/>
        </w:rPr>
        <w:t>Echantillons</w:t>
      </w:r>
      <w:bookmarkEnd w:id="304"/>
      <w:bookmarkEnd w:id="305"/>
    </w:p>
    <w:p w14:paraId="061EC168" w14:textId="77777777" w:rsidR="00055F03" w:rsidRPr="00055F03" w:rsidRDefault="00055F03" w:rsidP="00055F03"/>
    <w:p w14:paraId="1600157D" w14:textId="7CAE6AF8" w:rsidR="0089680B" w:rsidRDefault="0089680B" w:rsidP="0089680B">
      <w:pPr>
        <w:spacing w:line="240" w:lineRule="auto"/>
      </w:pPr>
      <w:r w:rsidRPr="0089680B">
        <w:t>L'entreprise doit fournir tous les échantillons demandés par le maître d'œuvre ; ils comportent une étiquette avec indications des références des matériaux, nom de l'Entreprise et date ; les échantillons restent propriété du maître d'ouvrage.</w:t>
      </w:r>
    </w:p>
    <w:p w14:paraId="4A4A973E" w14:textId="174367CF" w:rsidR="0010709D" w:rsidRDefault="0010709D" w:rsidP="0089680B">
      <w:pPr>
        <w:spacing w:line="240" w:lineRule="auto"/>
      </w:pPr>
    </w:p>
    <w:p w14:paraId="0FF2294C" w14:textId="77777777" w:rsidR="001B3A62" w:rsidRPr="0089680B" w:rsidRDefault="001B3A62" w:rsidP="0089680B">
      <w:pPr>
        <w:spacing w:line="240" w:lineRule="auto"/>
      </w:pPr>
    </w:p>
    <w:p w14:paraId="3A52239C" w14:textId="6D845B06" w:rsidR="002177CF" w:rsidRPr="002177CF" w:rsidRDefault="00FB6354" w:rsidP="002177CF">
      <w:pPr>
        <w:pStyle w:val="Titre2"/>
        <w:numPr>
          <w:ilvl w:val="0"/>
          <w:numId w:val="0"/>
        </w:numPr>
        <w:spacing w:line="240" w:lineRule="auto"/>
      </w:pPr>
      <w:bookmarkStart w:id="306" w:name="_Toc222815543"/>
      <w:r>
        <w:t>ARTICLE DT/10</w:t>
      </w:r>
      <w:r w:rsidR="002177CF">
        <w:t xml:space="preserve"> – Execution</w:t>
      </w:r>
      <w:bookmarkEnd w:id="306"/>
    </w:p>
    <w:p w14:paraId="66329EC7" w14:textId="5F13B25E" w:rsidR="0089680B" w:rsidRPr="0089680B" w:rsidRDefault="0089680B" w:rsidP="0089680B"/>
    <w:p w14:paraId="03CD731E" w14:textId="26A8FA4B" w:rsidR="00425B2D" w:rsidRPr="00601EFA" w:rsidRDefault="00FB6354" w:rsidP="00930763">
      <w:pPr>
        <w:pStyle w:val="Titre3"/>
        <w:numPr>
          <w:ilvl w:val="0"/>
          <w:numId w:val="0"/>
        </w:numPr>
        <w:ind w:left="709"/>
        <w:rPr>
          <w:sz w:val="24"/>
          <w:u w:val="none"/>
        </w:rPr>
      </w:pPr>
      <w:bookmarkStart w:id="307" w:name="_Toc1721362"/>
      <w:bookmarkStart w:id="308" w:name="_Toc222815544"/>
      <w:r>
        <w:rPr>
          <w:sz w:val="24"/>
          <w:u w:val="none"/>
        </w:rPr>
        <w:t>DT/10</w:t>
      </w:r>
      <w:r w:rsidR="001E6156" w:rsidRPr="00601EFA">
        <w:rPr>
          <w:sz w:val="24"/>
          <w:u w:val="none"/>
        </w:rPr>
        <w:t>.</w:t>
      </w:r>
      <w:r w:rsidR="002177CF" w:rsidRPr="00601EFA">
        <w:rPr>
          <w:sz w:val="24"/>
          <w:u w:val="none"/>
        </w:rPr>
        <w:t>1.</w:t>
      </w:r>
      <w:r w:rsidR="003D12B5" w:rsidRPr="00601EFA">
        <w:rPr>
          <w:sz w:val="24"/>
          <w:u w:val="none"/>
        </w:rPr>
        <w:t xml:space="preserve"> - </w:t>
      </w:r>
      <w:r w:rsidR="00425B2D" w:rsidRPr="00601EFA">
        <w:rPr>
          <w:sz w:val="24"/>
          <w:u w:val="none"/>
        </w:rPr>
        <w:t>Obligation de l’entrepreneur</w:t>
      </w:r>
      <w:bookmarkEnd w:id="307"/>
      <w:r w:rsidR="008E03A2" w:rsidRPr="00601EFA">
        <w:rPr>
          <w:sz w:val="24"/>
          <w:u w:val="none"/>
        </w:rPr>
        <w:t>.</w:t>
      </w:r>
      <w:bookmarkEnd w:id="308"/>
    </w:p>
    <w:p w14:paraId="0D0583D1" w14:textId="77777777" w:rsidR="000B7A8C" w:rsidRPr="000B7A8C" w:rsidRDefault="000B7A8C" w:rsidP="000B7A8C"/>
    <w:p w14:paraId="27EC1B7C" w14:textId="09C24EF4" w:rsidR="008E03A2" w:rsidRPr="008E03A2" w:rsidRDefault="00C56A52" w:rsidP="008E03A2">
      <w:pPr>
        <w:spacing w:line="240" w:lineRule="auto"/>
      </w:pPr>
      <w:r w:rsidRPr="00580C55">
        <w:t>L’entreprise</w:t>
      </w:r>
      <w:r>
        <w:t xml:space="preserve"> </w:t>
      </w:r>
      <w:r w:rsidR="008E03A2" w:rsidRPr="008E03A2">
        <w:t xml:space="preserve">s’engage à utiliser une main d’œuvre </w:t>
      </w:r>
      <w:r w:rsidR="003D12B5">
        <w:t>qualifiée pour la mise en œuvre.</w:t>
      </w:r>
    </w:p>
    <w:p w14:paraId="54067CFB" w14:textId="2C34FFD5" w:rsidR="009B4948" w:rsidRDefault="008E03A2" w:rsidP="007D7631">
      <w:pPr>
        <w:spacing w:line="240" w:lineRule="auto"/>
      </w:pPr>
      <w:r w:rsidRPr="008E03A2">
        <w:t>L’entreprise devra la fourniture de tous les documents justificatifs et des avis techniques de tous les procédés mis en œuvre dans le cadre du présent marché, ainsi que de l'ensemble des documents d'exécution tels que plans, schémas, détails de mise en œuvre, notes de calculs, spécifications et notices des matériaux ou procédés non traditionnels, P.V. de classement et P.V. d'essais, etc... La remise des documents devra être faite au moins 10 jours ouvrables avant exécution.</w:t>
      </w:r>
    </w:p>
    <w:p w14:paraId="084749E0" w14:textId="77777777" w:rsidR="007D7631" w:rsidRPr="007D7631" w:rsidRDefault="007D7631" w:rsidP="007D7631">
      <w:pPr>
        <w:spacing w:line="240" w:lineRule="auto"/>
      </w:pPr>
    </w:p>
    <w:p w14:paraId="7BC60044" w14:textId="60173D6B" w:rsidR="00425B2D" w:rsidRPr="00601EFA" w:rsidRDefault="001E6156" w:rsidP="00930763">
      <w:pPr>
        <w:pStyle w:val="Titre3"/>
        <w:numPr>
          <w:ilvl w:val="0"/>
          <w:numId w:val="0"/>
        </w:numPr>
        <w:ind w:left="709"/>
        <w:rPr>
          <w:sz w:val="24"/>
          <w:u w:val="none"/>
        </w:rPr>
      </w:pPr>
      <w:bookmarkStart w:id="309" w:name="_Toc1721363"/>
      <w:bookmarkStart w:id="310" w:name="_Toc222815545"/>
      <w:r w:rsidRPr="00601EFA">
        <w:rPr>
          <w:sz w:val="24"/>
          <w:u w:val="none"/>
        </w:rPr>
        <w:t>DT/</w:t>
      </w:r>
      <w:r w:rsidR="00FB6354">
        <w:rPr>
          <w:sz w:val="24"/>
          <w:u w:val="none"/>
        </w:rPr>
        <w:t>10</w:t>
      </w:r>
      <w:r w:rsidR="002177CF" w:rsidRPr="00601EFA">
        <w:rPr>
          <w:sz w:val="24"/>
          <w:u w:val="none"/>
        </w:rPr>
        <w:t>.2.</w:t>
      </w:r>
      <w:r w:rsidR="003D12B5" w:rsidRPr="00601EFA">
        <w:rPr>
          <w:sz w:val="24"/>
          <w:u w:val="none"/>
        </w:rPr>
        <w:t xml:space="preserve"> - </w:t>
      </w:r>
      <w:r w:rsidR="00425B2D" w:rsidRPr="00601EFA">
        <w:rPr>
          <w:sz w:val="24"/>
          <w:u w:val="none"/>
        </w:rPr>
        <w:t>Consistance des travaux</w:t>
      </w:r>
      <w:bookmarkEnd w:id="309"/>
      <w:bookmarkEnd w:id="310"/>
    </w:p>
    <w:p w14:paraId="04092007" w14:textId="77777777" w:rsidR="003D12B5" w:rsidRPr="003D12B5" w:rsidRDefault="003D12B5" w:rsidP="003D12B5"/>
    <w:p w14:paraId="1D52A773" w14:textId="77777777" w:rsidR="005E3C27" w:rsidRPr="005E3C27" w:rsidRDefault="005E3C27" w:rsidP="005E3C27">
      <w:pPr>
        <w:autoSpaceDE w:val="0"/>
        <w:autoSpaceDN w:val="0"/>
        <w:adjustRightInd w:val="0"/>
        <w:spacing w:line="240" w:lineRule="auto"/>
        <w:rPr>
          <w:color w:val="000000"/>
          <w:szCs w:val="20"/>
        </w:rPr>
      </w:pPr>
      <w:r w:rsidRPr="005E3C27">
        <w:rPr>
          <w:color w:val="000000"/>
          <w:szCs w:val="20"/>
        </w:rPr>
        <w:t xml:space="preserve">Les prestations du présent corps d’état devront comprendre au minimum : </w:t>
      </w:r>
    </w:p>
    <w:p w14:paraId="06EEAB6A" w14:textId="08DAF3B9" w:rsidR="005E3C27" w:rsidRPr="005E3C27" w:rsidRDefault="005E3C27" w:rsidP="00306512">
      <w:pPr>
        <w:pStyle w:val="Paragraphedeliste"/>
        <w:numPr>
          <w:ilvl w:val="0"/>
          <w:numId w:val="34"/>
        </w:numPr>
        <w:autoSpaceDE w:val="0"/>
        <w:autoSpaceDN w:val="0"/>
        <w:adjustRightInd w:val="0"/>
        <w:spacing w:line="240" w:lineRule="auto"/>
        <w:rPr>
          <w:color w:val="000000"/>
          <w:szCs w:val="20"/>
        </w:rPr>
      </w:pPr>
      <w:r w:rsidRPr="005E3C27">
        <w:rPr>
          <w:color w:val="000000"/>
          <w:szCs w:val="20"/>
        </w:rPr>
        <w:t>L’implantation d</w:t>
      </w:r>
      <w:r w:rsidR="00C42B78">
        <w:rPr>
          <w:color w:val="000000"/>
          <w:szCs w:val="20"/>
        </w:rPr>
        <w:t>es ouvrages et les calepinages ;</w:t>
      </w:r>
    </w:p>
    <w:p w14:paraId="0D32C3AC" w14:textId="0F620224" w:rsidR="005E3C27" w:rsidRPr="005E3C27" w:rsidRDefault="005E3C27" w:rsidP="00306512">
      <w:pPr>
        <w:pStyle w:val="Paragraphedeliste"/>
        <w:numPr>
          <w:ilvl w:val="0"/>
          <w:numId w:val="34"/>
        </w:numPr>
        <w:autoSpaceDE w:val="0"/>
        <w:autoSpaceDN w:val="0"/>
        <w:adjustRightInd w:val="0"/>
        <w:spacing w:line="240" w:lineRule="auto"/>
        <w:rPr>
          <w:color w:val="000000"/>
          <w:szCs w:val="20"/>
        </w:rPr>
      </w:pPr>
      <w:r w:rsidRPr="005E3C27">
        <w:rPr>
          <w:color w:val="000000"/>
          <w:szCs w:val="20"/>
        </w:rPr>
        <w:t>Dessin d'exécut</w:t>
      </w:r>
      <w:r w:rsidR="00C42B78">
        <w:rPr>
          <w:color w:val="000000"/>
          <w:szCs w:val="20"/>
        </w:rPr>
        <w:t>ion et de détails des ouvrages ;</w:t>
      </w:r>
    </w:p>
    <w:p w14:paraId="6F895FDE" w14:textId="2082ECA9" w:rsidR="005E3C27" w:rsidRPr="005E3C27" w:rsidRDefault="005E3C27" w:rsidP="00306512">
      <w:pPr>
        <w:pStyle w:val="Paragraphedeliste"/>
        <w:numPr>
          <w:ilvl w:val="0"/>
          <w:numId w:val="34"/>
        </w:numPr>
        <w:autoSpaceDE w:val="0"/>
        <w:autoSpaceDN w:val="0"/>
        <w:adjustRightInd w:val="0"/>
        <w:spacing w:line="240" w:lineRule="auto"/>
        <w:rPr>
          <w:color w:val="000000"/>
          <w:szCs w:val="20"/>
        </w:rPr>
      </w:pPr>
      <w:r w:rsidRPr="005E3C27">
        <w:rPr>
          <w:color w:val="000000"/>
          <w:szCs w:val="20"/>
        </w:rPr>
        <w:t>La fourniture et mise en œuvre des ouvrages tels que définis au Des</w:t>
      </w:r>
      <w:r w:rsidR="00C42B78">
        <w:rPr>
          <w:color w:val="000000"/>
          <w:szCs w:val="20"/>
        </w:rPr>
        <w:t>criptif ;</w:t>
      </w:r>
    </w:p>
    <w:p w14:paraId="042FC54F" w14:textId="432DC1AA" w:rsidR="005E3C27" w:rsidRPr="005E3C27" w:rsidRDefault="00C42B78" w:rsidP="00306512">
      <w:pPr>
        <w:pStyle w:val="Paragraphedeliste"/>
        <w:numPr>
          <w:ilvl w:val="0"/>
          <w:numId w:val="34"/>
        </w:numPr>
        <w:autoSpaceDE w:val="0"/>
        <w:autoSpaceDN w:val="0"/>
        <w:adjustRightInd w:val="0"/>
        <w:spacing w:line="240" w:lineRule="auto"/>
        <w:rPr>
          <w:color w:val="000000"/>
          <w:szCs w:val="20"/>
        </w:rPr>
      </w:pPr>
      <w:r>
        <w:rPr>
          <w:color w:val="000000"/>
          <w:szCs w:val="20"/>
        </w:rPr>
        <w:t>La protection des ouvrages ;</w:t>
      </w:r>
    </w:p>
    <w:p w14:paraId="37B10C57" w14:textId="4A68443B" w:rsidR="005E3C27" w:rsidRDefault="005E3C27" w:rsidP="00306512">
      <w:pPr>
        <w:pStyle w:val="Paragraphedeliste"/>
        <w:numPr>
          <w:ilvl w:val="0"/>
          <w:numId w:val="34"/>
        </w:numPr>
        <w:autoSpaceDE w:val="0"/>
        <w:autoSpaceDN w:val="0"/>
        <w:adjustRightInd w:val="0"/>
        <w:spacing w:line="240" w:lineRule="auto"/>
        <w:rPr>
          <w:color w:val="000000"/>
          <w:szCs w:val="20"/>
        </w:rPr>
      </w:pPr>
      <w:r w:rsidRPr="005E3C27">
        <w:rPr>
          <w:color w:val="000000"/>
          <w:szCs w:val="20"/>
        </w:rPr>
        <w:t>Les frais d'énergi</w:t>
      </w:r>
      <w:r w:rsidR="00C42B78">
        <w:rPr>
          <w:color w:val="000000"/>
          <w:szCs w:val="20"/>
        </w:rPr>
        <w:t>e pour les besoins du chantier ;</w:t>
      </w:r>
    </w:p>
    <w:p w14:paraId="7469A5EA" w14:textId="41DCAA1F" w:rsidR="00E07E12" w:rsidRPr="00E27DFE" w:rsidRDefault="00E07E12" w:rsidP="00306512">
      <w:pPr>
        <w:pStyle w:val="Paragraphedeliste"/>
        <w:numPr>
          <w:ilvl w:val="0"/>
          <w:numId w:val="34"/>
        </w:numPr>
        <w:autoSpaceDE w:val="0"/>
        <w:autoSpaceDN w:val="0"/>
        <w:adjustRightInd w:val="0"/>
        <w:spacing w:line="240" w:lineRule="auto"/>
        <w:rPr>
          <w:szCs w:val="20"/>
        </w:rPr>
      </w:pPr>
      <w:r w:rsidRPr="00E27DFE">
        <w:rPr>
          <w:szCs w:val="20"/>
        </w:rPr>
        <w:t>Les frais d’eau pour le besoin du chantier</w:t>
      </w:r>
      <w:r w:rsidR="00C42B78" w:rsidRPr="00E27DFE">
        <w:rPr>
          <w:szCs w:val="20"/>
        </w:rPr>
        <w:t> ;</w:t>
      </w:r>
    </w:p>
    <w:p w14:paraId="1E3338A1" w14:textId="0FDBE20C" w:rsidR="005E3C27" w:rsidRPr="005E3C27" w:rsidRDefault="005E3C27" w:rsidP="00306512">
      <w:pPr>
        <w:pStyle w:val="Paragraphedeliste"/>
        <w:numPr>
          <w:ilvl w:val="0"/>
          <w:numId w:val="34"/>
        </w:numPr>
        <w:autoSpaceDE w:val="0"/>
        <w:autoSpaceDN w:val="0"/>
        <w:adjustRightInd w:val="0"/>
        <w:spacing w:line="240" w:lineRule="auto"/>
        <w:rPr>
          <w:color w:val="000000"/>
          <w:szCs w:val="20"/>
        </w:rPr>
      </w:pPr>
      <w:r w:rsidRPr="005E3C27">
        <w:rPr>
          <w:color w:val="000000"/>
          <w:szCs w:val="20"/>
        </w:rPr>
        <w:t>Le chargement et l'évacuation au centre de recyclage des gravois ainsi que de tous les produits de démolition et ouvrages déposés non récupérés provenant des travaux</w:t>
      </w:r>
      <w:r w:rsidR="00C42B78">
        <w:rPr>
          <w:color w:val="000000"/>
          <w:szCs w:val="20"/>
        </w:rPr>
        <w:t> ;</w:t>
      </w:r>
    </w:p>
    <w:p w14:paraId="2E1035DB" w14:textId="7B3B70DB" w:rsidR="005E3C27" w:rsidRPr="005E3C27" w:rsidRDefault="005E3C27" w:rsidP="00306512">
      <w:pPr>
        <w:pStyle w:val="Paragraphedeliste"/>
        <w:numPr>
          <w:ilvl w:val="0"/>
          <w:numId w:val="34"/>
        </w:numPr>
        <w:autoSpaceDE w:val="0"/>
        <w:autoSpaceDN w:val="0"/>
        <w:adjustRightInd w:val="0"/>
        <w:spacing w:line="240" w:lineRule="auto"/>
        <w:rPr>
          <w:color w:val="000000"/>
          <w:szCs w:val="20"/>
        </w:rPr>
      </w:pPr>
      <w:r w:rsidRPr="005E3C27">
        <w:rPr>
          <w:color w:val="000000"/>
          <w:szCs w:val="20"/>
        </w:rPr>
        <w:t>Les fournitures et les prestations annexes ou complémentaires ne figurant ni aux plans ni au descriptif, mais qui sont indispensables pour une exécution complète des ouvrages conformes aux normes françaises et D.</w:t>
      </w:r>
      <w:r w:rsidR="00C42B78">
        <w:rPr>
          <w:color w:val="000000"/>
          <w:szCs w:val="20"/>
        </w:rPr>
        <w:t>T.U. en vigueur ;</w:t>
      </w:r>
    </w:p>
    <w:p w14:paraId="3EEEE355" w14:textId="69755ACD" w:rsidR="005E3C27" w:rsidRPr="005E3C27" w:rsidRDefault="005E3C27" w:rsidP="00306512">
      <w:pPr>
        <w:pStyle w:val="Paragraphedeliste"/>
        <w:numPr>
          <w:ilvl w:val="0"/>
          <w:numId w:val="34"/>
        </w:numPr>
        <w:autoSpaceDE w:val="0"/>
        <w:autoSpaceDN w:val="0"/>
        <w:adjustRightInd w:val="0"/>
        <w:spacing w:line="240" w:lineRule="auto"/>
        <w:rPr>
          <w:color w:val="000000"/>
          <w:szCs w:val="20"/>
        </w:rPr>
      </w:pPr>
      <w:r w:rsidRPr="005E3C27">
        <w:rPr>
          <w:color w:val="000000"/>
          <w:szCs w:val="20"/>
        </w:rPr>
        <w:t>Les échafaudages nécessaires aux t</w:t>
      </w:r>
      <w:r w:rsidR="00C42B78">
        <w:rPr>
          <w:color w:val="000000"/>
          <w:szCs w:val="20"/>
        </w:rPr>
        <w:t>ravaux du présent corps d’état ;</w:t>
      </w:r>
    </w:p>
    <w:p w14:paraId="6D94065F" w14:textId="77777777" w:rsidR="005E3C27" w:rsidRPr="005E3C27" w:rsidRDefault="005E3C27" w:rsidP="00306512">
      <w:pPr>
        <w:pStyle w:val="Paragraphedeliste"/>
        <w:numPr>
          <w:ilvl w:val="0"/>
          <w:numId w:val="34"/>
        </w:numPr>
        <w:spacing w:line="240" w:lineRule="auto"/>
      </w:pPr>
      <w:r w:rsidRPr="005E3C27">
        <w:rPr>
          <w:color w:val="000000"/>
          <w:szCs w:val="20"/>
        </w:rPr>
        <w:t>L’entreprise a vérifié les opérations et ouvrages mentionnés dans le descriptif (étude des plans, visite des lieux, renseignements pris auprès du maître d'œuvre) et a prévu l'ensemble des ouvrages nécessaires à un parfait achèvement des travaux de son corps d’état.</w:t>
      </w:r>
    </w:p>
    <w:p w14:paraId="62C56A30" w14:textId="77777777" w:rsidR="005E3C27" w:rsidRPr="005E3C27" w:rsidRDefault="005E3C27" w:rsidP="005E3C27">
      <w:pPr>
        <w:spacing w:line="240" w:lineRule="auto"/>
        <w:ind w:left="360"/>
      </w:pPr>
    </w:p>
    <w:p w14:paraId="4A87A10F" w14:textId="77777777" w:rsidR="005E3C27" w:rsidRPr="005E3C27" w:rsidRDefault="005E3C27" w:rsidP="005E3C27">
      <w:pPr>
        <w:spacing w:line="240" w:lineRule="auto"/>
        <w:ind w:left="360"/>
      </w:pPr>
      <w:r w:rsidRPr="005E3C27">
        <w:t xml:space="preserve">L’entreprise devra s’entourer des renseignements nécessaires à la bonne réalisation des travaux dont elle est responsable. Elle fera en sorte que ces renseignements soient exacts et complets. </w:t>
      </w:r>
    </w:p>
    <w:p w14:paraId="5D6A2B84" w14:textId="36E1977F" w:rsidR="005E3C27" w:rsidRPr="005E3C27" w:rsidRDefault="005E3C27" w:rsidP="00306512">
      <w:pPr>
        <w:pStyle w:val="Paragraphedeliste"/>
        <w:numPr>
          <w:ilvl w:val="0"/>
          <w:numId w:val="34"/>
        </w:numPr>
        <w:spacing w:line="240" w:lineRule="auto"/>
        <w:rPr>
          <w:b/>
        </w:rPr>
      </w:pPr>
      <w:r w:rsidRPr="005E3C27">
        <w:rPr>
          <w:b/>
          <w:szCs w:val="20"/>
        </w:rPr>
        <w:lastRenderedPageBreak/>
        <w:t xml:space="preserve">En cas de dégradation dont elle </w:t>
      </w:r>
      <w:r w:rsidR="0023038A">
        <w:rPr>
          <w:b/>
          <w:szCs w:val="20"/>
        </w:rPr>
        <w:t>serait reconnue responsable, l'e</w:t>
      </w:r>
      <w:r w:rsidRPr="005E3C27">
        <w:rPr>
          <w:b/>
          <w:szCs w:val="20"/>
        </w:rPr>
        <w:t>ntreprise aura à sa charge tous les frais de re</w:t>
      </w:r>
      <w:r w:rsidR="00C42B78">
        <w:rPr>
          <w:b/>
          <w:szCs w:val="20"/>
        </w:rPr>
        <w:t>mise en état ou de remplacement.</w:t>
      </w:r>
    </w:p>
    <w:p w14:paraId="2F9DDAB7" w14:textId="2CC01AE6" w:rsidR="00617EEC" w:rsidRPr="005E3C27" w:rsidRDefault="00617EEC" w:rsidP="005E3C27">
      <w:pPr>
        <w:spacing w:line="240" w:lineRule="auto"/>
      </w:pPr>
    </w:p>
    <w:p w14:paraId="6EA79FAB" w14:textId="6E3B54F1" w:rsidR="00425B2D" w:rsidRDefault="001E6156" w:rsidP="00930763">
      <w:pPr>
        <w:pStyle w:val="Titre3"/>
        <w:numPr>
          <w:ilvl w:val="0"/>
          <w:numId w:val="0"/>
        </w:numPr>
        <w:ind w:left="709"/>
        <w:rPr>
          <w:sz w:val="24"/>
          <w:u w:val="none"/>
        </w:rPr>
      </w:pPr>
      <w:bookmarkStart w:id="311" w:name="_Toc1721367"/>
      <w:bookmarkStart w:id="312" w:name="_Toc222815546"/>
      <w:r w:rsidRPr="00601EFA">
        <w:rPr>
          <w:sz w:val="24"/>
          <w:u w:val="none"/>
        </w:rPr>
        <w:t>DT/</w:t>
      </w:r>
      <w:r w:rsidR="00FB6354">
        <w:rPr>
          <w:sz w:val="24"/>
          <w:u w:val="none"/>
        </w:rPr>
        <w:t>10</w:t>
      </w:r>
      <w:r w:rsidR="002177CF" w:rsidRPr="00601EFA">
        <w:rPr>
          <w:sz w:val="24"/>
          <w:u w:val="none"/>
        </w:rPr>
        <w:t xml:space="preserve">.3. </w:t>
      </w:r>
      <w:r w:rsidR="00425B2D" w:rsidRPr="00601EFA">
        <w:rPr>
          <w:sz w:val="24"/>
          <w:u w:val="none"/>
        </w:rPr>
        <w:t>Nettoyage et propreté chantier</w:t>
      </w:r>
      <w:bookmarkEnd w:id="311"/>
      <w:bookmarkEnd w:id="312"/>
    </w:p>
    <w:p w14:paraId="2545E055" w14:textId="77777777" w:rsidR="00601EFA" w:rsidRPr="00601EFA" w:rsidRDefault="00601EFA" w:rsidP="00601EFA"/>
    <w:p w14:paraId="0C372DCF" w14:textId="4406B658" w:rsidR="005E3C27" w:rsidRPr="005E3C27" w:rsidRDefault="00C56A52" w:rsidP="005E3C27">
      <w:pPr>
        <w:spacing w:line="240" w:lineRule="auto"/>
      </w:pPr>
      <w:r>
        <w:t>L’</w:t>
      </w:r>
      <w:r w:rsidR="005E3C27" w:rsidRPr="005E3C27">
        <w:t xml:space="preserve">entreprise </w:t>
      </w:r>
      <w:r>
        <w:t xml:space="preserve">titulaire </w:t>
      </w:r>
      <w:r w:rsidR="005E3C27" w:rsidRPr="005E3C27">
        <w:t xml:space="preserve">est responsable de ses déchets et gravois de chantier. </w:t>
      </w:r>
    </w:p>
    <w:p w14:paraId="3BE50B15" w14:textId="77777777" w:rsidR="005E3C27" w:rsidRPr="005E3C27" w:rsidRDefault="005E3C27" w:rsidP="005E3C27">
      <w:pPr>
        <w:spacing w:line="240" w:lineRule="auto"/>
      </w:pPr>
      <w:r w:rsidRPr="005E3C27">
        <w:t>Toute entreprise venant à quitter le chantier à l'issue de ses travaux, devra</w:t>
      </w:r>
      <w:r w:rsidRPr="00FA6703">
        <w:rPr>
          <w:b/>
        </w:rPr>
        <w:t xml:space="preserve"> </w:t>
      </w:r>
      <w:r w:rsidRPr="00FA6703">
        <w:rPr>
          <w:b/>
          <w:color w:val="FF0000"/>
        </w:rPr>
        <w:t>impérativement procéder au nettoyage et à l'évacuation de ses propres déchets en plus du nettoyage quotidien assurant un chantier propre et désencombré limitant ainsi les risques d‘accidents</w:t>
      </w:r>
      <w:r w:rsidRPr="00FA6703">
        <w:rPr>
          <w:b/>
        </w:rPr>
        <w:t xml:space="preserve">. </w:t>
      </w:r>
    </w:p>
    <w:p w14:paraId="63BFD079" w14:textId="326AF051" w:rsidR="005E3C27" w:rsidRDefault="005E3C27" w:rsidP="005E3C27">
      <w:pPr>
        <w:spacing w:line="240" w:lineRule="auto"/>
      </w:pPr>
      <w:r w:rsidRPr="005E3C27">
        <w:t>S'il venait à être établi que l'entreprise a failli à ses obligations de propreté, la maîtrise d'œuvre engagera tous les travaux de nettoyage nécessaires (effectués par un prestataire extérieur) et dont le coût sera totalement imputé à l'entrepreneur négligeant.</w:t>
      </w:r>
    </w:p>
    <w:p w14:paraId="4B921BBB" w14:textId="77777777" w:rsidR="00054DD4" w:rsidRPr="005E3C27" w:rsidRDefault="00054DD4" w:rsidP="005E3C27">
      <w:pPr>
        <w:spacing w:line="240" w:lineRule="auto"/>
      </w:pPr>
    </w:p>
    <w:p w14:paraId="2FA56892" w14:textId="7F994024" w:rsidR="00425B2D" w:rsidRDefault="001E6156" w:rsidP="00930763">
      <w:pPr>
        <w:pStyle w:val="Titre3"/>
        <w:numPr>
          <w:ilvl w:val="0"/>
          <w:numId w:val="0"/>
        </w:numPr>
        <w:ind w:left="709"/>
        <w:rPr>
          <w:sz w:val="24"/>
          <w:u w:val="none"/>
        </w:rPr>
      </w:pPr>
      <w:bookmarkStart w:id="313" w:name="_Toc1721368"/>
      <w:bookmarkStart w:id="314" w:name="_Toc222815547"/>
      <w:r w:rsidRPr="00601EFA">
        <w:rPr>
          <w:sz w:val="24"/>
          <w:u w:val="none"/>
        </w:rPr>
        <w:t>DT/</w:t>
      </w:r>
      <w:r w:rsidR="00FB6354">
        <w:rPr>
          <w:sz w:val="24"/>
          <w:u w:val="none"/>
        </w:rPr>
        <w:t>10</w:t>
      </w:r>
      <w:r w:rsidR="002177CF" w:rsidRPr="00601EFA">
        <w:rPr>
          <w:sz w:val="24"/>
          <w:u w:val="none"/>
        </w:rPr>
        <w:t>.4</w:t>
      </w:r>
      <w:r w:rsidR="00A5366C" w:rsidRPr="00601EFA">
        <w:rPr>
          <w:sz w:val="24"/>
          <w:u w:val="none"/>
        </w:rPr>
        <w:t xml:space="preserve"> </w:t>
      </w:r>
      <w:r w:rsidR="00425B2D" w:rsidRPr="00601EFA">
        <w:rPr>
          <w:sz w:val="24"/>
          <w:u w:val="none"/>
        </w:rPr>
        <w:t>Sécurité</w:t>
      </w:r>
      <w:bookmarkEnd w:id="313"/>
      <w:bookmarkEnd w:id="314"/>
    </w:p>
    <w:p w14:paraId="3FB62691" w14:textId="77777777" w:rsidR="00601EFA" w:rsidRPr="00601EFA" w:rsidRDefault="00601EFA" w:rsidP="00601EFA"/>
    <w:p w14:paraId="64AD4939" w14:textId="0C3E6BB4" w:rsidR="005E3C27" w:rsidRDefault="005E3C27" w:rsidP="005E3C27">
      <w:pPr>
        <w:spacing w:line="240" w:lineRule="auto"/>
      </w:pPr>
      <w:r w:rsidRPr="005E3C27">
        <w:t>Cette prestation sera conforme aux dispositions du Livre II du Code de Travail (titre II ‘’Hygiène et sécurité des travailleurs’’ Décret 65-48 du 8 Janvier 1965) et à l’annexe II du DTU 43.1 et conformément aux recommandations de la Commission de Sécurité de la Chambre Syndicale Nationale de Convention.</w:t>
      </w:r>
    </w:p>
    <w:p w14:paraId="51B69588" w14:textId="77777777" w:rsidR="005E3C27" w:rsidRPr="005E3C27" w:rsidRDefault="005E3C27" w:rsidP="005E3C27">
      <w:pPr>
        <w:spacing w:line="240" w:lineRule="auto"/>
      </w:pPr>
    </w:p>
    <w:p w14:paraId="4D49FE19" w14:textId="2845C649" w:rsidR="004E6DB8" w:rsidRDefault="004E6DB8" w:rsidP="005E3C27">
      <w:pPr>
        <w:spacing w:line="240" w:lineRule="auto"/>
      </w:pPr>
    </w:p>
    <w:sectPr w:rsidR="004E6DB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89D8ED" w14:textId="77777777" w:rsidR="005203C0" w:rsidRDefault="005203C0" w:rsidP="00246462">
      <w:pPr>
        <w:spacing w:line="240" w:lineRule="auto"/>
      </w:pPr>
      <w:r>
        <w:separator/>
      </w:r>
    </w:p>
  </w:endnote>
  <w:endnote w:type="continuationSeparator" w:id="0">
    <w:p w14:paraId="51DE62E0" w14:textId="77777777" w:rsidR="005203C0" w:rsidRDefault="005203C0" w:rsidP="0024646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Gras">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0533730"/>
      <w:docPartObj>
        <w:docPartGallery w:val="Page Numbers (Bottom of Page)"/>
        <w:docPartUnique/>
      </w:docPartObj>
    </w:sdtPr>
    <w:sdtEndPr/>
    <w:sdtContent>
      <w:sdt>
        <w:sdtPr>
          <w:id w:val="552511837"/>
          <w:docPartObj>
            <w:docPartGallery w:val="Page Numbers (Top of Page)"/>
            <w:docPartUnique/>
          </w:docPartObj>
        </w:sdtPr>
        <w:sdtEndPr/>
        <w:sdtContent>
          <w:p w14:paraId="0C90427E" w14:textId="3CEB7CAA" w:rsidR="005203C0" w:rsidRDefault="005203C0">
            <w:pPr>
              <w:pStyle w:val="Pieddepage"/>
              <w:jc w:val="right"/>
            </w:pPr>
            <w:r w:rsidRPr="00607161">
              <w:rPr>
                <w:sz w:val="16"/>
              </w:rPr>
              <w:t xml:space="preserve">Page </w:t>
            </w:r>
            <w:r w:rsidRPr="00607161">
              <w:rPr>
                <w:b/>
                <w:bCs/>
                <w:sz w:val="18"/>
                <w:szCs w:val="24"/>
              </w:rPr>
              <w:fldChar w:fldCharType="begin"/>
            </w:r>
            <w:r w:rsidRPr="00607161">
              <w:rPr>
                <w:b/>
                <w:bCs/>
                <w:sz w:val="16"/>
              </w:rPr>
              <w:instrText>PAGE</w:instrText>
            </w:r>
            <w:r w:rsidRPr="00607161">
              <w:rPr>
                <w:b/>
                <w:bCs/>
                <w:sz w:val="18"/>
                <w:szCs w:val="24"/>
              </w:rPr>
              <w:fldChar w:fldCharType="separate"/>
            </w:r>
            <w:r w:rsidR="009506D7">
              <w:rPr>
                <w:b/>
                <w:bCs/>
                <w:noProof/>
                <w:sz w:val="16"/>
              </w:rPr>
              <w:t>10</w:t>
            </w:r>
            <w:r w:rsidRPr="00607161">
              <w:rPr>
                <w:b/>
                <w:bCs/>
                <w:sz w:val="18"/>
                <w:szCs w:val="24"/>
              </w:rPr>
              <w:fldChar w:fldCharType="end"/>
            </w:r>
            <w:r w:rsidRPr="00607161">
              <w:rPr>
                <w:sz w:val="16"/>
              </w:rPr>
              <w:t xml:space="preserve"> sur </w:t>
            </w:r>
            <w:r w:rsidRPr="00607161">
              <w:rPr>
                <w:b/>
                <w:bCs/>
                <w:sz w:val="18"/>
                <w:szCs w:val="24"/>
              </w:rPr>
              <w:fldChar w:fldCharType="begin"/>
            </w:r>
            <w:r w:rsidRPr="00607161">
              <w:rPr>
                <w:b/>
                <w:bCs/>
                <w:sz w:val="16"/>
              </w:rPr>
              <w:instrText>NUMPAGES</w:instrText>
            </w:r>
            <w:r w:rsidRPr="00607161">
              <w:rPr>
                <w:b/>
                <w:bCs/>
                <w:sz w:val="18"/>
                <w:szCs w:val="24"/>
              </w:rPr>
              <w:fldChar w:fldCharType="separate"/>
            </w:r>
            <w:r w:rsidR="009506D7">
              <w:rPr>
                <w:b/>
                <w:bCs/>
                <w:noProof/>
                <w:sz w:val="16"/>
              </w:rPr>
              <w:t>49</w:t>
            </w:r>
            <w:r w:rsidRPr="00607161">
              <w:rPr>
                <w:b/>
                <w:bCs/>
                <w:sz w:val="18"/>
                <w:szCs w:val="24"/>
              </w:rPr>
              <w:fldChar w:fldCharType="end"/>
            </w:r>
          </w:p>
        </w:sdtContent>
      </w:sdt>
    </w:sdtContent>
  </w:sdt>
  <w:p w14:paraId="0778121C" w14:textId="658CCCB5" w:rsidR="005203C0" w:rsidRPr="00607161" w:rsidRDefault="005203C0">
    <w:pPr>
      <w:pStyle w:val="Pieddepage"/>
      <w:rPr>
        <w:sz w:val="16"/>
      </w:rPr>
    </w:pPr>
    <w:r w:rsidRPr="00607161">
      <w:rPr>
        <w:sz w:val="16"/>
      </w:rPr>
      <w:t>Projet n°</w:t>
    </w:r>
    <w:r>
      <w:rPr>
        <w:sz w:val="16"/>
      </w:rPr>
      <w:t>2025-</w:t>
    </w:r>
    <w:r w:rsidRPr="00607161">
      <w:rPr>
        <w:sz w:val="16"/>
      </w:rPr>
      <w:t xml:space="preserve"> </w:t>
    </w:r>
    <w:r>
      <w:rPr>
        <w:sz w:val="16"/>
      </w:rPr>
      <w:t>USID02-32</w:t>
    </w:r>
    <w:r w:rsidRPr="00607161">
      <w:rPr>
        <w:sz w:val="16"/>
      </w:rPr>
      <w:tab/>
      <w:t>Cahier</w:t>
    </w:r>
    <w:r>
      <w:rPr>
        <w:sz w:val="16"/>
      </w:rPr>
      <w:t xml:space="preserve"> des Clauses Techniques Particulières</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A2DB81" w14:textId="77777777" w:rsidR="005203C0" w:rsidRDefault="005203C0" w:rsidP="00246462">
      <w:pPr>
        <w:spacing w:line="240" w:lineRule="auto"/>
      </w:pPr>
      <w:r>
        <w:separator/>
      </w:r>
    </w:p>
  </w:footnote>
  <w:footnote w:type="continuationSeparator" w:id="0">
    <w:p w14:paraId="2E656BAD" w14:textId="77777777" w:rsidR="005203C0" w:rsidRDefault="005203C0" w:rsidP="00246462">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A6D73"/>
    <w:multiLevelType w:val="hybridMultilevel"/>
    <w:tmpl w:val="3AAE8B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2DC4E63"/>
    <w:multiLevelType w:val="hybridMultilevel"/>
    <w:tmpl w:val="DD5250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8AA1FA6"/>
    <w:multiLevelType w:val="hybridMultilevel"/>
    <w:tmpl w:val="7500DB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ADF462F"/>
    <w:multiLevelType w:val="hybridMultilevel"/>
    <w:tmpl w:val="735899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C5662FF"/>
    <w:multiLevelType w:val="hybridMultilevel"/>
    <w:tmpl w:val="D6B0AF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F6B3E15"/>
    <w:multiLevelType w:val="hybridMultilevel"/>
    <w:tmpl w:val="1A4637E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F7124E8"/>
    <w:multiLevelType w:val="hybridMultilevel"/>
    <w:tmpl w:val="0AB417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FE8782F"/>
    <w:multiLevelType w:val="hybridMultilevel"/>
    <w:tmpl w:val="09765D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FF970D9"/>
    <w:multiLevelType w:val="hybridMultilevel"/>
    <w:tmpl w:val="FC7A9C1C"/>
    <w:lvl w:ilvl="0" w:tplc="FFFFFFFF">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34A31A0"/>
    <w:multiLevelType w:val="hybridMultilevel"/>
    <w:tmpl w:val="2B4EDD3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54A5E56"/>
    <w:multiLevelType w:val="hybridMultilevel"/>
    <w:tmpl w:val="8C10EE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64E5E51"/>
    <w:multiLevelType w:val="hybridMultilevel"/>
    <w:tmpl w:val="334E9A80"/>
    <w:lvl w:ilvl="0" w:tplc="FFFFFFFF">
      <w:numFmt w:val="bullet"/>
      <w:lvlText w:val="-"/>
      <w:lvlJc w:val="left"/>
      <w:pPr>
        <w:ind w:left="1429" w:hanging="360"/>
      </w:pPr>
      <w:rPr>
        <w:rFonts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12" w15:restartNumberingAfterBreak="0">
    <w:nsid w:val="169B7056"/>
    <w:multiLevelType w:val="hybridMultilevel"/>
    <w:tmpl w:val="AABC74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8633251"/>
    <w:multiLevelType w:val="hybridMultilevel"/>
    <w:tmpl w:val="097AFC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D4B7074"/>
    <w:multiLevelType w:val="hybridMultilevel"/>
    <w:tmpl w:val="A6826B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FE13F63"/>
    <w:multiLevelType w:val="hybridMultilevel"/>
    <w:tmpl w:val="F9B06CFC"/>
    <w:lvl w:ilvl="0" w:tplc="FFFFFFFF">
      <w:numFmt w:val="bullet"/>
      <w:lvlText w:val="-"/>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0A34AD2"/>
    <w:multiLevelType w:val="hybridMultilevel"/>
    <w:tmpl w:val="3DF2CFE6"/>
    <w:lvl w:ilvl="0" w:tplc="1A6C2326">
      <w:start w:val="67"/>
      <w:numFmt w:val="bullet"/>
      <w:lvlText w:val="-"/>
      <w:lvlJc w:val="left"/>
      <w:pPr>
        <w:tabs>
          <w:tab w:val="num" w:pos="1353"/>
        </w:tabs>
        <w:ind w:left="1353" w:hanging="360"/>
      </w:pPr>
      <w:rPr>
        <w:rFonts w:ascii="Times New Roman" w:eastAsia="Times New Roman" w:hAnsi="Times New Roman" w:cs="Times New Roman" w:hint="default"/>
      </w:rPr>
    </w:lvl>
    <w:lvl w:ilvl="1" w:tplc="040C0003" w:tentative="1">
      <w:start w:val="1"/>
      <w:numFmt w:val="bullet"/>
      <w:lvlText w:val="o"/>
      <w:lvlJc w:val="left"/>
      <w:pPr>
        <w:tabs>
          <w:tab w:val="num" w:pos="2007"/>
        </w:tabs>
        <w:ind w:left="2007" w:hanging="360"/>
      </w:pPr>
      <w:rPr>
        <w:rFonts w:ascii="Courier New" w:hAnsi="Courier New" w:cs="Courier New" w:hint="default"/>
      </w:rPr>
    </w:lvl>
    <w:lvl w:ilvl="2" w:tplc="040C0005">
      <w:start w:val="1"/>
      <w:numFmt w:val="bullet"/>
      <w:lvlText w:val=""/>
      <w:lvlJc w:val="left"/>
      <w:pPr>
        <w:tabs>
          <w:tab w:val="num" w:pos="2727"/>
        </w:tabs>
        <w:ind w:left="2727" w:hanging="360"/>
      </w:pPr>
      <w:rPr>
        <w:rFonts w:ascii="Wingdings" w:hAnsi="Wingdings" w:hint="default"/>
      </w:rPr>
    </w:lvl>
    <w:lvl w:ilvl="3" w:tplc="040C000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cs="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cs="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22D323A4"/>
    <w:multiLevelType w:val="hybridMultilevel"/>
    <w:tmpl w:val="FCC4B5F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2FA114A"/>
    <w:multiLevelType w:val="hybridMultilevel"/>
    <w:tmpl w:val="14D0E6B2"/>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9" w15:restartNumberingAfterBreak="0">
    <w:nsid w:val="243F41E4"/>
    <w:multiLevelType w:val="hybridMultilevel"/>
    <w:tmpl w:val="3948E8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44A7509"/>
    <w:multiLevelType w:val="hybridMultilevel"/>
    <w:tmpl w:val="404281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26511837"/>
    <w:multiLevelType w:val="hybridMultilevel"/>
    <w:tmpl w:val="58202C08"/>
    <w:lvl w:ilvl="0" w:tplc="FFFFFFFF">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29CB1924"/>
    <w:multiLevelType w:val="multilevel"/>
    <w:tmpl w:val="BA2227A2"/>
    <w:lvl w:ilvl="0">
      <w:start w:val="2"/>
      <w:numFmt w:val="none"/>
      <w:suff w:val="space"/>
      <w:lvlText w:val=""/>
      <w:lvlJc w:val="left"/>
      <w:pPr>
        <w:ind w:left="432" w:hanging="432"/>
      </w:pPr>
      <w:rPr>
        <w:rFonts w:ascii="Times New Roman Gras" w:hAnsi="Times New Roman Gras" w:hint="default"/>
        <w:b/>
        <w:i/>
        <w:sz w:val="56"/>
        <w:u w:val="single"/>
      </w:rPr>
    </w:lvl>
    <w:lvl w:ilvl="1">
      <w:start w:val="1"/>
      <w:numFmt w:val="decimal"/>
      <w:suff w:val="nothing"/>
      <w:lvlText w:val="ARTICLE DG/%2 - "/>
      <w:lvlJc w:val="left"/>
      <w:pPr>
        <w:ind w:left="576" w:hanging="576"/>
      </w:pPr>
      <w:rPr>
        <w:rFonts w:ascii="Times New Roman Gras" w:hAnsi="Times New Roman Gras" w:hint="default"/>
        <w:b/>
        <w:i w:val="0"/>
        <w:sz w:val="28"/>
        <w:u w:val="single"/>
      </w:rPr>
    </w:lvl>
    <w:lvl w:ilvl="2">
      <w:start w:val="2"/>
      <w:numFmt w:val="decimal"/>
      <w:suff w:val="nothing"/>
      <w:lvlText w:val="DG/%2.%3 - "/>
      <w:lvlJc w:val="left"/>
      <w:pPr>
        <w:ind w:left="12" w:firstLine="698"/>
      </w:pPr>
      <w:rPr>
        <w:rFonts w:ascii="Times New Roman Gras" w:hAnsi="Times New Roman Gras" w:hint="default"/>
        <w:b/>
        <w:i w:val="0"/>
        <w:sz w:val="24"/>
        <w:szCs w:val="24"/>
        <w:u w:val="none"/>
      </w:rPr>
    </w:lvl>
    <w:lvl w:ilvl="3">
      <w:start w:val="1"/>
      <w:numFmt w:val="decimal"/>
      <w:suff w:val="nothing"/>
      <w:lvlText w:val="DG/%2.%3.%4 - "/>
      <w:lvlJc w:val="left"/>
      <w:pPr>
        <w:ind w:left="1715" w:hanging="864"/>
      </w:pPr>
      <w:rPr>
        <w:rFonts w:ascii="Times New Roman" w:hAnsi="Times New Roman" w:cs="Times New Roman" w:hint="default"/>
        <w:b/>
        <w:bCs w:val="0"/>
        <w:i w:val="0"/>
        <w:iCs w:val="0"/>
        <w:caps w:val="0"/>
        <w:smallCaps w:val="0"/>
        <w:strike w:val="0"/>
        <w:dstrike w:val="0"/>
        <w:vanish w:val="0"/>
        <w:color w:val="000000"/>
        <w:spacing w:val="0"/>
        <w:kern w:val="0"/>
        <w:position w:val="0"/>
        <w:sz w:val="24"/>
        <w:u w:val="dottedHeavy"/>
        <w:effect w:val="none"/>
        <w:vertAlign w:val="baseline"/>
        <w:em w:val="none"/>
        <w14:ligatures w14:val="none"/>
        <w14:numForm w14:val="default"/>
        <w14:numSpacing w14:val="default"/>
        <w14:stylisticSets/>
        <w14:cntxtAlts w14:val="0"/>
      </w:rPr>
    </w:lvl>
    <w:lvl w:ilvl="4">
      <w:start w:val="1"/>
      <w:numFmt w:val="decimal"/>
      <w:suff w:val="nothing"/>
      <w:lvlText w:val="DG/%2.%3.%4.%5 - "/>
      <w:lvlJc w:val="left"/>
      <w:pPr>
        <w:ind w:left="2143" w:hanging="1008"/>
      </w:pPr>
      <w:rPr>
        <w:rFonts w:ascii="Times New Roman" w:hAnsi="Times New Roman" w:hint="default"/>
        <w:b w:val="0"/>
        <w:i/>
        <w:sz w:val="24"/>
        <w:u w:val="single"/>
      </w:rPr>
    </w:lvl>
    <w:lvl w:ilvl="5">
      <w:start w:val="1"/>
      <w:numFmt w:val="lowerLetter"/>
      <w:suff w:val="space"/>
      <w:lvlText w:val="%6."/>
      <w:lvlJc w:val="left"/>
      <w:pPr>
        <w:ind w:left="284" w:firstLine="1701"/>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3" w15:restartNumberingAfterBreak="0">
    <w:nsid w:val="2EAF285E"/>
    <w:multiLevelType w:val="hybridMultilevel"/>
    <w:tmpl w:val="977017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2F673B88"/>
    <w:multiLevelType w:val="hybridMultilevel"/>
    <w:tmpl w:val="375E98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0FD0D4C"/>
    <w:multiLevelType w:val="hybridMultilevel"/>
    <w:tmpl w:val="AE441928"/>
    <w:lvl w:ilvl="0" w:tplc="040C0001">
      <w:start w:val="1"/>
      <w:numFmt w:val="bullet"/>
      <w:lvlText w:val=""/>
      <w:lvlJc w:val="left"/>
      <w:pPr>
        <w:ind w:left="927" w:hanging="360"/>
      </w:pPr>
      <w:rPr>
        <w:rFonts w:ascii="Symbol" w:hAnsi="Symbol" w:hint="default"/>
      </w:rPr>
    </w:lvl>
    <w:lvl w:ilvl="1" w:tplc="040C0003">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26" w15:restartNumberingAfterBreak="0">
    <w:nsid w:val="316941CD"/>
    <w:multiLevelType w:val="hybridMultilevel"/>
    <w:tmpl w:val="3288E4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2EF3538"/>
    <w:multiLevelType w:val="hybridMultilevel"/>
    <w:tmpl w:val="B898462C"/>
    <w:lvl w:ilvl="0" w:tplc="FFFFFFFF">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361D3EA3"/>
    <w:multiLevelType w:val="multilevel"/>
    <w:tmpl w:val="D4905306"/>
    <w:lvl w:ilvl="0">
      <w:start w:val="1"/>
      <w:numFmt w:val="none"/>
      <w:suff w:val="space"/>
      <w:lvlText w:val=""/>
      <w:lvlJc w:val="left"/>
      <w:pPr>
        <w:ind w:left="432" w:hanging="432"/>
      </w:pPr>
      <w:rPr>
        <w:rFonts w:ascii="Times New Roman Gras" w:hAnsi="Times New Roman Gras" w:hint="default"/>
        <w:b/>
        <w:i/>
        <w:sz w:val="56"/>
        <w:u w:val="single"/>
      </w:rPr>
    </w:lvl>
    <w:lvl w:ilvl="1">
      <w:start w:val="1"/>
      <w:numFmt w:val="decimal"/>
      <w:pStyle w:val="Titre2"/>
      <w:suff w:val="nothing"/>
      <w:lvlText w:val="ARTICLE PRM/%2 - "/>
      <w:lvlJc w:val="left"/>
      <w:pPr>
        <w:ind w:left="1569" w:hanging="576"/>
      </w:pPr>
      <w:rPr>
        <w:rFonts w:ascii="Times New Roman Gras" w:hAnsi="Times New Roman Gras" w:hint="default"/>
        <w:b/>
        <w:i w:val="0"/>
        <w:sz w:val="28"/>
        <w:u w:val="single"/>
      </w:rPr>
    </w:lvl>
    <w:lvl w:ilvl="2">
      <w:start w:val="1"/>
      <w:numFmt w:val="decimal"/>
      <w:pStyle w:val="Titre3"/>
      <w:suff w:val="nothing"/>
      <w:lvlText w:val="PRM/%2.%3 - "/>
      <w:lvlJc w:val="left"/>
      <w:pPr>
        <w:ind w:left="12" w:firstLine="698"/>
      </w:pPr>
      <w:rPr>
        <w:rFonts w:ascii="Times New Roman Gras" w:hAnsi="Times New Roman Gras" w:hint="default"/>
        <w:b/>
        <w:i w:val="0"/>
        <w:sz w:val="24"/>
        <w:szCs w:val="24"/>
        <w:u w:val="none"/>
      </w:rPr>
    </w:lvl>
    <w:lvl w:ilvl="3">
      <w:start w:val="1"/>
      <w:numFmt w:val="decimal"/>
      <w:pStyle w:val="Titre4"/>
      <w:suff w:val="nothing"/>
      <w:lvlText w:val="PRM/%2.%3.%4 - "/>
      <w:lvlJc w:val="left"/>
      <w:pPr>
        <w:ind w:left="1290" w:hanging="864"/>
      </w:pPr>
      <w:rPr>
        <w:rFonts w:ascii="Times New Roman" w:hAnsi="Times New Roman" w:cs="Times New Roman" w:hint="default"/>
        <w:b/>
        <w:bCs w:val="0"/>
        <w:i w:val="0"/>
        <w:iCs w:val="0"/>
        <w:caps w:val="0"/>
        <w:smallCaps w:val="0"/>
        <w:strike w:val="0"/>
        <w:dstrike w:val="0"/>
        <w:vanish w:val="0"/>
        <w:color w:val="000000"/>
        <w:spacing w:val="0"/>
        <w:kern w:val="0"/>
        <w:position w:val="0"/>
        <w:sz w:val="24"/>
        <w:u w:val="dottedHeavy"/>
        <w:effect w:val="none"/>
        <w:vertAlign w:val="baseline"/>
        <w:em w:val="none"/>
        <w14:ligatures w14:val="none"/>
        <w14:numForm w14:val="default"/>
        <w14:numSpacing w14:val="default"/>
        <w14:stylisticSets/>
        <w14:cntxtAlts w14:val="0"/>
      </w:rPr>
    </w:lvl>
    <w:lvl w:ilvl="4">
      <w:start w:val="1"/>
      <w:numFmt w:val="decimal"/>
      <w:pStyle w:val="Titre5"/>
      <w:suff w:val="nothing"/>
      <w:lvlText w:val="PRM/%2.%3.%4.%5 - "/>
      <w:lvlJc w:val="left"/>
      <w:pPr>
        <w:ind w:left="2143" w:hanging="1008"/>
      </w:pPr>
      <w:rPr>
        <w:rFonts w:ascii="Times New Roman" w:hAnsi="Times New Roman" w:hint="default"/>
        <w:b w:val="0"/>
        <w:i/>
        <w:sz w:val="24"/>
        <w:u w:val="single"/>
      </w:rPr>
    </w:lvl>
    <w:lvl w:ilvl="5">
      <w:start w:val="1"/>
      <w:numFmt w:val="lowerLetter"/>
      <w:pStyle w:val="Titre6"/>
      <w:suff w:val="space"/>
      <w:lvlText w:val="%6."/>
      <w:lvlJc w:val="left"/>
      <w:pPr>
        <w:ind w:left="284" w:firstLine="1701"/>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378B1F4E"/>
    <w:multiLevelType w:val="hybridMultilevel"/>
    <w:tmpl w:val="76C85CF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3AD242D3"/>
    <w:multiLevelType w:val="hybridMultilevel"/>
    <w:tmpl w:val="D1BCBB6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3C9A1196"/>
    <w:multiLevelType w:val="hybridMultilevel"/>
    <w:tmpl w:val="D0A4A5AE"/>
    <w:lvl w:ilvl="0" w:tplc="FFFFFFFF">
      <w:numFmt w:val="bullet"/>
      <w:lvlText w:val="-"/>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3EEA61C8"/>
    <w:multiLevelType w:val="hybridMultilevel"/>
    <w:tmpl w:val="F0E891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4411086E"/>
    <w:multiLevelType w:val="multilevel"/>
    <w:tmpl w:val="7D3001DA"/>
    <w:lvl w:ilvl="0">
      <w:start w:val="2"/>
      <w:numFmt w:val="none"/>
      <w:suff w:val="space"/>
      <w:lvlText w:val=""/>
      <w:lvlJc w:val="left"/>
      <w:pPr>
        <w:ind w:left="432" w:hanging="432"/>
      </w:pPr>
      <w:rPr>
        <w:rFonts w:ascii="Times New Roman Gras" w:hAnsi="Times New Roman Gras" w:hint="default"/>
        <w:b/>
        <w:i/>
        <w:sz w:val="56"/>
        <w:u w:val="single"/>
      </w:rPr>
    </w:lvl>
    <w:lvl w:ilvl="1">
      <w:start w:val="2"/>
      <w:numFmt w:val="decimal"/>
      <w:suff w:val="nothing"/>
      <w:lvlText w:val="ARTICLE DG/%2 - "/>
      <w:lvlJc w:val="left"/>
      <w:pPr>
        <w:ind w:left="576" w:hanging="576"/>
      </w:pPr>
      <w:rPr>
        <w:rFonts w:ascii="Times New Roman Gras" w:hAnsi="Times New Roman Gras" w:hint="default"/>
        <w:b/>
        <w:i w:val="0"/>
        <w:sz w:val="28"/>
        <w:u w:val="single"/>
      </w:rPr>
    </w:lvl>
    <w:lvl w:ilvl="2">
      <w:start w:val="1"/>
      <w:numFmt w:val="decimal"/>
      <w:suff w:val="nothing"/>
      <w:lvlText w:val="DG/%2.%3 - "/>
      <w:lvlJc w:val="left"/>
      <w:pPr>
        <w:ind w:left="1146" w:firstLine="698"/>
      </w:pPr>
      <w:rPr>
        <w:rFonts w:ascii="Times New Roman Gras" w:hAnsi="Times New Roman Gras" w:hint="default"/>
        <w:b/>
        <w:i w:val="0"/>
        <w:sz w:val="24"/>
        <w:szCs w:val="24"/>
        <w:u w:val="none"/>
      </w:rPr>
    </w:lvl>
    <w:lvl w:ilvl="3">
      <w:start w:val="1"/>
      <w:numFmt w:val="decimal"/>
      <w:suff w:val="nothing"/>
      <w:lvlText w:val="DG/%2.%3.%4 - "/>
      <w:lvlJc w:val="left"/>
      <w:pPr>
        <w:ind w:left="1715" w:hanging="864"/>
      </w:pPr>
      <w:rPr>
        <w:rFonts w:ascii="Times New Roman" w:hAnsi="Times New Roman" w:cs="Times New Roman" w:hint="default"/>
        <w:b/>
        <w:bCs w:val="0"/>
        <w:i w:val="0"/>
        <w:iCs w:val="0"/>
        <w:caps w:val="0"/>
        <w:smallCaps w:val="0"/>
        <w:strike w:val="0"/>
        <w:dstrike w:val="0"/>
        <w:vanish w:val="0"/>
        <w:color w:val="000000"/>
        <w:spacing w:val="0"/>
        <w:kern w:val="0"/>
        <w:position w:val="0"/>
        <w:sz w:val="24"/>
        <w:u w:val="dottedHeavy"/>
        <w:effect w:val="none"/>
        <w:vertAlign w:val="baseline"/>
        <w:em w:val="none"/>
        <w14:ligatures w14:val="none"/>
        <w14:numForm w14:val="default"/>
        <w14:numSpacing w14:val="default"/>
        <w14:stylisticSets/>
        <w14:cntxtAlts w14:val="0"/>
      </w:rPr>
    </w:lvl>
    <w:lvl w:ilvl="4">
      <w:start w:val="1"/>
      <w:numFmt w:val="decimal"/>
      <w:suff w:val="nothing"/>
      <w:lvlText w:val="DG/%2.%3.%4.%5 - "/>
      <w:lvlJc w:val="left"/>
      <w:pPr>
        <w:ind w:left="2143" w:hanging="1008"/>
      </w:pPr>
      <w:rPr>
        <w:rFonts w:ascii="Times New Roman" w:hAnsi="Times New Roman" w:hint="default"/>
        <w:b w:val="0"/>
        <w:i/>
        <w:sz w:val="24"/>
        <w:u w:val="single"/>
      </w:rPr>
    </w:lvl>
    <w:lvl w:ilvl="5">
      <w:start w:val="1"/>
      <w:numFmt w:val="lowerLetter"/>
      <w:suff w:val="space"/>
      <w:lvlText w:val="%6."/>
      <w:lvlJc w:val="left"/>
      <w:pPr>
        <w:ind w:left="284" w:firstLine="1701"/>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4" w15:restartNumberingAfterBreak="0">
    <w:nsid w:val="453E24E4"/>
    <w:multiLevelType w:val="hybridMultilevel"/>
    <w:tmpl w:val="DEC26C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468C3271"/>
    <w:multiLevelType w:val="hybridMultilevel"/>
    <w:tmpl w:val="6FB4BB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46B377A9"/>
    <w:multiLevelType w:val="hybridMultilevel"/>
    <w:tmpl w:val="E18439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484D066C"/>
    <w:multiLevelType w:val="hybridMultilevel"/>
    <w:tmpl w:val="3EACCBE6"/>
    <w:lvl w:ilvl="0" w:tplc="FFFFFFFF">
      <w:numFmt w:val="bullet"/>
      <w:lvlText w:val="-"/>
      <w:lvlJc w:val="left"/>
      <w:pPr>
        <w:ind w:left="1080" w:hanging="360"/>
      </w:pPr>
      <w:rPr>
        <w:rFont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8" w15:restartNumberingAfterBreak="0">
    <w:nsid w:val="48BD3850"/>
    <w:multiLevelType w:val="hybridMultilevel"/>
    <w:tmpl w:val="206076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48DD0890"/>
    <w:multiLevelType w:val="hybridMultilevel"/>
    <w:tmpl w:val="4014BA9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4A99111A"/>
    <w:multiLevelType w:val="hybridMultilevel"/>
    <w:tmpl w:val="8E2CC2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4BA12A6B"/>
    <w:multiLevelType w:val="hybridMultilevel"/>
    <w:tmpl w:val="2FBC8F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4F5A04E9"/>
    <w:multiLevelType w:val="hybridMultilevel"/>
    <w:tmpl w:val="FCC227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5006391D"/>
    <w:multiLevelType w:val="multilevel"/>
    <w:tmpl w:val="9EE42F66"/>
    <w:lvl w:ilvl="0">
      <w:start w:val="5"/>
      <w:numFmt w:val="none"/>
      <w:suff w:val="space"/>
      <w:lvlText w:val=""/>
      <w:lvlJc w:val="left"/>
      <w:pPr>
        <w:ind w:left="432" w:hanging="432"/>
      </w:pPr>
      <w:rPr>
        <w:rFonts w:ascii="Times New Roman Gras" w:hAnsi="Times New Roman Gras" w:hint="default"/>
        <w:b/>
        <w:i/>
        <w:sz w:val="56"/>
        <w:u w:val="single"/>
      </w:rPr>
    </w:lvl>
    <w:lvl w:ilvl="1">
      <w:start w:val="6"/>
      <w:numFmt w:val="decimal"/>
      <w:suff w:val="nothing"/>
      <w:lvlText w:val="ARTICLE DG/%2 - "/>
      <w:lvlJc w:val="left"/>
      <w:pPr>
        <w:ind w:left="576" w:hanging="576"/>
      </w:pPr>
      <w:rPr>
        <w:rFonts w:ascii="Times New Roman Gras" w:hAnsi="Times New Roman Gras" w:hint="default"/>
        <w:b/>
        <w:i w:val="0"/>
        <w:sz w:val="28"/>
        <w:u w:val="single"/>
      </w:rPr>
    </w:lvl>
    <w:lvl w:ilvl="2">
      <w:start w:val="1"/>
      <w:numFmt w:val="decimal"/>
      <w:suff w:val="nothing"/>
      <w:lvlText w:val="DG/%2.%3 - "/>
      <w:lvlJc w:val="left"/>
      <w:pPr>
        <w:ind w:left="436" w:firstLine="698"/>
      </w:pPr>
      <w:rPr>
        <w:rFonts w:ascii="Times New Roman Gras" w:hAnsi="Times New Roman Gras" w:hint="default"/>
        <w:b/>
        <w:i w:val="0"/>
        <w:sz w:val="24"/>
        <w:szCs w:val="24"/>
        <w:u w:val="none"/>
      </w:rPr>
    </w:lvl>
    <w:lvl w:ilvl="3">
      <w:start w:val="1"/>
      <w:numFmt w:val="decimal"/>
      <w:suff w:val="nothing"/>
      <w:lvlText w:val="DG/%2.%3.%4 - "/>
      <w:lvlJc w:val="left"/>
      <w:pPr>
        <w:ind w:left="1715" w:hanging="864"/>
      </w:pPr>
      <w:rPr>
        <w:rFonts w:ascii="Times New Roman" w:hAnsi="Times New Roman" w:cs="Times New Roman" w:hint="default"/>
        <w:b/>
        <w:bCs w:val="0"/>
        <w:i w:val="0"/>
        <w:iCs w:val="0"/>
        <w:caps w:val="0"/>
        <w:smallCaps w:val="0"/>
        <w:strike w:val="0"/>
        <w:dstrike w:val="0"/>
        <w:vanish w:val="0"/>
        <w:color w:val="000000"/>
        <w:spacing w:val="0"/>
        <w:kern w:val="0"/>
        <w:position w:val="0"/>
        <w:sz w:val="24"/>
        <w:u w:val="dottedHeavy"/>
        <w:effect w:val="none"/>
        <w:vertAlign w:val="baseline"/>
        <w:em w:val="none"/>
        <w14:ligatures w14:val="none"/>
        <w14:numForm w14:val="default"/>
        <w14:numSpacing w14:val="default"/>
        <w14:stylisticSets/>
        <w14:cntxtAlts w14:val="0"/>
      </w:rPr>
    </w:lvl>
    <w:lvl w:ilvl="4">
      <w:start w:val="1"/>
      <w:numFmt w:val="decimal"/>
      <w:suff w:val="nothing"/>
      <w:lvlText w:val="DG/%2.%3.%4.%5 - "/>
      <w:lvlJc w:val="left"/>
      <w:pPr>
        <w:ind w:left="2143" w:hanging="1008"/>
      </w:pPr>
      <w:rPr>
        <w:rFonts w:ascii="Times New Roman" w:hAnsi="Times New Roman" w:hint="default"/>
        <w:b w:val="0"/>
        <w:i w:val="0"/>
        <w:sz w:val="24"/>
        <w:u w:val="single"/>
      </w:rPr>
    </w:lvl>
    <w:lvl w:ilvl="5">
      <w:start w:val="1"/>
      <w:numFmt w:val="lowerLetter"/>
      <w:suff w:val="space"/>
      <w:lvlText w:val="%6."/>
      <w:lvlJc w:val="left"/>
      <w:pPr>
        <w:ind w:left="284" w:firstLine="1701"/>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4" w15:restartNumberingAfterBreak="0">
    <w:nsid w:val="50C6106F"/>
    <w:multiLevelType w:val="hybridMultilevel"/>
    <w:tmpl w:val="FEB03392"/>
    <w:lvl w:ilvl="0" w:tplc="FFFFFFFF">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52430B64"/>
    <w:multiLevelType w:val="hybridMultilevel"/>
    <w:tmpl w:val="C8FCDED0"/>
    <w:lvl w:ilvl="0" w:tplc="FFFFFFFF">
      <w:numFmt w:val="bullet"/>
      <w:lvlText w:val="-"/>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528908BE"/>
    <w:multiLevelType w:val="hybridMultilevel"/>
    <w:tmpl w:val="FD7E5D2A"/>
    <w:lvl w:ilvl="0" w:tplc="FFFFFFFF">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53941B1A"/>
    <w:multiLevelType w:val="hybridMultilevel"/>
    <w:tmpl w:val="8F7049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575944BC"/>
    <w:multiLevelType w:val="multilevel"/>
    <w:tmpl w:val="51941F06"/>
    <w:lvl w:ilvl="0">
      <w:start w:val="7"/>
      <w:numFmt w:val="none"/>
      <w:suff w:val="space"/>
      <w:lvlText w:val=""/>
      <w:lvlJc w:val="left"/>
      <w:pPr>
        <w:ind w:left="432" w:hanging="432"/>
      </w:pPr>
      <w:rPr>
        <w:rFonts w:ascii="Times New Roman Gras" w:hAnsi="Times New Roman Gras" w:hint="default"/>
        <w:b/>
        <w:i/>
        <w:sz w:val="56"/>
        <w:u w:val="single"/>
      </w:rPr>
    </w:lvl>
    <w:lvl w:ilvl="1">
      <w:start w:val="2"/>
      <w:numFmt w:val="decimal"/>
      <w:suff w:val="nothing"/>
      <w:lvlText w:val="ARTICLE DG/%2 - "/>
      <w:lvlJc w:val="left"/>
      <w:pPr>
        <w:ind w:left="576" w:hanging="576"/>
      </w:pPr>
      <w:rPr>
        <w:rFonts w:ascii="Times New Roman Gras" w:hAnsi="Times New Roman Gras" w:hint="default"/>
        <w:b/>
        <w:i w:val="0"/>
        <w:sz w:val="28"/>
        <w:u w:val="single"/>
      </w:rPr>
    </w:lvl>
    <w:lvl w:ilvl="2">
      <w:start w:val="2"/>
      <w:numFmt w:val="decimal"/>
      <w:suff w:val="nothing"/>
      <w:lvlText w:val="DG/%2.%3 - "/>
      <w:lvlJc w:val="left"/>
      <w:pPr>
        <w:ind w:left="720" w:firstLine="698"/>
      </w:pPr>
      <w:rPr>
        <w:rFonts w:ascii="Times New Roman Gras" w:hAnsi="Times New Roman Gras" w:hint="default"/>
        <w:b/>
        <w:i w:val="0"/>
        <w:sz w:val="28"/>
        <w:szCs w:val="26"/>
        <w:u w:val="single"/>
      </w:rPr>
    </w:lvl>
    <w:lvl w:ilvl="3">
      <w:start w:val="1"/>
      <w:numFmt w:val="decimal"/>
      <w:suff w:val="nothing"/>
      <w:lvlText w:val="DG/%2.%3.%4 - "/>
      <w:lvlJc w:val="left"/>
      <w:pPr>
        <w:ind w:left="1715" w:hanging="864"/>
      </w:pPr>
      <w:rPr>
        <w:rFonts w:ascii="Times New Roman" w:hAnsi="Times New Roman" w:cs="Times New Roman" w:hint="default"/>
        <w:b/>
        <w:bCs w:val="0"/>
        <w:i w:val="0"/>
        <w:iCs w:val="0"/>
        <w:caps w:val="0"/>
        <w:smallCaps w:val="0"/>
        <w:strike w:val="0"/>
        <w:dstrike w:val="0"/>
        <w:vanish w:val="0"/>
        <w:color w:val="000000"/>
        <w:spacing w:val="0"/>
        <w:kern w:val="0"/>
        <w:position w:val="0"/>
        <w:sz w:val="24"/>
        <w:u w:val="dottedHeavy"/>
        <w:effect w:val="none"/>
        <w:vertAlign w:val="baseline"/>
        <w:em w:val="none"/>
        <w14:ligatures w14:val="none"/>
        <w14:numForm w14:val="default"/>
        <w14:numSpacing w14:val="default"/>
        <w14:stylisticSets/>
        <w14:cntxtAlts w14:val="0"/>
      </w:rPr>
    </w:lvl>
    <w:lvl w:ilvl="4">
      <w:start w:val="1"/>
      <w:numFmt w:val="decimal"/>
      <w:suff w:val="nothing"/>
      <w:lvlText w:val="DG/%2.%3.%4.%5 - "/>
      <w:lvlJc w:val="left"/>
      <w:pPr>
        <w:ind w:left="2143" w:hanging="1008"/>
      </w:pPr>
      <w:rPr>
        <w:rFonts w:ascii="Times New Roman" w:hAnsi="Times New Roman" w:hint="default"/>
        <w:b w:val="0"/>
        <w:i/>
        <w:sz w:val="24"/>
        <w:u w:val="single"/>
      </w:rPr>
    </w:lvl>
    <w:lvl w:ilvl="5">
      <w:start w:val="1"/>
      <w:numFmt w:val="lowerLetter"/>
      <w:suff w:val="space"/>
      <w:lvlText w:val="%6."/>
      <w:lvlJc w:val="left"/>
      <w:pPr>
        <w:ind w:left="284" w:firstLine="1701"/>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9" w15:restartNumberingAfterBreak="0">
    <w:nsid w:val="575C1F1E"/>
    <w:multiLevelType w:val="hybridMultilevel"/>
    <w:tmpl w:val="1534E2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584808E0"/>
    <w:multiLevelType w:val="hybridMultilevel"/>
    <w:tmpl w:val="7A8819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1" w15:restartNumberingAfterBreak="0">
    <w:nsid w:val="58882AAD"/>
    <w:multiLevelType w:val="hybridMultilevel"/>
    <w:tmpl w:val="22D4A9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588C2FFC"/>
    <w:multiLevelType w:val="hybridMultilevel"/>
    <w:tmpl w:val="252A2D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3" w15:restartNumberingAfterBreak="0">
    <w:nsid w:val="5BAC1F33"/>
    <w:multiLevelType w:val="multilevel"/>
    <w:tmpl w:val="08620BA2"/>
    <w:lvl w:ilvl="0">
      <w:start w:val="1"/>
      <w:numFmt w:val="none"/>
      <w:suff w:val="space"/>
      <w:lvlText w:val=""/>
      <w:lvlJc w:val="left"/>
      <w:pPr>
        <w:ind w:left="432" w:hanging="432"/>
      </w:pPr>
      <w:rPr>
        <w:rFonts w:ascii="Times New Roman Gras" w:hAnsi="Times New Roman Gras" w:hint="default"/>
        <w:b/>
        <w:i/>
        <w:sz w:val="56"/>
        <w:u w:val="single"/>
      </w:rPr>
    </w:lvl>
    <w:lvl w:ilvl="1">
      <w:start w:val="1"/>
      <w:numFmt w:val="decimal"/>
      <w:suff w:val="nothing"/>
      <w:lvlText w:val="ARTICLE DG/%2 - "/>
      <w:lvlJc w:val="left"/>
      <w:pPr>
        <w:ind w:left="576" w:hanging="576"/>
      </w:pPr>
      <w:rPr>
        <w:rFonts w:ascii="Times New Roman Gras" w:hAnsi="Times New Roman Gras" w:hint="default"/>
        <w:b/>
        <w:i w:val="0"/>
        <w:sz w:val="28"/>
        <w:u w:val="single"/>
      </w:rPr>
    </w:lvl>
    <w:lvl w:ilvl="2">
      <w:start w:val="1"/>
      <w:numFmt w:val="decimal"/>
      <w:suff w:val="nothing"/>
      <w:lvlText w:val="DG/%2.%3 - "/>
      <w:lvlJc w:val="left"/>
      <w:pPr>
        <w:ind w:left="720" w:firstLine="698"/>
      </w:pPr>
      <w:rPr>
        <w:rFonts w:ascii="Times New Roman Gras" w:hAnsi="Times New Roman Gras" w:hint="default"/>
        <w:b/>
        <w:i w:val="0"/>
        <w:sz w:val="28"/>
        <w:szCs w:val="26"/>
        <w:u w:val="single"/>
      </w:rPr>
    </w:lvl>
    <w:lvl w:ilvl="3">
      <w:start w:val="1"/>
      <w:numFmt w:val="decimal"/>
      <w:suff w:val="nothing"/>
      <w:lvlText w:val="DG/%2.%3.%4 - "/>
      <w:lvlJc w:val="left"/>
      <w:pPr>
        <w:ind w:left="1715" w:hanging="864"/>
      </w:pPr>
      <w:rPr>
        <w:rFonts w:ascii="Times New Roman" w:hAnsi="Times New Roman" w:cs="Times New Roman" w:hint="default"/>
        <w:b/>
        <w:bCs w:val="0"/>
        <w:i w:val="0"/>
        <w:iCs w:val="0"/>
        <w:caps w:val="0"/>
        <w:smallCaps w:val="0"/>
        <w:strike w:val="0"/>
        <w:dstrike w:val="0"/>
        <w:vanish w:val="0"/>
        <w:color w:val="000000"/>
        <w:spacing w:val="0"/>
        <w:kern w:val="0"/>
        <w:position w:val="0"/>
        <w:sz w:val="24"/>
        <w:u w:val="dottedHeavy"/>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4">
      <w:start w:val="1"/>
      <w:numFmt w:val="decimal"/>
      <w:suff w:val="nothing"/>
      <w:lvlText w:val="DG/%2.%3.%4.%5 - "/>
      <w:lvlJc w:val="left"/>
      <w:pPr>
        <w:ind w:left="2143" w:hanging="1008"/>
      </w:pPr>
      <w:rPr>
        <w:rFonts w:ascii="Times New Roman" w:hAnsi="Times New Roman" w:hint="default"/>
        <w:b w:val="0"/>
        <w:i/>
        <w:sz w:val="24"/>
        <w:u w:val="single"/>
      </w:rPr>
    </w:lvl>
    <w:lvl w:ilvl="5">
      <w:start w:val="1"/>
      <w:numFmt w:val="lowerLetter"/>
      <w:suff w:val="space"/>
      <w:lvlText w:val="%6."/>
      <w:lvlJc w:val="left"/>
      <w:pPr>
        <w:ind w:left="284" w:firstLine="1701"/>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4" w15:restartNumberingAfterBreak="0">
    <w:nsid w:val="5BB462D7"/>
    <w:multiLevelType w:val="hybridMultilevel"/>
    <w:tmpl w:val="1C8438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5CC069D1"/>
    <w:multiLevelType w:val="hybridMultilevel"/>
    <w:tmpl w:val="74CC3716"/>
    <w:lvl w:ilvl="0" w:tplc="8DCAFD24">
      <w:start w:val="1"/>
      <w:numFmt w:val="bullet"/>
      <w:lvlText w:val=""/>
      <w:lvlJc w:val="left"/>
      <w:pPr>
        <w:ind w:left="1776" w:hanging="360"/>
      </w:pPr>
      <w:rPr>
        <w:rFonts w:ascii="Symbol" w:hAnsi="Symbol"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56" w15:restartNumberingAfterBreak="0">
    <w:nsid w:val="5D4A28B7"/>
    <w:multiLevelType w:val="hybridMultilevel"/>
    <w:tmpl w:val="BF967026"/>
    <w:lvl w:ilvl="0" w:tplc="05722188">
      <w:start w:val="1"/>
      <w:numFmt w:val="bullet"/>
      <w:pStyle w:val="6-listepuceniv4DCE"/>
      <w:lvlText w:val=""/>
      <w:legacy w:legacy="1" w:legacySpace="120" w:legacyIndent="360"/>
      <w:lvlJc w:val="left"/>
      <w:pPr>
        <w:ind w:left="2345" w:hanging="360"/>
      </w:pPr>
      <w:rPr>
        <w:rFonts w:ascii="Symbol" w:hAnsi="Symbol" w:hint="default"/>
      </w:rPr>
    </w:lvl>
    <w:lvl w:ilvl="1" w:tplc="040C0019">
      <w:start w:val="1"/>
      <w:numFmt w:val="bullet"/>
      <w:lvlText w:val="o"/>
      <w:lvlJc w:val="left"/>
      <w:pPr>
        <w:tabs>
          <w:tab w:val="num" w:pos="1440"/>
        </w:tabs>
        <w:ind w:left="1440" w:hanging="360"/>
      </w:pPr>
      <w:rPr>
        <w:rFonts w:ascii="Courier New" w:hAnsi="Courier New" w:cs="Courier New" w:hint="default"/>
      </w:rPr>
    </w:lvl>
    <w:lvl w:ilvl="2" w:tplc="040C001B">
      <w:start w:val="1"/>
      <w:numFmt w:val="bullet"/>
      <w:lvlText w:val=""/>
      <w:lvlJc w:val="left"/>
      <w:pPr>
        <w:tabs>
          <w:tab w:val="num" w:pos="2160"/>
        </w:tabs>
        <w:ind w:left="2160" w:hanging="360"/>
      </w:pPr>
      <w:rPr>
        <w:rFonts w:ascii="Wingdings" w:hAnsi="Wingdings" w:hint="default"/>
      </w:rPr>
    </w:lvl>
    <w:lvl w:ilvl="3" w:tplc="040C000F" w:tentative="1">
      <w:start w:val="1"/>
      <w:numFmt w:val="bullet"/>
      <w:lvlText w:val=""/>
      <w:lvlJc w:val="left"/>
      <w:pPr>
        <w:tabs>
          <w:tab w:val="num" w:pos="2880"/>
        </w:tabs>
        <w:ind w:left="2880" w:hanging="360"/>
      </w:pPr>
      <w:rPr>
        <w:rFonts w:ascii="Symbol" w:hAnsi="Symbol" w:hint="default"/>
      </w:rPr>
    </w:lvl>
    <w:lvl w:ilvl="4" w:tplc="040C0019" w:tentative="1">
      <w:start w:val="1"/>
      <w:numFmt w:val="bullet"/>
      <w:lvlText w:val="o"/>
      <w:lvlJc w:val="left"/>
      <w:pPr>
        <w:tabs>
          <w:tab w:val="num" w:pos="3600"/>
        </w:tabs>
        <w:ind w:left="3600" w:hanging="360"/>
      </w:pPr>
      <w:rPr>
        <w:rFonts w:ascii="Courier New" w:hAnsi="Courier New" w:cs="Courier New" w:hint="default"/>
      </w:rPr>
    </w:lvl>
    <w:lvl w:ilvl="5" w:tplc="040C001B" w:tentative="1">
      <w:start w:val="1"/>
      <w:numFmt w:val="bullet"/>
      <w:lvlText w:val=""/>
      <w:lvlJc w:val="left"/>
      <w:pPr>
        <w:tabs>
          <w:tab w:val="num" w:pos="4320"/>
        </w:tabs>
        <w:ind w:left="4320" w:hanging="360"/>
      </w:pPr>
      <w:rPr>
        <w:rFonts w:ascii="Wingdings" w:hAnsi="Wingdings" w:hint="default"/>
      </w:rPr>
    </w:lvl>
    <w:lvl w:ilvl="6" w:tplc="040C000F" w:tentative="1">
      <w:start w:val="1"/>
      <w:numFmt w:val="bullet"/>
      <w:lvlText w:val=""/>
      <w:lvlJc w:val="left"/>
      <w:pPr>
        <w:tabs>
          <w:tab w:val="num" w:pos="5040"/>
        </w:tabs>
        <w:ind w:left="5040" w:hanging="360"/>
      </w:pPr>
      <w:rPr>
        <w:rFonts w:ascii="Symbol" w:hAnsi="Symbol" w:hint="default"/>
      </w:rPr>
    </w:lvl>
    <w:lvl w:ilvl="7" w:tplc="040C0019" w:tentative="1">
      <w:start w:val="1"/>
      <w:numFmt w:val="bullet"/>
      <w:lvlText w:val="o"/>
      <w:lvlJc w:val="left"/>
      <w:pPr>
        <w:tabs>
          <w:tab w:val="num" w:pos="5760"/>
        </w:tabs>
        <w:ind w:left="5760" w:hanging="360"/>
      </w:pPr>
      <w:rPr>
        <w:rFonts w:ascii="Courier New" w:hAnsi="Courier New" w:cs="Courier New" w:hint="default"/>
      </w:rPr>
    </w:lvl>
    <w:lvl w:ilvl="8" w:tplc="040C001B"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5EC166C5"/>
    <w:multiLevelType w:val="hybridMultilevel"/>
    <w:tmpl w:val="D9FA0C4C"/>
    <w:lvl w:ilvl="0" w:tplc="040C0001">
      <w:start w:val="1"/>
      <w:numFmt w:val="bullet"/>
      <w:lvlText w:val=""/>
      <w:lvlJc w:val="left"/>
      <w:pPr>
        <w:ind w:left="720" w:hanging="360"/>
      </w:pPr>
      <w:rPr>
        <w:rFonts w:ascii="Symbol" w:hAnsi="Symbol" w:hint="default"/>
      </w:rPr>
    </w:lvl>
    <w:lvl w:ilvl="1" w:tplc="040C0001">
      <w:start w:val="1"/>
      <w:numFmt w:val="bullet"/>
      <w:lvlText w:val=""/>
      <w:lvlJc w:val="left"/>
      <w:pPr>
        <w:ind w:left="1440"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8" w15:restartNumberingAfterBreak="0">
    <w:nsid w:val="6048632D"/>
    <w:multiLevelType w:val="hybridMultilevel"/>
    <w:tmpl w:val="70A295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9" w15:restartNumberingAfterBreak="0">
    <w:nsid w:val="60BE2296"/>
    <w:multiLevelType w:val="hybridMultilevel"/>
    <w:tmpl w:val="F4D2C1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0" w15:restartNumberingAfterBreak="0">
    <w:nsid w:val="62011A1D"/>
    <w:multiLevelType w:val="hybridMultilevel"/>
    <w:tmpl w:val="99A6010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1" w15:restartNumberingAfterBreak="0">
    <w:nsid w:val="62941D0B"/>
    <w:multiLevelType w:val="multilevel"/>
    <w:tmpl w:val="1E4CCE26"/>
    <w:lvl w:ilvl="0">
      <w:start w:val="1"/>
      <w:numFmt w:val="none"/>
      <w:suff w:val="space"/>
      <w:lvlText w:val=""/>
      <w:lvlJc w:val="left"/>
      <w:pPr>
        <w:ind w:left="432" w:hanging="432"/>
      </w:pPr>
      <w:rPr>
        <w:rFonts w:ascii="Times New Roman Gras" w:hAnsi="Times New Roman Gras" w:hint="default"/>
        <w:b/>
        <w:i/>
        <w:sz w:val="56"/>
        <w:u w:val="single"/>
      </w:rPr>
    </w:lvl>
    <w:lvl w:ilvl="1">
      <w:start w:val="1"/>
      <w:numFmt w:val="decimal"/>
      <w:suff w:val="nothing"/>
      <w:lvlText w:val="ARTICLE SOL/%2 - "/>
      <w:lvlJc w:val="left"/>
      <w:pPr>
        <w:ind w:left="576" w:hanging="576"/>
      </w:pPr>
      <w:rPr>
        <w:rFonts w:ascii="Times New Roman Gras" w:hAnsi="Times New Roman Gras" w:hint="default"/>
        <w:b/>
        <w:i w:val="0"/>
        <w:sz w:val="28"/>
        <w:u w:val="single"/>
      </w:rPr>
    </w:lvl>
    <w:lvl w:ilvl="2">
      <w:start w:val="1"/>
      <w:numFmt w:val="decimal"/>
      <w:suff w:val="nothing"/>
      <w:lvlText w:val="SOL/%2.%3 - "/>
      <w:lvlJc w:val="left"/>
      <w:pPr>
        <w:ind w:left="720" w:firstLine="698"/>
      </w:pPr>
      <w:rPr>
        <w:rFonts w:ascii="Times New Roman Gras" w:hAnsi="Times New Roman Gras" w:hint="default"/>
        <w:b/>
        <w:i w:val="0"/>
        <w:sz w:val="28"/>
        <w:szCs w:val="26"/>
        <w:u w:val="single"/>
      </w:rPr>
    </w:lvl>
    <w:lvl w:ilvl="3">
      <w:start w:val="1"/>
      <w:numFmt w:val="decimal"/>
      <w:suff w:val="nothing"/>
      <w:lvlText w:val="SOL/%2.%3.%4 - "/>
      <w:lvlJc w:val="left"/>
      <w:pPr>
        <w:ind w:left="1715" w:hanging="864"/>
      </w:pPr>
      <w:rPr>
        <w:rFonts w:ascii="Times New Roman" w:hAnsi="Times New Roman" w:cs="Times New Roman" w:hint="default"/>
        <w:b/>
        <w:bCs w:val="0"/>
        <w:i w:val="0"/>
        <w:iCs w:val="0"/>
        <w:caps w:val="0"/>
        <w:smallCaps w:val="0"/>
        <w:strike w:val="0"/>
        <w:dstrike w:val="0"/>
        <w:vanish w:val="0"/>
        <w:color w:val="000000"/>
        <w:spacing w:val="0"/>
        <w:kern w:val="0"/>
        <w:position w:val="0"/>
        <w:sz w:val="24"/>
        <w:u w:val="dottedHeavy"/>
        <w:effect w:val="none"/>
        <w:vertAlign w:val="baseline"/>
        <w:em w:val="none"/>
        <w14:ligatures w14:val="none"/>
        <w14:numForm w14:val="default"/>
        <w14:numSpacing w14:val="default"/>
        <w14:stylisticSets/>
        <w14:cntxtAlts w14:val="0"/>
      </w:rPr>
    </w:lvl>
    <w:lvl w:ilvl="4">
      <w:start w:val="1"/>
      <w:numFmt w:val="decimal"/>
      <w:suff w:val="nothing"/>
      <w:lvlText w:val="SOL/%2.%3.%4.%5 - "/>
      <w:lvlJc w:val="left"/>
      <w:pPr>
        <w:ind w:left="2143" w:hanging="1008"/>
      </w:pPr>
      <w:rPr>
        <w:rFonts w:ascii="Times New Roman" w:hAnsi="Times New Roman" w:hint="default"/>
        <w:b w:val="0"/>
        <w:i/>
        <w:sz w:val="24"/>
        <w:u w:val="single"/>
      </w:rPr>
    </w:lvl>
    <w:lvl w:ilvl="5">
      <w:start w:val="1"/>
      <w:numFmt w:val="lowerLetter"/>
      <w:suff w:val="space"/>
      <w:lvlText w:val="%6."/>
      <w:lvlJc w:val="left"/>
      <w:pPr>
        <w:ind w:left="284" w:firstLine="1701"/>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2" w15:restartNumberingAfterBreak="0">
    <w:nsid w:val="62A236A1"/>
    <w:multiLevelType w:val="hybridMultilevel"/>
    <w:tmpl w:val="8F1A4A98"/>
    <w:lvl w:ilvl="0" w:tplc="5C56D9E2">
      <w:start w:val="67"/>
      <w:numFmt w:val="bullet"/>
      <w:lvlText w:val="-"/>
      <w:lvlJc w:val="left"/>
      <w:pPr>
        <w:tabs>
          <w:tab w:val="num" w:pos="360"/>
        </w:tabs>
        <w:ind w:left="360" w:hanging="360"/>
      </w:pPr>
      <w:rPr>
        <w:rFonts w:ascii="Arial" w:eastAsia="Arial" w:hAnsi="Arial" w:cs="Arial" w:hint="default"/>
      </w:rPr>
    </w:lvl>
    <w:lvl w:ilvl="1" w:tplc="040C0003" w:tentative="1">
      <w:start w:val="1"/>
      <w:numFmt w:val="bullet"/>
      <w:lvlText w:val="o"/>
      <w:lvlJc w:val="left"/>
      <w:pPr>
        <w:tabs>
          <w:tab w:val="num" w:pos="1014"/>
        </w:tabs>
        <w:ind w:left="1014" w:hanging="360"/>
      </w:pPr>
      <w:rPr>
        <w:rFonts w:ascii="Courier New" w:hAnsi="Courier New" w:cs="Courier New" w:hint="default"/>
      </w:rPr>
    </w:lvl>
    <w:lvl w:ilvl="2" w:tplc="040C0005" w:tentative="1">
      <w:start w:val="1"/>
      <w:numFmt w:val="bullet"/>
      <w:lvlText w:val=""/>
      <w:lvlJc w:val="left"/>
      <w:pPr>
        <w:tabs>
          <w:tab w:val="num" w:pos="1734"/>
        </w:tabs>
        <w:ind w:left="1734" w:hanging="360"/>
      </w:pPr>
      <w:rPr>
        <w:rFonts w:ascii="Wingdings" w:hAnsi="Wingdings" w:hint="default"/>
      </w:rPr>
    </w:lvl>
    <w:lvl w:ilvl="3" w:tplc="040C0001" w:tentative="1">
      <w:start w:val="1"/>
      <w:numFmt w:val="bullet"/>
      <w:lvlText w:val=""/>
      <w:lvlJc w:val="left"/>
      <w:pPr>
        <w:tabs>
          <w:tab w:val="num" w:pos="2454"/>
        </w:tabs>
        <w:ind w:left="2454" w:hanging="360"/>
      </w:pPr>
      <w:rPr>
        <w:rFonts w:ascii="Symbol" w:hAnsi="Symbol" w:hint="default"/>
      </w:rPr>
    </w:lvl>
    <w:lvl w:ilvl="4" w:tplc="040C0003" w:tentative="1">
      <w:start w:val="1"/>
      <w:numFmt w:val="bullet"/>
      <w:lvlText w:val="o"/>
      <w:lvlJc w:val="left"/>
      <w:pPr>
        <w:tabs>
          <w:tab w:val="num" w:pos="3174"/>
        </w:tabs>
        <w:ind w:left="3174" w:hanging="360"/>
      </w:pPr>
      <w:rPr>
        <w:rFonts w:ascii="Courier New" w:hAnsi="Courier New" w:cs="Courier New" w:hint="default"/>
      </w:rPr>
    </w:lvl>
    <w:lvl w:ilvl="5" w:tplc="040C0005" w:tentative="1">
      <w:start w:val="1"/>
      <w:numFmt w:val="bullet"/>
      <w:lvlText w:val=""/>
      <w:lvlJc w:val="left"/>
      <w:pPr>
        <w:tabs>
          <w:tab w:val="num" w:pos="3894"/>
        </w:tabs>
        <w:ind w:left="3894" w:hanging="360"/>
      </w:pPr>
      <w:rPr>
        <w:rFonts w:ascii="Wingdings" w:hAnsi="Wingdings" w:hint="default"/>
      </w:rPr>
    </w:lvl>
    <w:lvl w:ilvl="6" w:tplc="040C0001" w:tentative="1">
      <w:start w:val="1"/>
      <w:numFmt w:val="bullet"/>
      <w:lvlText w:val=""/>
      <w:lvlJc w:val="left"/>
      <w:pPr>
        <w:tabs>
          <w:tab w:val="num" w:pos="4614"/>
        </w:tabs>
        <w:ind w:left="4614" w:hanging="360"/>
      </w:pPr>
      <w:rPr>
        <w:rFonts w:ascii="Symbol" w:hAnsi="Symbol" w:hint="default"/>
      </w:rPr>
    </w:lvl>
    <w:lvl w:ilvl="7" w:tplc="040C0003" w:tentative="1">
      <w:start w:val="1"/>
      <w:numFmt w:val="bullet"/>
      <w:lvlText w:val="o"/>
      <w:lvlJc w:val="left"/>
      <w:pPr>
        <w:tabs>
          <w:tab w:val="num" w:pos="5334"/>
        </w:tabs>
        <w:ind w:left="5334" w:hanging="360"/>
      </w:pPr>
      <w:rPr>
        <w:rFonts w:ascii="Courier New" w:hAnsi="Courier New" w:cs="Courier New" w:hint="default"/>
      </w:rPr>
    </w:lvl>
    <w:lvl w:ilvl="8" w:tplc="040C0005" w:tentative="1">
      <w:start w:val="1"/>
      <w:numFmt w:val="bullet"/>
      <w:lvlText w:val=""/>
      <w:lvlJc w:val="left"/>
      <w:pPr>
        <w:tabs>
          <w:tab w:val="num" w:pos="6054"/>
        </w:tabs>
        <w:ind w:left="6054" w:hanging="360"/>
      </w:pPr>
      <w:rPr>
        <w:rFonts w:ascii="Wingdings" w:hAnsi="Wingdings" w:hint="default"/>
      </w:rPr>
    </w:lvl>
  </w:abstractNum>
  <w:abstractNum w:abstractNumId="63" w15:restartNumberingAfterBreak="0">
    <w:nsid w:val="663377E2"/>
    <w:multiLevelType w:val="hybridMultilevel"/>
    <w:tmpl w:val="CA84E6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4" w15:restartNumberingAfterBreak="0">
    <w:nsid w:val="6899131A"/>
    <w:multiLevelType w:val="hybridMultilevel"/>
    <w:tmpl w:val="B544A5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5" w15:restartNumberingAfterBreak="0">
    <w:nsid w:val="6C2169B5"/>
    <w:multiLevelType w:val="multilevel"/>
    <w:tmpl w:val="040C001F"/>
    <w:styleLink w:val="111111"/>
    <w:lvl w:ilvl="0">
      <w:start w:val="1"/>
      <w:numFmt w:val="decimal"/>
      <w:lvlText w:val="%1."/>
      <w:lvlJc w:val="left"/>
      <w:pPr>
        <w:tabs>
          <w:tab w:val="num" w:pos="927"/>
        </w:tabs>
        <w:ind w:left="927" w:hanging="360"/>
      </w:pPr>
    </w:lvl>
    <w:lvl w:ilvl="1">
      <w:start w:val="1"/>
      <w:numFmt w:val="decimal"/>
      <w:lvlText w:val="%1.%2."/>
      <w:lvlJc w:val="left"/>
      <w:pPr>
        <w:tabs>
          <w:tab w:val="num" w:pos="1359"/>
        </w:tabs>
        <w:ind w:left="1359" w:hanging="432"/>
      </w:pPr>
    </w:lvl>
    <w:lvl w:ilvl="2">
      <w:start w:val="1"/>
      <w:numFmt w:val="decimal"/>
      <w:lvlText w:val="%1.%2.%3."/>
      <w:lvlJc w:val="left"/>
      <w:pPr>
        <w:tabs>
          <w:tab w:val="num" w:pos="1791"/>
        </w:tabs>
        <w:ind w:left="1791" w:hanging="504"/>
      </w:pPr>
    </w:lvl>
    <w:lvl w:ilvl="3">
      <w:start w:val="1"/>
      <w:numFmt w:val="decimal"/>
      <w:lvlText w:val="%1.%2.%3.%4."/>
      <w:lvlJc w:val="left"/>
      <w:pPr>
        <w:tabs>
          <w:tab w:val="num" w:pos="2367"/>
        </w:tabs>
        <w:ind w:left="2295" w:hanging="648"/>
      </w:pPr>
    </w:lvl>
    <w:lvl w:ilvl="4">
      <w:start w:val="1"/>
      <w:numFmt w:val="decimal"/>
      <w:lvlText w:val="%1.%2.%3.%4.%5."/>
      <w:lvlJc w:val="left"/>
      <w:pPr>
        <w:tabs>
          <w:tab w:val="num" w:pos="3087"/>
        </w:tabs>
        <w:ind w:left="2799" w:hanging="792"/>
      </w:pPr>
    </w:lvl>
    <w:lvl w:ilvl="5">
      <w:start w:val="1"/>
      <w:numFmt w:val="decimal"/>
      <w:lvlText w:val="%1.%2.%3.%4.%5.%6."/>
      <w:lvlJc w:val="left"/>
      <w:pPr>
        <w:tabs>
          <w:tab w:val="num" w:pos="3447"/>
        </w:tabs>
        <w:ind w:left="3303" w:hanging="936"/>
      </w:pPr>
    </w:lvl>
    <w:lvl w:ilvl="6">
      <w:start w:val="1"/>
      <w:numFmt w:val="decimal"/>
      <w:lvlText w:val="%1.%2.%3.%4.%5.%6.%7."/>
      <w:lvlJc w:val="left"/>
      <w:pPr>
        <w:tabs>
          <w:tab w:val="num" w:pos="4167"/>
        </w:tabs>
        <w:ind w:left="3807" w:hanging="1080"/>
      </w:pPr>
    </w:lvl>
    <w:lvl w:ilvl="7">
      <w:start w:val="1"/>
      <w:numFmt w:val="decimal"/>
      <w:lvlText w:val="%1.%2.%3.%4.%5.%6.%7.%8."/>
      <w:lvlJc w:val="left"/>
      <w:pPr>
        <w:tabs>
          <w:tab w:val="num" w:pos="4527"/>
        </w:tabs>
        <w:ind w:left="4311" w:hanging="1224"/>
      </w:pPr>
    </w:lvl>
    <w:lvl w:ilvl="8">
      <w:start w:val="1"/>
      <w:numFmt w:val="decimal"/>
      <w:lvlText w:val="%1.%2.%3.%4.%5.%6.%7.%8.%9."/>
      <w:lvlJc w:val="left"/>
      <w:pPr>
        <w:tabs>
          <w:tab w:val="num" w:pos="5247"/>
        </w:tabs>
        <w:ind w:left="4887" w:hanging="1440"/>
      </w:pPr>
    </w:lvl>
  </w:abstractNum>
  <w:abstractNum w:abstractNumId="66" w15:restartNumberingAfterBreak="0">
    <w:nsid w:val="6E2B4948"/>
    <w:multiLevelType w:val="multilevel"/>
    <w:tmpl w:val="8A64C274"/>
    <w:lvl w:ilvl="0">
      <w:start w:val="3"/>
      <w:numFmt w:val="none"/>
      <w:suff w:val="space"/>
      <w:lvlText w:val=""/>
      <w:lvlJc w:val="left"/>
      <w:pPr>
        <w:ind w:left="432" w:hanging="432"/>
      </w:pPr>
      <w:rPr>
        <w:rFonts w:ascii="Times New Roman Gras" w:hAnsi="Times New Roman Gras" w:hint="default"/>
        <w:b/>
        <w:i/>
        <w:sz w:val="56"/>
        <w:u w:val="single"/>
      </w:rPr>
    </w:lvl>
    <w:lvl w:ilvl="1">
      <w:start w:val="3"/>
      <w:numFmt w:val="decimal"/>
      <w:suff w:val="nothing"/>
      <w:lvlText w:val="ARTICLE DG/%2 - "/>
      <w:lvlJc w:val="left"/>
      <w:pPr>
        <w:ind w:left="576" w:hanging="576"/>
      </w:pPr>
      <w:rPr>
        <w:rFonts w:ascii="Times New Roman Gras" w:hAnsi="Times New Roman Gras" w:hint="default"/>
        <w:b/>
        <w:i w:val="0"/>
        <w:sz w:val="28"/>
        <w:u w:val="single"/>
      </w:rPr>
    </w:lvl>
    <w:lvl w:ilvl="2">
      <w:start w:val="1"/>
      <w:numFmt w:val="decimal"/>
      <w:suff w:val="nothing"/>
      <w:lvlText w:val="DG/%2.%3 - "/>
      <w:lvlJc w:val="left"/>
      <w:pPr>
        <w:ind w:left="-698" w:firstLine="698"/>
      </w:pPr>
      <w:rPr>
        <w:rFonts w:ascii="Times New Roman Gras" w:hAnsi="Times New Roman Gras" w:hint="default"/>
        <w:b/>
        <w:i w:val="0"/>
        <w:sz w:val="24"/>
        <w:szCs w:val="24"/>
        <w:u w:val="none"/>
      </w:rPr>
    </w:lvl>
    <w:lvl w:ilvl="3">
      <w:start w:val="1"/>
      <w:numFmt w:val="decimal"/>
      <w:suff w:val="nothing"/>
      <w:lvlText w:val="DG/%2.%3.%4 - "/>
      <w:lvlJc w:val="left"/>
      <w:pPr>
        <w:ind w:left="1715" w:hanging="864"/>
      </w:pPr>
      <w:rPr>
        <w:rFonts w:ascii="Times New Roman" w:hAnsi="Times New Roman" w:cs="Times New Roman" w:hint="default"/>
        <w:b/>
        <w:bCs w:val="0"/>
        <w:i w:val="0"/>
        <w:iCs w:val="0"/>
        <w:caps w:val="0"/>
        <w:smallCaps w:val="0"/>
        <w:strike w:val="0"/>
        <w:dstrike w:val="0"/>
        <w:vanish w:val="0"/>
        <w:color w:val="000000"/>
        <w:spacing w:val="0"/>
        <w:kern w:val="0"/>
        <w:position w:val="0"/>
        <w:sz w:val="24"/>
        <w:u w:val="dottedHeavy"/>
        <w:effect w:val="none"/>
        <w:vertAlign w:val="baseline"/>
        <w:em w:val="none"/>
        <w14:ligatures w14:val="none"/>
        <w14:numForm w14:val="default"/>
        <w14:numSpacing w14:val="default"/>
        <w14:stylisticSets/>
        <w14:cntxtAlts w14:val="0"/>
      </w:rPr>
    </w:lvl>
    <w:lvl w:ilvl="4">
      <w:start w:val="1"/>
      <w:numFmt w:val="decimal"/>
      <w:suff w:val="nothing"/>
      <w:lvlText w:val="DG/%2.%3.%4.%5 - "/>
      <w:lvlJc w:val="left"/>
      <w:pPr>
        <w:ind w:left="2143" w:hanging="1008"/>
      </w:pPr>
      <w:rPr>
        <w:rFonts w:ascii="Times New Roman" w:hAnsi="Times New Roman" w:hint="default"/>
        <w:b w:val="0"/>
        <w:i w:val="0"/>
        <w:sz w:val="24"/>
        <w:u w:val="single"/>
      </w:rPr>
    </w:lvl>
    <w:lvl w:ilvl="5">
      <w:start w:val="1"/>
      <w:numFmt w:val="lowerLetter"/>
      <w:suff w:val="space"/>
      <w:lvlText w:val="%6."/>
      <w:lvlJc w:val="left"/>
      <w:pPr>
        <w:ind w:left="284" w:firstLine="1701"/>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7" w15:restartNumberingAfterBreak="0">
    <w:nsid w:val="6F7D65A6"/>
    <w:multiLevelType w:val="hybridMultilevel"/>
    <w:tmpl w:val="B3206446"/>
    <w:lvl w:ilvl="0" w:tplc="FFFFFFFF">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8" w15:restartNumberingAfterBreak="0">
    <w:nsid w:val="72BF6CC6"/>
    <w:multiLevelType w:val="hybridMultilevel"/>
    <w:tmpl w:val="525C2C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9" w15:restartNumberingAfterBreak="0">
    <w:nsid w:val="754B1EB3"/>
    <w:multiLevelType w:val="hybridMultilevel"/>
    <w:tmpl w:val="44FCCDF4"/>
    <w:lvl w:ilvl="0" w:tplc="040C0001">
      <w:start w:val="1"/>
      <w:numFmt w:val="bullet"/>
      <w:lvlText w:val=""/>
      <w:lvlJc w:val="left"/>
      <w:pPr>
        <w:ind w:left="1571" w:hanging="360"/>
      </w:pPr>
      <w:rPr>
        <w:rFonts w:ascii="Symbol" w:hAnsi="Symbol" w:hint="default"/>
      </w:rPr>
    </w:lvl>
    <w:lvl w:ilvl="1" w:tplc="040C0003">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70" w15:restartNumberingAfterBreak="0">
    <w:nsid w:val="770004B8"/>
    <w:multiLevelType w:val="hybridMultilevel"/>
    <w:tmpl w:val="52BA01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1" w15:restartNumberingAfterBreak="0">
    <w:nsid w:val="79004F19"/>
    <w:multiLevelType w:val="hybridMultilevel"/>
    <w:tmpl w:val="665E9A70"/>
    <w:lvl w:ilvl="0" w:tplc="040C000B">
      <w:start w:val="1"/>
      <w:numFmt w:val="bullet"/>
      <w:lvlText w:val=""/>
      <w:lvlJc w:val="left"/>
      <w:pPr>
        <w:ind w:left="1068" w:hanging="360"/>
      </w:pPr>
      <w:rPr>
        <w:rFonts w:ascii="Wingdings" w:hAnsi="Wingdings"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72" w15:restartNumberingAfterBreak="0">
    <w:nsid w:val="7D474E75"/>
    <w:multiLevelType w:val="hybridMultilevel"/>
    <w:tmpl w:val="79B825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3" w15:restartNumberingAfterBreak="0">
    <w:nsid w:val="7E4E37B8"/>
    <w:multiLevelType w:val="hybridMultilevel"/>
    <w:tmpl w:val="A43616D4"/>
    <w:lvl w:ilvl="0" w:tplc="040C000B">
      <w:start w:val="1"/>
      <w:numFmt w:val="bullet"/>
      <w:lvlText w:val=""/>
      <w:lvlJc w:val="left"/>
      <w:pPr>
        <w:ind w:left="1068" w:hanging="360"/>
      </w:pPr>
      <w:rPr>
        <w:rFonts w:ascii="Wingdings" w:hAnsi="Wingdings"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num w:numId="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8"/>
  </w:num>
  <w:num w:numId="3">
    <w:abstractNumId w:val="61"/>
    <w:lvlOverride w:ilvl="0">
      <w:lvl w:ilvl="0">
        <w:start w:val="1"/>
        <w:numFmt w:val="none"/>
        <w:suff w:val="space"/>
        <w:lvlText w:val=""/>
        <w:lvlJc w:val="left"/>
        <w:pPr>
          <w:ind w:left="432" w:hanging="432"/>
        </w:pPr>
        <w:rPr>
          <w:rFonts w:ascii="Times New Roman Gras" w:hAnsi="Times New Roman Gras" w:hint="default"/>
          <w:b/>
          <w:i/>
          <w:sz w:val="56"/>
          <w:u w:val="single"/>
        </w:rPr>
      </w:lvl>
    </w:lvlOverride>
    <w:lvlOverride w:ilvl="1">
      <w:lvl w:ilvl="1">
        <w:start w:val="1"/>
        <w:numFmt w:val="decimal"/>
        <w:suff w:val="nothing"/>
        <w:lvlText w:val="ARTICLE DG/%2 - "/>
        <w:lvlJc w:val="left"/>
        <w:pPr>
          <w:ind w:left="576" w:hanging="576"/>
        </w:pPr>
        <w:rPr>
          <w:rFonts w:ascii="Times New Roman Gras" w:hAnsi="Times New Roman Gras" w:hint="default"/>
          <w:b/>
          <w:i w:val="0"/>
          <w:sz w:val="28"/>
          <w:u w:val="single"/>
        </w:rPr>
      </w:lvl>
    </w:lvlOverride>
    <w:lvlOverride w:ilvl="2">
      <w:lvl w:ilvl="2">
        <w:start w:val="1"/>
        <w:numFmt w:val="decimal"/>
        <w:suff w:val="nothing"/>
        <w:lvlText w:val="DG/%2.%3 - "/>
        <w:lvlJc w:val="left"/>
        <w:pPr>
          <w:ind w:left="1146" w:firstLine="698"/>
        </w:pPr>
        <w:rPr>
          <w:rFonts w:ascii="Times New Roman Gras" w:hAnsi="Times New Roman Gras" w:hint="default"/>
          <w:b/>
          <w:i w:val="0"/>
          <w:sz w:val="24"/>
          <w:szCs w:val="24"/>
          <w:u w:val="none"/>
        </w:rPr>
      </w:lvl>
    </w:lvlOverride>
    <w:lvlOverride w:ilvl="3">
      <w:lvl w:ilvl="3">
        <w:start w:val="1"/>
        <w:numFmt w:val="decimal"/>
        <w:suff w:val="nothing"/>
        <w:lvlText w:val="DG/%2.%3.%4 - "/>
        <w:lvlJc w:val="left"/>
        <w:pPr>
          <w:ind w:left="1715" w:hanging="864"/>
        </w:pPr>
        <w:rPr>
          <w:rFonts w:ascii="Times New Roman" w:hAnsi="Times New Roman" w:cs="Times New Roman" w:hint="default"/>
          <w:b/>
          <w:bCs w:val="0"/>
          <w:i w:val="0"/>
          <w:iCs w:val="0"/>
          <w:caps w:val="0"/>
          <w:smallCaps w:val="0"/>
          <w:strike w:val="0"/>
          <w:dstrike w:val="0"/>
          <w:vanish w:val="0"/>
          <w:color w:val="000000"/>
          <w:spacing w:val="0"/>
          <w:kern w:val="0"/>
          <w:position w:val="0"/>
          <w:sz w:val="24"/>
          <w:u w:val="dottedHeavy"/>
          <w:effect w:val="none"/>
          <w:vertAlign w:val="baseline"/>
          <w:em w:val="none"/>
          <w14:ligatures w14:val="none"/>
          <w14:numForm w14:val="default"/>
          <w14:numSpacing w14:val="default"/>
          <w14:stylisticSets/>
          <w14:cntxtAlts w14:val="0"/>
        </w:rPr>
      </w:lvl>
    </w:lvlOverride>
    <w:lvlOverride w:ilvl="4">
      <w:lvl w:ilvl="4">
        <w:start w:val="1"/>
        <w:numFmt w:val="decimal"/>
        <w:suff w:val="nothing"/>
        <w:lvlText w:val="DG/%2.%3.%4.%5 - "/>
        <w:lvlJc w:val="left"/>
        <w:pPr>
          <w:ind w:left="2143" w:hanging="1008"/>
        </w:pPr>
        <w:rPr>
          <w:rFonts w:ascii="Times New Roman" w:hAnsi="Times New Roman" w:hint="default"/>
          <w:b w:val="0"/>
          <w:i/>
          <w:sz w:val="24"/>
          <w:u w:val="single"/>
        </w:rPr>
      </w:lvl>
    </w:lvlOverride>
    <w:lvlOverride w:ilvl="5">
      <w:lvl w:ilvl="5">
        <w:start w:val="1"/>
        <w:numFmt w:val="lowerLetter"/>
        <w:suff w:val="space"/>
        <w:lvlText w:val="%6."/>
        <w:lvlJc w:val="left"/>
        <w:pPr>
          <w:ind w:left="284" w:firstLine="1701"/>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4">
    <w:abstractNumId w:val="22"/>
  </w:num>
  <w:num w:numId="5">
    <w:abstractNumId w:val="33"/>
  </w:num>
  <w:num w:numId="6">
    <w:abstractNumId w:val="10"/>
  </w:num>
  <w:num w:numId="7">
    <w:abstractNumId w:val="6"/>
  </w:num>
  <w:num w:numId="8">
    <w:abstractNumId w:val="58"/>
  </w:num>
  <w:num w:numId="9">
    <w:abstractNumId w:val="19"/>
  </w:num>
  <w:num w:numId="10">
    <w:abstractNumId w:val="7"/>
  </w:num>
  <w:num w:numId="11">
    <w:abstractNumId w:val="36"/>
  </w:num>
  <w:num w:numId="12">
    <w:abstractNumId w:val="32"/>
  </w:num>
  <w:num w:numId="13">
    <w:abstractNumId w:val="69"/>
  </w:num>
  <w:num w:numId="14">
    <w:abstractNumId w:val="55"/>
  </w:num>
  <w:num w:numId="15">
    <w:abstractNumId w:val="66"/>
  </w:num>
  <w:num w:numId="16">
    <w:abstractNumId w:val="49"/>
  </w:num>
  <w:num w:numId="17">
    <w:abstractNumId w:val="35"/>
  </w:num>
  <w:num w:numId="18">
    <w:abstractNumId w:val="47"/>
  </w:num>
  <w:num w:numId="19">
    <w:abstractNumId w:val="3"/>
  </w:num>
  <w:num w:numId="20">
    <w:abstractNumId w:val="60"/>
  </w:num>
  <w:num w:numId="21">
    <w:abstractNumId w:val="48"/>
  </w:num>
  <w:num w:numId="22">
    <w:abstractNumId w:val="9"/>
  </w:num>
  <w:num w:numId="23">
    <w:abstractNumId w:val="64"/>
  </w:num>
  <w:num w:numId="24">
    <w:abstractNumId w:val="51"/>
  </w:num>
  <w:num w:numId="25">
    <w:abstractNumId w:val="5"/>
  </w:num>
  <w:num w:numId="26">
    <w:abstractNumId w:val="72"/>
  </w:num>
  <w:num w:numId="27">
    <w:abstractNumId w:val="24"/>
  </w:num>
  <w:num w:numId="28">
    <w:abstractNumId w:val="0"/>
  </w:num>
  <w:num w:numId="29">
    <w:abstractNumId w:val="41"/>
  </w:num>
  <w:num w:numId="30">
    <w:abstractNumId w:val="54"/>
  </w:num>
  <w:num w:numId="31">
    <w:abstractNumId w:val="30"/>
  </w:num>
  <w:num w:numId="32">
    <w:abstractNumId w:val="56"/>
  </w:num>
  <w:num w:numId="33">
    <w:abstractNumId w:val="31"/>
  </w:num>
  <w:num w:numId="34">
    <w:abstractNumId w:val="44"/>
  </w:num>
  <w:num w:numId="35">
    <w:abstractNumId w:val="12"/>
  </w:num>
  <w:num w:numId="36">
    <w:abstractNumId w:val="14"/>
  </w:num>
  <w:num w:numId="37">
    <w:abstractNumId w:val="45"/>
  </w:num>
  <w:num w:numId="38">
    <w:abstractNumId w:val="37"/>
  </w:num>
  <w:num w:numId="39">
    <w:abstractNumId w:val="15"/>
  </w:num>
  <w:num w:numId="40">
    <w:abstractNumId w:val="11"/>
  </w:num>
  <w:num w:numId="41">
    <w:abstractNumId w:val="21"/>
  </w:num>
  <w:num w:numId="42">
    <w:abstractNumId w:val="46"/>
  </w:num>
  <w:num w:numId="43">
    <w:abstractNumId w:val="27"/>
  </w:num>
  <w:num w:numId="44">
    <w:abstractNumId w:val="67"/>
  </w:num>
  <w:num w:numId="45">
    <w:abstractNumId w:val="34"/>
  </w:num>
  <w:num w:numId="46">
    <w:abstractNumId w:val="43"/>
  </w:num>
  <w:num w:numId="47">
    <w:abstractNumId w:val="23"/>
  </w:num>
  <w:num w:numId="48">
    <w:abstractNumId w:val="40"/>
  </w:num>
  <w:num w:numId="49">
    <w:abstractNumId w:val="50"/>
  </w:num>
  <w:num w:numId="50">
    <w:abstractNumId w:val="1"/>
  </w:num>
  <w:num w:numId="51">
    <w:abstractNumId w:val="52"/>
  </w:num>
  <w:num w:numId="52">
    <w:abstractNumId w:val="17"/>
  </w:num>
  <w:num w:numId="53">
    <w:abstractNumId w:val="70"/>
  </w:num>
  <w:num w:numId="54">
    <w:abstractNumId w:val="59"/>
  </w:num>
  <w:num w:numId="55">
    <w:abstractNumId w:val="26"/>
  </w:num>
  <w:num w:numId="56">
    <w:abstractNumId w:val="42"/>
  </w:num>
  <w:num w:numId="57">
    <w:abstractNumId w:val="4"/>
  </w:num>
  <w:num w:numId="58">
    <w:abstractNumId w:val="29"/>
  </w:num>
  <w:num w:numId="59">
    <w:abstractNumId w:val="57"/>
  </w:num>
  <w:num w:numId="60">
    <w:abstractNumId w:val="68"/>
  </w:num>
  <w:num w:numId="61">
    <w:abstractNumId w:val="73"/>
  </w:num>
  <w:num w:numId="62">
    <w:abstractNumId w:val="71"/>
  </w:num>
  <w:num w:numId="63">
    <w:abstractNumId w:val="8"/>
  </w:num>
  <w:num w:numId="64">
    <w:abstractNumId w:val="13"/>
  </w:num>
  <w:num w:numId="65">
    <w:abstractNumId w:val="39"/>
  </w:num>
  <w:num w:numId="66">
    <w:abstractNumId w:val="62"/>
  </w:num>
  <w:num w:numId="67">
    <w:abstractNumId w:val="20"/>
  </w:num>
  <w:num w:numId="68">
    <w:abstractNumId w:val="65"/>
  </w:num>
  <w:num w:numId="69">
    <w:abstractNumId w:val="16"/>
  </w:num>
  <w:num w:numId="70">
    <w:abstractNumId w:val="25"/>
  </w:num>
  <w:num w:numId="71">
    <w:abstractNumId w:val="38"/>
  </w:num>
  <w:num w:numId="72">
    <w:abstractNumId w:val="18"/>
  </w:num>
  <w:num w:numId="73">
    <w:abstractNumId w:val="2"/>
  </w:num>
  <w:num w:numId="74">
    <w:abstractNumId w:val="63"/>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fr-FR" w:vendorID="64" w:dllVersion="131078" w:nlCheck="1" w:checkStyle="0"/>
  <w:activeWritingStyle w:appName="MSWord" w:lang="en-US" w:vendorID="64" w:dllVersion="131078" w:nlCheck="1" w:checkStyle="1"/>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4B54"/>
    <w:rsid w:val="00002FDB"/>
    <w:rsid w:val="000032D1"/>
    <w:rsid w:val="0000541F"/>
    <w:rsid w:val="000064FF"/>
    <w:rsid w:val="00006B59"/>
    <w:rsid w:val="0000715D"/>
    <w:rsid w:val="000079F3"/>
    <w:rsid w:val="00011053"/>
    <w:rsid w:val="00015974"/>
    <w:rsid w:val="0001659C"/>
    <w:rsid w:val="00020950"/>
    <w:rsid w:val="00026B40"/>
    <w:rsid w:val="000270BF"/>
    <w:rsid w:val="00031124"/>
    <w:rsid w:val="00031BD9"/>
    <w:rsid w:val="0003237D"/>
    <w:rsid w:val="00034833"/>
    <w:rsid w:val="0003576A"/>
    <w:rsid w:val="000365D9"/>
    <w:rsid w:val="0003661E"/>
    <w:rsid w:val="00036D77"/>
    <w:rsid w:val="000400EF"/>
    <w:rsid w:val="00040E18"/>
    <w:rsid w:val="000431D9"/>
    <w:rsid w:val="00043870"/>
    <w:rsid w:val="00043EEB"/>
    <w:rsid w:val="00044C88"/>
    <w:rsid w:val="00044E20"/>
    <w:rsid w:val="00045194"/>
    <w:rsid w:val="0004535B"/>
    <w:rsid w:val="00051334"/>
    <w:rsid w:val="00052E00"/>
    <w:rsid w:val="0005461D"/>
    <w:rsid w:val="00054DD4"/>
    <w:rsid w:val="00055E34"/>
    <w:rsid w:val="00055F03"/>
    <w:rsid w:val="0005664A"/>
    <w:rsid w:val="000566E5"/>
    <w:rsid w:val="000566FE"/>
    <w:rsid w:val="000573D9"/>
    <w:rsid w:val="0006214C"/>
    <w:rsid w:val="00063E16"/>
    <w:rsid w:val="0006407E"/>
    <w:rsid w:val="00064E36"/>
    <w:rsid w:val="00065004"/>
    <w:rsid w:val="00066A1F"/>
    <w:rsid w:val="0006793F"/>
    <w:rsid w:val="000723EE"/>
    <w:rsid w:val="00072CE8"/>
    <w:rsid w:val="000735E7"/>
    <w:rsid w:val="0007376F"/>
    <w:rsid w:val="00074B54"/>
    <w:rsid w:val="00081F2A"/>
    <w:rsid w:val="000830F2"/>
    <w:rsid w:val="00085B20"/>
    <w:rsid w:val="00085EA4"/>
    <w:rsid w:val="000915BF"/>
    <w:rsid w:val="00091CF6"/>
    <w:rsid w:val="00092742"/>
    <w:rsid w:val="00095FE5"/>
    <w:rsid w:val="00096082"/>
    <w:rsid w:val="000964B1"/>
    <w:rsid w:val="000A14E9"/>
    <w:rsid w:val="000A16C7"/>
    <w:rsid w:val="000A1D18"/>
    <w:rsid w:val="000A6210"/>
    <w:rsid w:val="000A69C8"/>
    <w:rsid w:val="000A6C59"/>
    <w:rsid w:val="000B2C41"/>
    <w:rsid w:val="000B3AFF"/>
    <w:rsid w:val="000B7A8C"/>
    <w:rsid w:val="000C1438"/>
    <w:rsid w:val="000C192E"/>
    <w:rsid w:val="000C3CD5"/>
    <w:rsid w:val="000C51B1"/>
    <w:rsid w:val="000C7D04"/>
    <w:rsid w:val="000D1326"/>
    <w:rsid w:val="000D4C35"/>
    <w:rsid w:val="000D6DD1"/>
    <w:rsid w:val="000E273B"/>
    <w:rsid w:val="000E42DB"/>
    <w:rsid w:val="000E5C05"/>
    <w:rsid w:val="000E5FBC"/>
    <w:rsid w:val="000E7CD7"/>
    <w:rsid w:val="000F04AC"/>
    <w:rsid w:val="000F2576"/>
    <w:rsid w:val="000F3217"/>
    <w:rsid w:val="000F34AB"/>
    <w:rsid w:val="000F3650"/>
    <w:rsid w:val="000F3E35"/>
    <w:rsid w:val="000F508A"/>
    <w:rsid w:val="000F51D4"/>
    <w:rsid w:val="000F5C2E"/>
    <w:rsid w:val="000F64F9"/>
    <w:rsid w:val="000F7B49"/>
    <w:rsid w:val="00102071"/>
    <w:rsid w:val="00103D1D"/>
    <w:rsid w:val="00105B45"/>
    <w:rsid w:val="0010709D"/>
    <w:rsid w:val="001079E6"/>
    <w:rsid w:val="00110CB3"/>
    <w:rsid w:val="00112829"/>
    <w:rsid w:val="00113120"/>
    <w:rsid w:val="00113257"/>
    <w:rsid w:val="001135D2"/>
    <w:rsid w:val="00113BEB"/>
    <w:rsid w:val="00115456"/>
    <w:rsid w:val="0011624E"/>
    <w:rsid w:val="0012003C"/>
    <w:rsid w:val="0012348E"/>
    <w:rsid w:val="0012364C"/>
    <w:rsid w:val="00125976"/>
    <w:rsid w:val="00130C77"/>
    <w:rsid w:val="001332B3"/>
    <w:rsid w:val="00134AEE"/>
    <w:rsid w:val="00135128"/>
    <w:rsid w:val="00135AFD"/>
    <w:rsid w:val="00136C75"/>
    <w:rsid w:val="00140E8E"/>
    <w:rsid w:val="00141020"/>
    <w:rsid w:val="00141105"/>
    <w:rsid w:val="001439DE"/>
    <w:rsid w:val="00147467"/>
    <w:rsid w:val="00147C19"/>
    <w:rsid w:val="00147D5E"/>
    <w:rsid w:val="0015097C"/>
    <w:rsid w:val="00151166"/>
    <w:rsid w:val="00152F7F"/>
    <w:rsid w:val="00153337"/>
    <w:rsid w:val="00153E99"/>
    <w:rsid w:val="00154A94"/>
    <w:rsid w:val="00155403"/>
    <w:rsid w:val="00157D24"/>
    <w:rsid w:val="00157F28"/>
    <w:rsid w:val="00160E7F"/>
    <w:rsid w:val="00164E9E"/>
    <w:rsid w:val="00166D0B"/>
    <w:rsid w:val="001730F1"/>
    <w:rsid w:val="00173AE4"/>
    <w:rsid w:val="0017406F"/>
    <w:rsid w:val="00174DC8"/>
    <w:rsid w:val="00176BA0"/>
    <w:rsid w:val="0018045C"/>
    <w:rsid w:val="0018116F"/>
    <w:rsid w:val="001811A9"/>
    <w:rsid w:val="00181C78"/>
    <w:rsid w:val="0018557B"/>
    <w:rsid w:val="00186C40"/>
    <w:rsid w:val="001878CA"/>
    <w:rsid w:val="00190C6A"/>
    <w:rsid w:val="0019128F"/>
    <w:rsid w:val="00192425"/>
    <w:rsid w:val="001958DF"/>
    <w:rsid w:val="00195AFB"/>
    <w:rsid w:val="0019689F"/>
    <w:rsid w:val="001A40C9"/>
    <w:rsid w:val="001A4F2F"/>
    <w:rsid w:val="001A508A"/>
    <w:rsid w:val="001A679D"/>
    <w:rsid w:val="001B0945"/>
    <w:rsid w:val="001B0B69"/>
    <w:rsid w:val="001B1AA3"/>
    <w:rsid w:val="001B3A62"/>
    <w:rsid w:val="001B4019"/>
    <w:rsid w:val="001B6513"/>
    <w:rsid w:val="001B7DAB"/>
    <w:rsid w:val="001B7FF8"/>
    <w:rsid w:val="001C039D"/>
    <w:rsid w:val="001C15CC"/>
    <w:rsid w:val="001C3881"/>
    <w:rsid w:val="001C3C77"/>
    <w:rsid w:val="001C5D9F"/>
    <w:rsid w:val="001C727A"/>
    <w:rsid w:val="001D0339"/>
    <w:rsid w:val="001D0B26"/>
    <w:rsid w:val="001D11E0"/>
    <w:rsid w:val="001D19E8"/>
    <w:rsid w:val="001D1F57"/>
    <w:rsid w:val="001D3F6C"/>
    <w:rsid w:val="001D7241"/>
    <w:rsid w:val="001D780A"/>
    <w:rsid w:val="001E22CB"/>
    <w:rsid w:val="001E2D3C"/>
    <w:rsid w:val="001E59F6"/>
    <w:rsid w:val="001E6156"/>
    <w:rsid w:val="001E6D12"/>
    <w:rsid w:val="001E7E8A"/>
    <w:rsid w:val="001F0288"/>
    <w:rsid w:val="001F1AAA"/>
    <w:rsid w:val="001F236C"/>
    <w:rsid w:val="001F3849"/>
    <w:rsid w:val="001F3940"/>
    <w:rsid w:val="001F565D"/>
    <w:rsid w:val="001F7534"/>
    <w:rsid w:val="00200490"/>
    <w:rsid w:val="00201FD5"/>
    <w:rsid w:val="00205F74"/>
    <w:rsid w:val="00206C5E"/>
    <w:rsid w:val="00207A8E"/>
    <w:rsid w:val="002120FB"/>
    <w:rsid w:val="002121CC"/>
    <w:rsid w:val="002148C5"/>
    <w:rsid w:val="00215248"/>
    <w:rsid w:val="002162A3"/>
    <w:rsid w:val="002177CF"/>
    <w:rsid w:val="00221278"/>
    <w:rsid w:val="002240F2"/>
    <w:rsid w:val="00224C5C"/>
    <w:rsid w:val="00224C76"/>
    <w:rsid w:val="00226AE4"/>
    <w:rsid w:val="00226B59"/>
    <w:rsid w:val="0022772F"/>
    <w:rsid w:val="00227EA3"/>
    <w:rsid w:val="0023038A"/>
    <w:rsid w:val="00231487"/>
    <w:rsid w:val="00233F5E"/>
    <w:rsid w:val="00236927"/>
    <w:rsid w:val="00236985"/>
    <w:rsid w:val="00236FDF"/>
    <w:rsid w:val="00240FF1"/>
    <w:rsid w:val="00241156"/>
    <w:rsid w:val="00241312"/>
    <w:rsid w:val="0024350D"/>
    <w:rsid w:val="00243D11"/>
    <w:rsid w:val="00243D77"/>
    <w:rsid w:val="00246462"/>
    <w:rsid w:val="0025031D"/>
    <w:rsid w:val="00251108"/>
    <w:rsid w:val="00251174"/>
    <w:rsid w:val="0025181B"/>
    <w:rsid w:val="002533B8"/>
    <w:rsid w:val="00253BC0"/>
    <w:rsid w:val="002621EF"/>
    <w:rsid w:val="00263EA4"/>
    <w:rsid w:val="00263F8A"/>
    <w:rsid w:val="00264F38"/>
    <w:rsid w:val="002662F4"/>
    <w:rsid w:val="00267619"/>
    <w:rsid w:val="0027165E"/>
    <w:rsid w:val="0027368D"/>
    <w:rsid w:val="0027489B"/>
    <w:rsid w:val="002766AE"/>
    <w:rsid w:val="002777BC"/>
    <w:rsid w:val="00282D2D"/>
    <w:rsid w:val="00286394"/>
    <w:rsid w:val="00287330"/>
    <w:rsid w:val="00287CC2"/>
    <w:rsid w:val="0029126A"/>
    <w:rsid w:val="00294431"/>
    <w:rsid w:val="00295350"/>
    <w:rsid w:val="00295C9E"/>
    <w:rsid w:val="002968A5"/>
    <w:rsid w:val="00297996"/>
    <w:rsid w:val="002A02E7"/>
    <w:rsid w:val="002A0913"/>
    <w:rsid w:val="002A1771"/>
    <w:rsid w:val="002A1C8F"/>
    <w:rsid w:val="002A2EB7"/>
    <w:rsid w:val="002A3960"/>
    <w:rsid w:val="002A57B4"/>
    <w:rsid w:val="002A6537"/>
    <w:rsid w:val="002A7587"/>
    <w:rsid w:val="002B0407"/>
    <w:rsid w:val="002B180E"/>
    <w:rsid w:val="002B1DA4"/>
    <w:rsid w:val="002B5861"/>
    <w:rsid w:val="002B6636"/>
    <w:rsid w:val="002B74EF"/>
    <w:rsid w:val="002C0C85"/>
    <w:rsid w:val="002C3AFC"/>
    <w:rsid w:val="002C5BEF"/>
    <w:rsid w:val="002D0423"/>
    <w:rsid w:val="002D0938"/>
    <w:rsid w:val="002D148C"/>
    <w:rsid w:val="002D15DE"/>
    <w:rsid w:val="002D15FE"/>
    <w:rsid w:val="002D19ED"/>
    <w:rsid w:val="002D1ABC"/>
    <w:rsid w:val="002D1FA2"/>
    <w:rsid w:val="002D26A5"/>
    <w:rsid w:val="002D4144"/>
    <w:rsid w:val="002D46C7"/>
    <w:rsid w:val="002D7C2F"/>
    <w:rsid w:val="002E02F0"/>
    <w:rsid w:val="002E20D9"/>
    <w:rsid w:val="002E2365"/>
    <w:rsid w:val="002E4950"/>
    <w:rsid w:val="002E66B1"/>
    <w:rsid w:val="002E6BCD"/>
    <w:rsid w:val="002F1EEA"/>
    <w:rsid w:val="002F333C"/>
    <w:rsid w:val="002F3601"/>
    <w:rsid w:val="002F5B1B"/>
    <w:rsid w:val="002F6652"/>
    <w:rsid w:val="002F6EBF"/>
    <w:rsid w:val="002F70FA"/>
    <w:rsid w:val="002F7D3B"/>
    <w:rsid w:val="00300DD8"/>
    <w:rsid w:val="00301514"/>
    <w:rsid w:val="0030470A"/>
    <w:rsid w:val="0030609F"/>
    <w:rsid w:val="00306512"/>
    <w:rsid w:val="00306D90"/>
    <w:rsid w:val="0031106E"/>
    <w:rsid w:val="003114B3"/>
    <w:rsid w:val="00311F09"/>
    <w:rsid w:val="00312749"/>
    <w:rsid w:val="00312793"/>
    <w:rsid w:val="00312A49"/>
    <w:rsid w:val="00312ECC"/>
    <w:rsid w:val="003145A8"/>
    <w:rsid w:val="00316964"/>
    <w:rsid w:val="00316B44"/>
    <w:rsid w:val="0031724E"/>
    <w:rsid w:val="00322965"/>
    <w:rsid w:val="00322EA0"/>
    <w:rsid w:val="00322EA1"/>
    <w:rsid w:val="00323B87"/>
    <w:rsid w:val="00323F3F"/>
    <w:rsid w:val="0032475A"/>
    <w:rsid w:val="00330855"/>
    <w:rsid w:val="00335B6F"/>
    <w:rsid w:val="003362D6"/>
    <w:rsid w:val="003364C1"/>
    <w:rsid w:val="00341901"/>
    <w:rsid w:val="0034359A"/>
    <w:rsid w:val="0034365C"/>
    <w:rsid w:val="0034671D"/>
    <w:rsid w:val="00350839"/>
    <w:rsid w:val="003513C3"/>
    <w:rsid w:val="00352695"/>
    <w:rsid w:val="00355563"/>
    <w:rsid w:val="003559E3"/>
    <w:rsid w:val="00360A86"/>
    <w:rsid w:val="00362C1C"/>
    <w:rsid w:val="00363B37"/>
    <w:rsid w:val="00364F5D"/>
    <w:rsid w:val="00370D84"/>
    <w:rsid w:val="00372C3E"/>
    <w:rsid w:val="00372D75"/>
    <w:rsid w:val="0037729D"/>
    <w:rsid w:val="00377665"/>
    <w:rsid w:val="0038047E"/>
    <w:rsid w:val="00382D6B"/>
    <w:rsid w:val="003852C7"/>
    <w:rsid w:val="00385DAD"/>
    <w:rsid w:val="00386EC1"/>
    <w:rsid w:val="003910C9"/>
    <w:rsid w:val="00391BA1"/>
    <w:rsid w:val="00395220"/>
    <w:rsid w:val="00395DD9"/>
    <w:rsid w:val="003979F1"/>
    <w:rsid w:val="003A1287"/>
    <w:rsid w:val="003A1CD0"/>
    <w:rsid w:val="003A4175"/>
    <w:rsid w:val="003A601B"/>
    <w:rsid w:val="003B135D"/>
    <w:rsid w:val="003B170A"/>
    <w:rsid w:val="003B1A56"/>
    <w:rsid w:val="003B1BB9"/>
    <w:rsid w:val="003B23C0"/>
    <w:rsid w:val="003B264D"/>
    <w:rsid w:val="003B2DFD"/>
    <w:rsid w:val="003B2EA7"/>
    <w:rsid w:val="003B5B3E"/>
    <w:rsid w:val="003B6D2A"/>
    <w:rsid w:val="003B7A1A"/>
    <w:rsid w:val="003B7E21"/>
    <w:rsid w:val="003C0B47"/>
    <w:rsid w:val="003C1C18"/>
    <w:rsid w:val="003C2A2F"/>
    <w:rsid w:val="003C439F"/>
    <w:rsid w:val="003C668E"/>
    <w:rsid w:val="003D0270"/>
    <w:rsid w:val="003D04E3"/>
    <w:rsid w:val="003D12B5"/>
    <w:rsid w:val="003D2092"/>
    <w:rsid w:val="003D4079"/>
    <w:rsid w:val="003D4E1D"/>
    <w:rsid w:val="003D6F5F"/>
    <w:rsid w:val="003D755A"/>
    <w:rsid w:val="003E0B0D"/>
    <w:rsid w:val="003E3874"/>
    <w:rsid w:val="003E43AC"/>
    <w:rsid w:val="003E678C"/>
    <w:rsid w:val="003E7D52"/>
    <w:rsid w:val="003F1357"/>
    <w:rsid w:val="003F1F38"/>
    <w:rsid w:val="003F20C5"/>
    <w:rsid w:val="003F27E8"/>
    <w:rsid w:val="003F3ACF"/>
    <w:rsid w:val="003F3B95"/>
    <w:rsid w:val="003F5D7E"/>
    <w:rsid w:val="003F623A"/>
    <w:rsid w:val="003F68C9"/>
    <w:rsid w:val="00400FE5"/>
    <w:rsid w:val="004028E4"/>
    <w:rsid w:val="00402E4D"/>
    <w:rsid w:val="00403105"/>
    <w:rsid w:val="0040514A"/>
    <w:rsid w:val="004061BC"/>
    <w:rsid w:val="00407637"/>
    <w:rsid w:val="00410D62"/>
    <w:rsid w:val="00414FC0"/>
    <w:rsid w:val="00417252"/>
    <w:rsid w:val="004175D6"/>
    <w:rsid w:val="00417D91"/>
    <w:rsid w:val="00422AB7"/>
    <w:rsid w:val="00422E81"/>
    <w:rsid w:val="00423DCE"/>
    <w:rsid w:val="004251FD"/>
    <w:rsid w:val="0042594F"/>
    <w:rsid w:val="00425B2D"/>
    <w:rsid w:val="00427D64"/>
    <w:rsid w:val="0043073D"/>
    <w:rsid w:val="004309D5"/>
    <w:rsid w:val="00434B43"/>
    <w:rsid w:val="00434EA8"/>
    <w:rsid w:val="004360DE"/>
    <w:rsid w:val="0043667A"/>
    <w:rsid w:val="004371C5"/>
    <w:rsid w:val="004378F2"/>
    <w:rsid w:val="00437C95"/>
    <w:rsid w:val="004403D5"/>
    <w:rsid w:val="00441153"/>
    <w:rsid w:val="00441862"/>
    <w:rsid w:val="00444E16"/>
    <w:rsid w:val="004451CD"/>
    <w:rsid w:val="0044582E"/>
    <w:rsid w:val="00446940"/>
    <w:rsid w:val="00447F68"/>
    <w:rsid w:val="00450CFE"/>
    <w:rsid w:val="00451941"/>
    <w:rsid w:val="004532B0"/>
    <w:rsid w:val="00453AA5"/>
    <w:rsid w:val="00453B4D"/>
    <w:rsid w:val="004541CB"/>
    <w:rsid w:val="004544DB"/>
    <w:rsid w:val="004554DC"/>
    <w:rsid w:val="004569C1"/>
    <w:rsid w:val="00456AA3"/>
    <w:rsid w:val="00460012"/>
    <w:rsid w:val="00460B0A"/>
    <w:rsid w:val="00460D30"/>
    <w:rsid w:val="00460F49"/>
    <w:rsid w:val="00463BF3"/>
    <w:rsid w:val="0046617B"/>
    <w:rsid w:val="004661A4"/>
    <w:rsid w:val="00466683"/>
    <w:rsid w:val="00466BBA"/>
    <w:rsid w:val="0046742D"/>
    <w:rsid w:val="004678A3"/>
    <w:rsid w:val="00467E12"/>
    <w:rsid w:val="00472B5B"/>
    <w:rsid w:val="00472DA8"/>
    <w:rsid w:val="0047317C"/>
    <w:rsid w:val="00473707"/>
    <w:rsid w:val="004743F6"/>
    <w:rsid w:val="00475A80"/>
    <w:rsid w:val="00476203"/>
    <w:rsid w:val="00476F9D"/>
    <w:rsid w:val="00477799"/>
    <w:rsid w:val="00477CE9"/>
    <w:rsid w:val="00477EF8"/>
    <w:rsid w:val="00480B02"/>
    <w:rsid w:val="00482432"/>
    <w:rsid w:val="00484392"/>
    <w:rsid w:val="00486CC0"/>
    <w:rsid w:val="00487B38"/>
    <w:rsid w:val="0049020C"/>
    <w:rsid w:val="00490582"/>
    <w:rsid w:val="00490DA8"/>
    <w:rsid w:val="004919B6"/>
    <w:rsid w:val="00496795"/>
    <w:rsid w:val="004A2777"/>
    <w:rsid w:val="004A2FA3"/>
    <w:rsid w:val="004A5F59"/>
    <w:rsid w:val="004A6312"/>
    <w:rsid w:val="004A751E"/>
    <w:rsid w:val="004A7A1D"/>
    <w:rsid w:val="004B1158"/>
    <w:rsid w:val="004B2104"/>
    <w:rsid w:val="004B2195"/>
    <w:rsid w:val="004B330E"/>
    <w:rsid w:val="004B3CA1"/>
    <w:rsid w:val="004B4E1E"/>
    <w:rsid w:val="004B530C"/>
    <w:rsid w:val="004B72AB"/>
    <w:rsid w:val="004C0713"/>
    <w:rsid w:val="004C2691"/>
    <w:rsid w:val="004C3ABE"/>
    <w:rsid w:val="004C45B4"/>
    <w:rsid w:val="004C4A3B"/>
    <w:rsid w:val="004C5D04"/>
    <w:rsid w:val="004C7FF0"/>
    <w:rsid w:val="004D1AF3"/>
    <w:rsid w:val="004D1B4A"/>
    <w:rsid w:val="004D1D4B"/>
    <w:rsid w:val="004E2F29"/>
    <w:rsid w:val="004E34B7"/>
    <w:rsid w:val="004E4114"/>
    <w:rsid w:val="004E529C"/>
    <w:rsid w:val="004E64D7"/>
    <w:rsid w:val="004E6DB8"/>
    <w:rsid w:val="004F3F14"/>
    <w:rsid w:val="004F481A"/>
    <w:rsid w:val="004F4AEF"/>
    <w:rsid w:val="004F4DC5"/>
    <w:rsid w:val="004F590D"/>
    <w:rsid w:val="004F6F7A"/>
    <w:rsid w:val="004F77DE"/>
    <w:rsid w:val="00500C51"/>
    <w:rsid w:val="00501F1D"/>
    <w:rsid w:val="005050C0"/>
    <w:rsid w:val="00505EB2"/>
    <w:rsid w:val="00507DBF"/>
    <w:rsid w:val="00507DC2"/>
    <w:rsid w:val="0051033D"/>
    <w:rsid w:val="00510A4C"/>
    <w:rsid w:val="00511299"/>
    <w:rsid w:val="00512827"/>
    <w:rsid w:val="00515BBC"/>
    <w:rsid w:val="005203C0"/>
    <w:rsid w:val="00522A9E"/>
    <w:rsid w:val="00522FA1"/>
    <w:rsid w:val="00524594"/>
    <w:rsid w:val="0052494B"/>
    <w:rsid w:val="00524CA3"/>
    <w:rsid w:val="00525B8D"/>
    <w:rsid w:val="00526616"/>
    <w:rsid w:val="005302A5"/>
    <w:rsid w:val="00530650"/>
    <w:rsid w:val="005334E8"/>
    <w:rsid w:val="00534922"/>
    <w:rsid w:val="00537716"/>
    <w:rsid w:val="00540002"/>
    <w:rsid w:val="00540CC6"/>
    <w:rsid w:val="0054270B"/>
    <w:rsid w:val="005431CD"/>
    <w:rsid w:val="00543A72"/>
    <w:rsid w:val="00545144"/>
    <w:rsid w:val="00546597"/>
    <w:rsid w:val="005554D9"/>
    <w:rsid w:val="005563FC"/>
    <w:rsid w:val="00557146"/>
    <w:rsid w:val="0056117F"/>
    <w:rsid w:val="005664A1"/>
    <w:rsid w:val="00567ABD"/>
    <w:rsid w:val="00570DF1"/>
    <w:rsid w:val="00574C4A"/>
    <w:rsid w:val="00574DB6"/>
    <w:rsid w:val="00576A3A"/>
    <w:rsid w:val="0058022D"/>
    <w:rsid w:val="00580C55"/>
    <w:rsid w:val="00581AC8"/>
    <w:rsid w:val="00583725"/>
    <w:rsid w:val="0058462D"/>
    <w:rsid w:val="005846BF"/>
    <w:rsid w:val="00585322"/>
    <w:rsid w:val="005858E6"/>
    <w:rsid w:val="005910AE"/>
    <w:rsid w:val="005913E4"/>
    <w:rsid w:val="005916BA"/>
    <w:rsid w:val="00594377"/>
    <w:rsid w:val="00594AEE"/>
    <w:rsid w:val="005965CC"/>
    <w:rsid w:val="005A0471"/>
    <w:rsid w:val="005A0F4E"/>
    <w:rsid w:val="005A1881"/>
    <w:rsid w:val="005A27A2"/>
    <w:rsid w:val="005A30DD"/>
    <w:rsid w:val="005A33FB"/>
    <w:rsid w:val="005A6CDB"/>
    <w:rsid w:val="005B1193"/>
    <w:rsid w:val="005B1763"/>
    <w:rsid w:val="005B1F10"/>
    <w:rsid w:val="005B1F77"/>
    <w:rsid w:val="005B20D2"/>
    <w:rsid w:val="005B7DF6"/>
    <w:rsid w:val="005C023B"/>
    <w:rsid w:val="005C1545"/>
    <w:rsid w:val="005C194D"/>
    <w:rsid w:val="005C19DB"/>
    <w:rsid w:val="005C1F82"/>
    <w:rsid w:val="005C382A"/>
    <w:rsid w:val="005C3E26"/>
    <w:rsid w:val="005C4773"/>
    <w:rsid w:val="005C4EF3"/>
    <w:rsid w:val="005C53D3"/>
    <w:rsid w:val="005C6F6F"/>
    <w:rsid w:val="005C7B76"/>
    <w:rsid w:val="005D06D1"/>
    <w:rsid w:val="005D3AED"/>
    <w:rsid w:val="005D428B"/>
    <w:rsid w:val="005D50B2"/>
    <w:rsid w:val="005D5FEF"/>
    <w:rsid w:val="005D7489"/>
    <w:rsid w:val="005D7A1D"/>
    <w:rsid w:val="005E1C2C"/>
    <w:rsid w:val="005E1FF0"/>
    <w:rsid w:val="005E370C"/>
    <w:rsid w:val="005E3C27"/>
    <w:rsid w:val="005E4518"/>
    <w:rsid w:val="005E4916"/>
    <w:rsid w:val="005E720A"/>
    <w:rsid w:val="005F0211"/>
    <w:rsid w:val="005F0433"/>
    <w:rsid w:val="005F143B"/>
    <w:rsid w:val="005F2231"/>
    <w:rsid w:val="005F2E21"/>
    <w:rsid w:val="005F356A"/>
    <w:rsid w:val="005F698A"/>
    <w:rsid w:val="005F6BA9"/>
    <w:rsid w:val="005F75FF"/>
    <w:rsid w:val="00601EFA"/>
    <w:rsid w:val="006029DC"/>
    <w:rsid w:val="00602D1C"/>
    <w:rsid w:val="00602E11"/>
    <w:rsid w:val="00603C79"/>
    <w:rsid w:val="00605774"/>
    <w:rsid w:val="00606EFB"/>
    <w:rsid w:val="00607161"/>
    <w:rsid w:val="00607FD5"/>
    <w:rsid w:val="00610655"/>
    <w:rsid w:val="00610E57"/>
    <w:rsid w:val="00610ECB"/>
    <w:rsid w:val="0061210B"/>
    <w:rsid w:val="00613F7E"/>
    <w:rsid w:val="00616E1F"/>
    <w:rsid w:val="00617479"/>
    <w:rsid w:val="00617C53"/>
    <w:rsid w:val="00617EEC"/>
    <w:rsid w:val="0062061F"/>
    <w:rsid w:val="00620A20"/>
    <w:rsid w:val="00621457"/>
    <w:rsid w:val="00621D0C"/>
    <w:rsid w:val="00622E5A"/>
    <w:rsid w:val="00623A95"/>
    <w:rsid w:val="006245B4"/>
    <w:rsid w:val="00625041"/>
    <w:rsid w:val="00627C71"/>
    <w:rsid w:val="00627F07"/>
    <w:rsid w:val="00631CC6"/>
    <w:rsid w:val="00632BE5"/>
    <w:rsid w:val="006335A5"/>
    <w:rsid w:val="006345EE"/>
    <w:rsid w:val="00634EEA"/>
    <w:rsid w:val="0063554F"/>
    <w:rsid w:val="006378C8"/>
    <w:rsid w:val="006411A8"/>
    <w:rsid w:val="00642A99"/>
    <w:rsid w:val="00643660"/>
    <w:rsid w:val="00645C24"/>
    <w:rsid w:val="00647919"/>
    <w:rsid w:val="00650111"/>
    <w:rsid w:val="00651872"/>
    <w:rsid w:val="006541E2"/>
    <w:rsid w:val="00655291"/>
    <w:rsid w:val="00655BCD"/>
    <w:rsid w:val="006600FD"/>
    <w:rsid w:val="00662E96"/>
    <w:rsid w:val="00667BD1"/>
    <w:rsid w:val="006709D0"/>
    <w:rsid w:val="006712D2"/>
    <w:rsid w:val="00672A10"/>
    <w:rsid w:val="00672A5D"/>
    <w:rsid w:val="006741C7"/>
    <w:rsid w:val="00681774"/>
    <w:rsid w:val="00681F30"/>
    <w:rsid w:val="00682186"/>
    <w:rsid w:val="00686C7C"/>
    <w:rsid w:val="00690F38"/>
    <w:rsid w:val="006910B2"/>
    <w:rsid w:val="0069295D"/>
    <w:rsid w:val="00692CEB"/>
    <w:rsid w:val="00694DFA"/>
    <w:rsid w:val="00695AC2"/>
    <w:rsid w:val="006961EC"/>
    <w:rsid w:val="006963E7"/>
    <w:rsid w:val="00696C95"/>
    <w:rsid w:val="006970B6"/>
    <w:rsid w:val="006A3B0B"/>
    <w:rsid w:val="006A42A4"/>
    <w:rsid w:val="006A5D4B"/>
    <w:rsid w:val="006A7695"/>
    <w:rsid w:val="006B04D0"/>
    <w:rsid w:val="006B05DE"/>
    <w:rsid w:val="006B1F59"/>
    <w:rsid w:val="006B22EF"/>
    <w:rsid w:val="006B318F"/>
    <w:rsid w:val="006B5B1C"/>
    <w:rsid w:val="006C0A9F"/>
    <w:rsid w:val="006C0E42"/>
    <w:rsid w:val="006C1F49"/>
    <w:rsid w:val="006C330F"/>
    <w:rsid w:val="006C716F"/>
    <w:rsid w:val="006D16BB"/>
    <w:rsid w:val="006D2B46"/>
    <w:rsid w:val="006D441E"/>
    <w:rsid w:val="006D5A8C"/>
    <w:rsid w:val="006D7546"/>
    <w:rsid w:val="006E2505"/>
    <w:rsid w:val="006E340F"/>
    <w:rsid w:val="006E43F1"/>
    <w:rsid w:val="006E449F"/>
    <w:rsid w:val="006E5360"/>
    <w:rsid w:val="006E691B"/>
    <w:rsid w:val="006F1951"/>
    <w:rsid w:val="006F2E7D"/>
    <w:rsid w:val="006F2E7F"/>
    <w:rsid w:val="006F4FA8"/>
    <w:rsid w:val="006F7814"/>
    <w:rsid w:val="006F7865"/>
    <w:rsid w:val="006F78CF"/>
    <w:rsid w:val="0070407C"/>
    <w:rsid w:val="00705ADB"/>
    <w:rsid w:val="00707B88"/>
    <w:rsid w:val="00707D3E"/>
    <w:rsid w:val="007100FE"/>
    <w:rsid w:val="007113B1"/>
    <w:rsid w:val="0071266A"/>
    <w:rsid w:val="00713425"/>
    <w:rsid w:val="00713D4C"/>
    <w:rsid w:val="0071467C"/>
    <w:rsid w:val="00714893"/>
    <w:rsid w:val="00717EC6"/>
    <w:rsid w:val="0072018E"/>
    <w:rsid w:val="007213C3"/>
    <w:rsid w:val="00723457"/>
    <w:rsid w:val="00726CBF"/>
    <w:rsid w:val="007276DA"/>
    <w:rsid w:val="00731EDA"/>
    <w:rsid w:val="00732312"/>
    <w:rsid w:val="007330BE"/>
    <w:rsid w:val="007336CE"/>
    <w:rsid w:val="00736B5B"/>
    <w:rsid w:val="00737600"/>
    <w:rsid w:val="00737707"/>
    <w:rsid w:val="00737BFB"/>
    <w:rsid w:val="00745387"/>
    <w:rsid w:val="007474A6"/>
    <w:rsid w:val="00750F87"/>
    <w:rsid w:val="0075234D"/>
    <w:rsid w:val="007531EC"/>
    <w:rsid w:val="0075324D"/>
    <w:rsid w:val="00753638"/>
    <w:rsid w:val="00753D0F"/>
    <w:rsid w:val="007549F4"/>
    <w:rsid w:val="00754CF9"/>
    <w:rsid w:val="00762E15"/>
    <w:rsid w:val="007639E5"/>
    <w:rsid w:val="0076436D"/>
    <w:rsid w:val="00766EFB"/>
    <w:rsid w:val="00770729"/>
    <w:rsid w:val="00770BC8"/>
    <w:rsid w:val="00772D64"/>
    <w:rsid w:val="00773A99"/>
    <w:rsid w:val="00773E40"/>
    <w:rsid w:val="00775B82"/>
    <w:rsid w:val="00775E3D"/>
    <w:rsid w:val="007761DA"/>
    <w:rsid w:val="007775C6"/>
    <w:rsid w:val="00780BEC"/>
    <w:rsid w:val="00782979"/>
    <w:rsid w:val="00784BD1"/>
    <w:rsid w:val="00785E87"/>
    <w:rsid w:val="00790106"/>
    <w:rsid w:val="00791945"/>
    <w:rsid w:val="007921B7"/>
    <w:rsid w:val="00792DD4"/>
    <w:rsid w:val="00796998"/>
    <w:rsid w:val="007A25C4"/>
    <w:rsid w:val="007A4DDD"/>
    <w:rsid w:val="007A53B0"/>
    <w:rsid w:val="007A631F"/>
    <w:rsid w:val="007B2A31"/>
    <w:rsid w:val="007B2C9B"/>
    <w:rsid w:val="007B5018"/>
    <w:rsid w:val="007B5C17"/>
    <w:rsid w:val="007B61EC"/>
    <w:rsid w:val="007C0613"/>
    <w:rsid w:val="007C3027"/>
    <w:rsid w:val="007C3176"/>
    <w:rsid w:val="007C337C"/>
    <w:rsid w:val="007C3785"/>
    <w:rsid w:val="007C3919"/>
    <w:rsid w:val="007C5D4C"/>
    <w:rsid w:val="007D0B8A"/>
    <w:rsid w:val="007D17D0"/>
    <w:rsid w:val="007D4F39"/>
    <w:rsid w:val="007D72AB"/>
    <w:rsid w:val="007D7631"/>
    <w:rsid w:val="007E11B2"/>
    <w:rsid w:val="007E2F81"/>
    <w:rsid w:val="007E55C8"/>
    <w:rsid w:val="007F2D87"/>
    <w:rsid w:val="007F2F46"/>
    <w:rsid w:val="007F465A"/>
    <w:rsid w:val="007F6708"/>
    <w:rsid w:val="008002E1"/>
    <w:rsid w:val="008005DA"/>
    <w:rsid w:val="00801427"/>
    <w:rsid w:val="00801941"/>
    <w:rsid w:val="00804599"/>
    <w:rsid w:val="00805EE8"/>
    <w:rsid w:val="00806049"/>
    <w:rsid w:val="008063DF"/>
    <w:rsid w:val="0080796F"/>
    <w:rsid w:val="00810F88"/>
    <w:rsid w:val="008130C5"/>
    <w:rsid w:val="008134E9"/>
    <w:rsid w:val="008165A2"/>
    <w:rsid w:val="00817273"/>
    <w:rsid w:val="00817F06"/>
    <w:rsid w:val="0082002C"/>
    <w:rsid w:val="008203A4"/>
    <w:rsid w:val="008205ED"/>
    <w:rsid w:val="00821C4F"/>
    <w:rsid w:val="00822499"/>
    <w:rsid w:val="00823278"/>
    <w:rsid w:val="00823625"/>
    <w:rsid w:val="008263A1"/>
    <w:rsid w:val="00826B43"/>
    <w:rsid w:val="00830445"/>
    <w:rsid w:val="00831B47"/>
    <w:rsid w:val="00831B85"/>
    <w:rsid w:val="00833B01"/>
    <w:rsid w:val="008377DF"/>
    <w:rsid w:val="008414C6"/>
    <w:rsid w:val="008420D1"/>
    <w:rsid w:val="0084360F"/>
    <w:rsid w:val="00843DC7"/>
    <w:rsid w:val="00845198"/>
    <w:rsid w:val="008501D0"/>
    <w:rsid w:val="00850D4A"/>
    <w:rsid w:val="0085254A"/>
    <w:rsid w:val="00852760"/>
    <w:rsid w:val="00853A70"/>
    <w:rsid w:val="008566C0"/>
    <w:rsid w:val="0085678C"/>
    <w:rsid w:val="008610B7"/>
    <w:rsid w:val="00863111"/>
    <w:rsid w:val="008634AD"/>
    <w:rsid w:val="00864CD8"/>
    <w:rsid w:val="00871504"/>
    <w:rsid w:val="00872D3D"/>
    <w:rsid w:val="0087594F"/>
    <w:rsid w:val="00875952"/>
    <w:rsid w:val="00880983"/>
    <w:rsid w:val="00884609"/>
    <w:rsid w:val="00886191"/>
    <w:rsid w:val="00887A62"/>
    <w:rsid w:val="00887AD1"/>
    <w:rsid w:val="008901ED"/>
    <w:rsid w:val="00892B31"/>
    <w:rsid w:val="008933C1"/>
    <w:rsid w:val="00893E36"/>
    <w:rsid w:val="0089407E"/>
    <w:rsid w:val="00894FE2"/>
    <w:rsid w:val="0089641B"/>
    <w:rsid w:val="0089680B"/>
    <w:rsid w:val="008A0575"/>
    <w:rsid w:val="008A11FE"/>
    <w:rsid w:val="008A1445"/>
    <w:rsid w:val="008A2A16"/>
    <w:rsid w:val="008A7208"/>
    <w:rsid w:val="008B211A"/>
    <w:rsid w:val="008B2CAE"/>
    <w:rsid w:val="008B30D1"/>
    <w:rsid w:val="008B3E33"/>
    <w:rsid w:val="008B4CA1"/>
    <w:rsid w:val="008B5BE6"/>
    <w:rsid w:val="008B7275"/>
    <w:rsid w:val="008C0453"/>
    <w:rsid w:val="008C321A"/>
    <w:rsid w:val="008D0417"/>
    <w:rsid w:val="008D155A"/>
    <w:rsid w:val="008D640D"/>
    <w:rsid w:val="008E03A2"/>
    <w:rsid w:val="008E081B"/>
    <w:rsid w:val="008E16A7"/>
    <w:rsid w:val="008E1F79"/>
    <w:rsid w:val="008E2028"/>
    <w:rsid w:val="008E21D9"/>
    <w:rsid w:val="008E26F4"/>
    <w:rsid w:val="008E3B1A"/>
    <w:rsid w:val="008E4549"/>
    <w:rsid w:val="008E7F01"/>
    <w:rsid w:val="008F0526"/>
    <w:rsid w:val="008F183C"/>
    <w:rsid w:val="008F28E8"/>
    <w:rsid w:val="008F29E0"/>
    <w:rsid w:val="00901A4E"/>
    <w:rsid w:val="0090213D"/>
    <w:rsid w:val="00902502"/>
    <w:rsid w:val="009040FE"/>
    <w:rsid w:val="009055C0"/>
    <w:rsid w:val="009078F9"/>
    <w:rsid w:val="00907F49"/>
    <w:rsid w:val="00913B06"/>
    <w:rsid w:val="00913BE9"/>
    <w:rsid w:val="00915204"/>
    <w:rsid w:val="00916031"/>
    <w:rsid w:val="00917B61"/>
    <w:rsid w:val="00917CE1"/>
    <w:rsid w:val="0092100E"/>
    <w:rsid w:val="00921A53"/>
    <w:rsid w:val="00925500"/>
    <w:rsid w:val="00925CBE"/>
    <w:rsid w:val="00925F58"/>
    <w:rsid w:val="009278FE"/>
    <w:rsid w:val="00927A85"/>
    <w:rsid w:val="00930157"/>
    <w:rsid w:val="00930763"/>
    <w:rsid w:val="00931E15"/>
    <w:rsid w:val="009321EB"/>
    <w:rsid w:val="00933FEC"/>
    <w:rsid w:val="0093405E"/>
    <w:rsid w:val="00934EA4"/>
    <w:rsid w:val="00936706"/>
    <w:rsid w:val="00941244"/>
    <w:rsid w:val="00941BDF"/>
    <w:rsid w:val="00942414"/>
    <w:rsid w:val="009426AB"/>
    <w:rsid w:val="009431B3"/>
    <w:rsid w:val="009435BF"/>
    <w:rsid w:val="00943892"/>
    <w:rsid w:val="00943C42"/>
    <w:rsid w:val="009440A4"/>
    <w:rsid w:val="009450C1"/>
    <w:rsid w:val="00945C23"/>
    <w:rsid w:val="00946427"/>
    <w:rsid w:val="0094740D"/>
    <w:rsid w:val="009478AC"/>
    <w:rsid w:val="00950383"/>
    <w:rsid w:val="009506D7"/>
    <w:rsid w:val="00951760"/>
    <w:rsid w:val="00953408"/>
    <w:rsid w:val="00956050"/>
    <w:rsid w:val="009578C3"/>
    <w:rsid w:val="00960EB1"/>
    <w:rsid w:val="00961573"/>
    <w:rsid w:val="009615C6"/>
    <w:rsid w:val="00963FB9"/>
    <w:rsid w:val="0096418A"/>
    <w:rsid w:val="0096552E"/>
    <w:rsid w:val="00965EAB"/>
    <w:rsid w:val="0096615C"/>
    <w:rsid w:val="00966DFF"/>
    <w:rsid w:val="00967F3D"/>
    <w:rsid w:val="009713E7"/>
    <w:rsid w:val="009715B0"/>
    <w:rsid w:val="00972B29"/>
    <w:rsid w:val="0097366D"/>
    <w:rsid w:val="009738B9"/>
    <w:rsid w:val="0097490D"/>
    <w:rsid w:val="00976EC1"/>
    <w:rsid w:val="009804C1"/>
    <w:rsid w:val="00982AFE"/>
    <w:rsid w:val="00985F4F"/>
    <w:rsid w:val="0098778E"/>
    <w:rsid w:val="00991FC4"/>
    <w:rsid w:val="009921E3"/>
    <w:rsid w:val="0099225B"/>
    <w:rsid w:val="00993539"/>
    <w:rsid w:val="0099429C"/>
    <w:rsid w:val="00994438"/>
    <w:rsid w:val="00994B26"/>
    <w:rsid w:val="009A0A7B"/>
    <w:rsid w:val="009A31D8"/>
    <w:rsid w:val="009A38B6"/>
    <w:rsid w:val="009A49F3"/>
    <w:rsid w:val="009A4BD4"/>
    <w:rsid w:val="009A70E3"/>
    <w:rsid w:val="009B0A1D"/>
    <w:rsid w:val="009B0E61"/>
    <w:rsid w:val="009B1CD7"/>
    <w:rsid w:val="009B45F7"/>
    <w:rsid w:val="009B468C"/>
    <w:rsid w:val="009B4948"/>
    <w:rsid w:val="009B6D14"/>
    <w:rsid w:val="009B6EB2"/>
    <w:rsid w:val="009C1DAF"/>
    <w:rsid w:val="009C1EE3"/>
    <w:rsid w:val="009C4085"/>
    <w:rsid w:val="009C4206"/>
    <w:rsid w:val="009D0682"/>
    <w:rsid w:val="009D1628"/>
    <w:rsid w:val="009D72B0"/>
    <w:rsid w:val="009E3128"/>
    <w:rsid w:val="009E3B10"/>
    <w:rsid w:val="009E6AED"/>
    <w:rsid w:val="009E745E"/>
    <w:rsid w:val="009E7FFB"/>
    <w:rsid w:val="009F0F2A"/>
    <w:rsid w:val="009F1980"/>
    <w:rsid w:val="009F39EB"/>
    <w:rsid w:val="009F4D41"/>
    <w:rsid w:val="00A0023B"/>
    <w:rsid w:val="00A00D6B"/>
    <w:rsid w:val="00A02501"/>
    <w:rsid w:val="00A03D3E"/>
    <w:rsid w:val="00A0458D"/>
    <w:rsid w:val="00A060C9"/>
    <w:rsid w:val="00A063BC"/>
    <w:rsid w:val="00A07F7F"/>
    <w:rsid w:val="00A10168"/>
    <w:rsid w:val="00A12882"/>
    <w:rsid w:val="00A13314"/>
    <w:rsid w:val="00A17EBD"/>
    <w:rsid w:val="00A207B4"/>
    <w:rsid w:val="00A22D78"/>
    <w:rsid w:val="00A238A1"/>
    <w:rsid w:val="00A24E84"/>
    <w:rsid w:val="00A24FC7"/>
    <w:rsid w:val="00A2562F"/>
    <w:rsid w:val="00A26B35"/>
    <w:rsid w:val="00A27E77"/>
    <w:rsid w:val="00A31D69"/>
    <w:rsid w:val="00A338D8"/>
    <w:rsid w:val="00A364C5"/>
    <w:rsid w:val="00A36590"/>
    <w:rsid w:val="00A37880"/>
    <w:rsid w:val="00A413F5"/>
    <w:rsid w:val="00A4216A"/>
    <w:rsid w:val="00A42442"/>
    <w:rsid w:val="00A46442"/>
    <w:rsid w:val="00A46C23"/>
    <w:rsid w:val="00A524A1"/>
    <w:rsid w:val="00A5366C"/>
    <w:rsid w:val="00A53957"/>
    <w:rsid w:val="00A54792"/>
    <w:rsid w:val="00A54F91"/>
    <w:rsid w:val="00A62D4E"/>
    <w:rsid w:val="00A63681"/>
    <w:rsid w:val="00A66DBD"/>
    <w:rsid w:val="00A673FF"/>
    <w:rsid w:val="00A710ED"/>
    <w:rsid w:val="00A723AA"/>
    <w:rsid w:val="00A7383D"/>
    <w:rsid w:val="00A772DB"/>
    <w:rsid w:val="00A77A71"/>
    <w:rsid w:val="00A805EA"/>
    <w:rsid w:val="00A80CA0"/>
    <w:rsid w:val="00A81742"/>
    <w:rsid w:val="00A81D05"/>
    <w:rsid w:val="00A84AA0"/>
    <w:rsid w:val="00A86D65"/>
    <w:rsid w:val="00A9142C"/>
    <w:rsid w:val="00A9204E"/>
    <w:rsid w:val="00A92219"/>
    <w:rsid w:val="00A94869"/>
    <w:rsid w:val="00A9516C"/>
    <w:rsid w:val="00A95A9E"/>
    <w:rsid w:val="00A974E6"/>
    <w:rsid w:val="00AA323F"/>
    <w:rsid w:val="00AA35D6"/>
    <w:rsid w:val="00AA53A2"/>
    <w:rsid w:val="00AA600E"/>
    <w:rsid w:val="00AA6F11"/>
    <w:rsid w:val="00AB3171"/>
    <w:rsid w:val="00AB3D92"/>
    <w:rsid w:val="00AB407B"/>
    <w:rsid w:val="00AB4497"/>
    <w:rsid w:val="00AB4B1D"/>
    <w:rsid w:val="00AB704A"/>
    <w:rsid w:val="00AB7ABE"/>
    <w:rsid w:val="00AC107F"/>
    <w:rsid w:val="00AC183D"/>
    <w:rsid w:val="00AC18EF"/>
    <w:rsid w:val="00AC2C1A"/>
    <w:rsid w:val="00AC53D8"/>
    <w:rsid w:val="00AC7D09"/>
    <w:rsid w:val="00AD0DAA"/>
    <w:rsid w:val="00AD1F44"/>
    <w:rsid w:val="00AD2190"/>
    <w:rsid w:val="00AD2AB4"/>
    <w:rsid w:val="00AD2CF6"/>
    <w:rsid w:val="00AD4023"/>
    <w:rsid w:val="00AD795C"/>
    <w:rsid w:val="00AE37BC"/>
    <w:rsid w:val="00AE583E"/>
    <w:rsid w:val="00AF0A39"/>
    <w:rsid w:val="00AF0B1C"/>
    <w:rsid w:val="00AF1132"/>
    <w:rsid w:val="00AF2B70"/>
    <w:rsid w:val="00AF5776"/>
    <w:rsid w:val="00AF75AE"/>
    <w:rsid w:val="00AF770A"/>
    <w:rsid w:val="00B0034F"/>
    <w:rsid w:val="00B008D8"/>
    <w:rsid w:val="00B015A7"/>
    <w:rsid w:val="00B0264E"/>
    <w:rsid w:val="00B06662"/>
    <w:rsid w:val="00B069CA"/>
    <w:rsid w:val="00B077AC"/>
    <w:rsid w:val="00B103DA"/>
    <w:rsid w:val="00B12010"/>
    <w:rsid w:val="00B133DA"/>
    <w:rsid w:val="00B13EE8"/>
    <w:rsid w:val="00B140D8"/>
    <w:rsid w:val="00B149D6"/>
    <w:rsid w:val="00B15AA5"/>
    <w:rsid w:val="00B2106F"/>
    <w:rsid w:val="00B2290A"/>
    <w:rsid w:val="00B22D68"/>
    <w:rsid w:val="00B25864"/>
    <w:rsid w:val="00B25E15"/>
    <w:rsid w:val="00B264DE"/>
    <w:rsid w:val="00B26F20"/>
    <w:rsid w:val="00B32564"/>
    <w:rsid w:val="00B3324F"/>
    <w:rsid w:val="00B335DD"/>
    <w:rsid w:val="00B33ECA"/>
    <w:rsid w:val="00B33F97"/>
    <w:rsid w:val="00B33FCD"/>
    <w:rsid w:val="00B3449B"/>
    <w:rsid w:val="00B34D20"/>
    <w:rsid w:val="00B35522"/>
    <w:rsid w:val="00B40D78"/>
    <w:rsid w:val="00B42E7C"/>
    <w:rsid w:val="00B43A55"/>
    <w:rsid w:val="00B43CA0"/>
    <w:rsid w:val="00B50BFA"/>
    <w:rsid w:val="00B50D62"/>
    <w:rsid w:val="00B51872"/>
    <w:rsid w:val="00B51C69"/>
    <w:rsid w:val="00B52767"/>
    <w:rsid w:val="00B53406"/>
    <w:rsid w:val="00B53EB1"/>
    <w:rsid w:val="00B568D2"/>
    <w:rsid w:val="00B612FE"/>
    <w:rsid w:val="00B61939"/>
    <w:rsid w:val="00B64C4C"/>
    <w:rsid w:val="00B714A3"/>
    <w:rsid w:val="00B717CE"/>
    <w:rsid w:val="00B723FC"/>
    <w:rsid w:val="00B72443"/>
    <w:rsid w:val="00B74769"/>
    <w:rsid w:val="00B749C2"/>
    <w:rsid w:val="00B7588D"/>
    <w:rsid w:val="00B76281"/>
    <w:rsid w:val="00B76E0A"/>
    <w:rsid w:val="00B77F2C"/>
    <w:rsid w:val="00B80B3B"/>
    <w:rsid w:val="00B80D52"/>
    <w:rsid w:val="00B82F28"/>
    <w:rsid w:val="00B83CC2"/>
    <w:rsid w:val="00B85EE5"/>
    <w:rsid w:val="00B91D10"/>
    <w:rsid w:val="00B96113"/>
    <w:rsid w:val="00B979EA"/>
    <w:rsid w:val="00BA0258"/>
    <w:rsid w:val="00BA0661"/>
    <w:rsid w:val="00BA1453"/>
    <w:rsid w:val="00BA2AB6"/>
    <w:rsid w:val="00BA59CA"/>
    <w:rsid w:val="00BB407E"/>
    <w:rsid w:val="00BB50CA"/>
    <w:rsid w:val="00BB6423"/>
    <w:rsid w:val="00BB6F52"/>
    <w:rsid w:val="00BB7425"/>
    <w:rsid w:val="00BB7F1E"/>
    <w:rsid w:val="00BC0AD2"/>
    <w:rsid w:val="00BC108D"/>
    <w:rsid w:val="00BC2595"/>
    <w:rsid w:val="00BC2837"/>
    <w:rsid w:val="00BC4B87"/>
    <w:rsid w:val="00BC4E38"/>
    <w:rsid w:val="00BC5033"/>
    <w:rsid w:val="00BC69DF"/>
    <w:rsid w:val="00BC6ACE"/>
    <w:rsid w:val="00BD0ACF"/>
    <w:rsid w:val="00BD1865"/>
    <w:rsid w:val="00BD28A2"/>
    <w:rsid w:val="00BD3526"/>
    <w:rsid w:val="00BD3F47"/>
    <w:rsid w:val="00BD414A"/>
    <w:rsid w:val="00BD6AD1"/>
    <w:rsid w:val="00BE01C5"/>
    <w:rsid w:val="00BE125F"/>
    <w:rsid w:val="00BE3645"/>
    <w:rsid w:val="00BE57B6"/>
    <w:rsid w:val="00BE7C8C"/>
    <w:rsid w:val="00BF007A"/>
    <w:rsid w:val="00BF4CCB"/>
    <w:rsid w:val="00BF5BA9"/>
    <w:rsid w:val="00BF7DD0"/>
    <w:rsid w:val="00C04FB1"/>
    <w:rsid w:val="00C05A94"/>
    <w:rsid w:val="00C07857"/>
    <w:rsid w:val="00C11860"/>
    <w:rsid w:val="00C118CE"/>
    <w:rsid w:val="00C159DB"/>
    <w:rsid w:val="00C162EE"/>
    <w:rsid w:val="00C17F8C"/>
    <w:rsid w:val="00C2193E"/>
    <w:rsid w:val="00C224D7"/>
    <w:rsid w:val="00C24629"/>
    <w:rsid w:val="00C24F4D"/>
    <w:rsid w:val="00C2627E"/>
    <w:rsid w:val="00C27684"/>
    <w:rsid w:val="00C323B0"/>
    <w:rsid w:val="00C32684"/>
    <w:rsid w:val="00C33D41"/>
    <w:rsid w:val="00C33F89"/>
    <w:rsid w:val="00C36F75"/>
    <w:rsid w:val="00C40FD2"/>
    <w:rsid w:val="00C42B78"/>
    <w:rsid w:val="00C42FC9"/>
    <w:rsid w:val="00C4584F"/>
    <w:rsid w:val="00C510F2"/>
    <w:rsid w:val="00C55AE9"/>
    <w:rsid w:val="00C56341"/>
    <w:rsid w:val="00C56A52"/>
    <w:rsid w:val="00C57696"/>
    <w:rsid w:val="00C60A73"/>
    <w:rsid w:val="00C60C8A"/>
    <w:rsid w:val="00C615F7"/>
    <w:rsid w:val="00C616D7"/>
    <w:rsid w:val="00C620FF"/>
    <w:rsid w:val="00C63523"/>
    <w:rsid w:val="00C65ED7"/>
    <w:rsid w:val="00C66191"/>
    <w:rsid w:val="00C70344"/>
    <w:rsid w:val="00C710BE"/>
    <w:rsid w:val="00C71243"/>
    <w:rsid w:val="00C760A4"/>
    <w:rsid w:val="00C77AC2"/>
    <w:rsid w:val="00C82683"/>
    <w:rsid w:val="00C84687"/>
    <w:rsid w:val="00C90238"/>
    <w:rsid w:val="00C911E5"/>
    <w:rsid w:val="00C91832"/>
    <w:rsid w:val="00C92BC7"/>
    <w:rsid w:val="00CA2123"/>
    <w:rsid w:val="00CA25FC"/>
    <w:rsid w:val="00CA2F3A"/>
    <w:rsid w:val="00CA3540"/>
    <w:rsid w:val="00CA596A"/>
    <w:rsid w:val="00CA7F12"/>
    <w:rsid w:val="00CA7FA9"/>
    <w:rsid w:val="00CB169F"/>
    <w:rsid w:val="00CB171D"/>
    <w:rsid w:val="00CB1EA3"/>
    <w:rsid w:val="00CB4CD2"/>
    <w:rsid w:val="00CB52C6"/>
    <w:rsid w:val="00CB78FD"/>
    <w:rsid w:val="00CC2ADE"/>
    <w:rsid w:val="00CC2E57"/>
    <w:rsid w:val="00CC3D29"/>
    <w:rsid w:val="00CC5145"/>
    <w:rsid w:val="00CC6398"/>
    <w:rsid w:val="00CC798C"/>
    <w:rsid w:val="00CC7E23"/>
    <w:rsid w:val="00CC7ECF"/>
    <w:rsid w:val="00CD404B"/>
    <w:rsid w:val="00CD55FE"/>
    <w:rsid w:val="00CE0D37"/>
    <w:rsid w:val="00CE164C"/>
    <w:rsid w:val="00CE2F81"/>
    <w:rsid w:val="00CE3165"/>
    <w:rsid w:val="00CE4EF4"/>
    <w:rsid w:val="00CE4F14"/>
    <w:rsid w:val="00CE5C77"/>
    <w:rsid w:val="00CE7487"/>
    <w:rsid w:val="00CF1095"/>
    <w:rsid w:val="00CF3635"/>
    <w:rsid w:val="00CF5AEC"/>
    <w:rsid w:val="00CF65A5"/>
    <w:rsid w:val="00CF7686"/>
    <w:rsid w:val="00CF79C7"/>
    <w:rsid w:val="00D005E8"/>
    <w:rsid w:val="00D0311F"/>
    <w:rsid w:val="00D037DE"/>
    <w:rsid w:val="00D03B6E"/>
    <w:rsid w:val="00D04E36"/>
    <w:rsid w:val="00D05A85"/>
    <w:rsid w:val="00D06916"/>
    <w:rsid w:val="00D079F9"/>
    <w:rsid w:val="00D13D9E"/>
    <w:rsid w:val="00D163CA"/>
    <w:rsid w:val="00D17D63"/>
    <w:rsid w:val="00D20F4D"/>
    <w:rsid w:val="00D216F8"/>
    <w:rsid w:val="00D228D4"/>
    <w:rsid w:val="00D22FF0"/>
    <w:rsid w:val="00D23110"/>
    <w:rsid w:val="00D23166"/>
    <w:rsid w:val="00D2362F"/>
    <w:rsid w:val="00D32E18"/>
    <w:rsid w:val="00D33ECA"/>
    <w:rsid w:val="00D36777"/>
    <w:rsid w:val="00D42B76"/>
    <w:rsid w:val="00D42C8D"/>
    <w:rsid w:val="00D4363D"/>
    <w:rsid w:val="00D47A79"/>
    <w:rsid w:val="00D47B16"/>
    <w:rsid w:val="00D50ED7"/>
    <w:rsid w:val="00D53C06"/>
    <w:rsid w:val="00D5481B"/>
    <w:rsid w:val="00D55EE7"/>
    <w:rsid w:val="00D56902"/>
    <w:rsid w:val="00D6154D"/>
    <w:rsid w:val="00D61C61"/>
    <w:rsid w:val="00D61F9A"/>
    <w:rsid w:val="00D62240"/>
    <w:rsid w:val="00D628D3"/>
    <w:rsid w:val="00D62F45"/>
    <w:rsid w:val="00D62F7E"/>
    <w:rsid w:val="00D666E4"/>
    <w:rsid w:val="00D66D27"/>
    <w:rsid w:val="00D6718B"/>
    <w:rsid w:val="00D67C57"/>
    <w:rsid w:val="00D716B9"/>
    <w:rsid w:val="00D71788"/>
    <w:rsid w:val="00D7624B"/>
    <w:rsid w:val="00D762CB"/>
    <w:rsid w:val="00D77073"/>
    <w:rsid w:val="00D8064F"/>
    <w:rsid w:val="00D80EF1"/>
    <w:rsid w:val="00D81AE5"/>
    <w:rsid w:val="00D81BE7"/>
    <w:rsid w:val="00D832B3"/>
    <w:rsid w:val="00D83761"/>
    <w:rsid w:val="00D83F7F"/>
    <w:rsid w:val="00D87BF3"/>
    <w:rsid w:val="00D91BFE"/>
    <w:rsid w:val="00D92CCF"/>
    <w:rsid w:val="00D934E0"/>
    <w:rsid w:val="00D935C0"/>
    <w:rsid w:val="00D9449D"/>
    <w:rsid w:val="00D94C5D"/>
    <w:rsid w:val="00D95450"/>
    <w:rsid w:val="00D96CB3"/>
    <w:rsid w:val="00DA0553"/>
    <w:rsid w:val="00DA1A2D"/>
    <w:rsid w:val="00DA25C4"/>
    <w:rsid w:val="00DA619D"/>
    <w:rsid w:val="00DB0777"/>
    <w:rsid w:val="00DB0CD4"/>
    <w:rsid w:val="00DB100A"/>
    <w:rsid w:val="00DB3F0F"/>
    <w:rsid w:val="00DB4EC8"/>
    <w:rsid w:val="00DB5E54"/>
    <w:rsid w:val="00DC4E5D"/>
    <w:rsid w:val="00DC5E0B"/>
    <w:rsid w:val="00DC7D04"/>
    <w:rsid w:val="00DD1D7D"/>
    <w:rsid w:val="00DD3B72"/>
    <w:rsid w:val="00DD3DB4"/>
    <w:rsid w:val="00DD5B7D"/>
    <w:rsid w:val="00DD5E3D"/>
    <w:rsid w:val="00DD706D"/>
    <w:rsid w:val="00DE0C6C"/>
    <w:rsid w:val="00DE1429"/>
    <w:rsid w:val="00DE3C3F"/>
    <w:rsid w:val="00DE6495"/>
    <w:rsid w:val="00DF17D5"/>
    <w:rsid w:val="00DF2242"/>
    <w:rsid w:val="00DF364E"/>
    <w:rsid w:val="00DF383B"/>
    <w:rsid w:val="00E01BD9"/>
    <w:rsid w:val="00E04466"/>
    <w:rsid w:val="00E07D25"/>
    <w:rsid w:val="00E07E12"/>
    <w:rsid w:val="00E10F4D"/>
    <w:rsid w:val="00E12575"/>
    <w:rsid w:val="00E12EFB"/>
    <w:rsid w:val="00E1339A"/>
    <w:rsid w:val="00E13A4B"/>
    <w:rsid w:val="00E16691"/>
    <w:rsid w:val="00E21015"/>
    <w:rsid w:val="00E21061"/>
    <w:rsid w:val="00E22229"/>
    <w:rsid w:val="00E24B76"/>
    <w:rsid w:val="00E24CC7"/>
    <w:rsid w:val="00E279F6"/>
    <w:rsid w:val="00E27DFE"/>
    <w:rsid w:val="00E33209"/>
    <w:rsid w:val="00E334FC"/>
    <w:rsid w:val="00E4163E"/>
    <w:rsid w:val="00E41F91"/>
    <w:rsid w:val="00E42EBD"/>
    <w:rsid w:val="00E43C75"/>
    <w:rsid w:val="00E46B08"/>
    <w:rsid w:val="00E46BCA"/>
    <w:rsid w:val="00E47DD1"/>
    <w:rsid w:val="00E510C1"/>
    <w:rsid w:val="00E519AA"/>
    <w:rsid w:val="00E5678D"/>
    <w:rsid w:val="00E579E3"/>
    <w:rsid w:val="00E57F76"/>
    <w:rsid w:val="00E60F39"/>
    <w:rsid w:val="00E6196B"/>
    <w:rsid w:val="00E625E4"/>
    <w:rsid w:val="00E649FA"/>
    <w:rsid w:val="00E64EF8"/>
    <w:rsid w:val="00E7033D"/>
    <w:rsid w:val="00E70A15"/>
    <w:rsid w:val="00E73329"/>
    <w:rsid w:val="00E76F31"/>
    <w:rsid w:val="00E77B0C"/>
    <w:rsid w:val="00E817FD"/>
    <w:rsid w:val="00E824BA"/>
    <w:rsid w:val="00E8300D"/>
    <w:rsid w:val="00E851FB"/>
    <w:rsid w:val="00E85258"/>
    <w:rsid w:val="00E86E08"/>
    <w:rsid w:val="00E87474"/>
    <w:rsid w:val="00E8749A"/>
    <w:rsid w:val="00E90A78"/>
    <w:rsid w:val="00E9127C"/>
    <w:rsid w:val="00E9328C"/>
    <w:rsid w:val="00E94B87"/>
    <w:rsid w:val="00E95B7C"/>
    <w:rsid w:val="00E97188"/>
    <w:rsid w:val="00EA0556"/>
    <w:rsid w:val="00EA0B8C"/>
    <w:rsid w:val="00EA1625"/>
    <w:rsid w:val="00EA206A"/>
    <w:rsid w:val="00EA220F"/>
    <w:rsid w:val="00EA2BDE"/>
    <w:rsid w:val="00EA6008"/>
    <w:rsid w:val="00EA6448"/>
    <w:rsid w:val="00EB0B46"/>
    <w:rsid w:val="00EB1380"/>
    <w:rsid w:val="00EB1FCB"/>
    <w:rsid w:val="00EB21A1"/>
    <w:rsid w:val="00EB28FC"/>
    <w:rsid w:val="00EB310B"/>
    <w:rsid w:val="00EB3216"/>
    <w:rsid w:val="00EB3F83"/>
    <w:rsid w:val="00EB3FFA"/>
    <w:rsid w:val="00EB5EFD"/>
    <w:rsid w:val="00EB5F53"/>
    <w:rsid w:val="00EB6378"/>
    <w:rsid w:val="00EC1A87"/>
    <w:rsid w:val="00EC538B"/>
    <w:rsid w:val="00EC6AE0"/>
    <w:rsid w:val="00EC70C9"/>
    <w:rsid w:val="00EC719F"/>
    <w:rsid w:val="00ED1562"/>
    <w:rsid w:val="00ED5033"/>
    <w:rsid w:val="00ED53D6"/>
    <w:rsid w:val="00ED7E7E"/>
    <w:rsid w:val="00EE3FB6"/>
    <w:rsid w:val="00EE40E9"/>
    <w:rsid w:val="00EE617C"/>
    <w:rsid w:val="00EE6B65"/>
    <w:rsid w:val="00EF23DF"/>
    <w:rsid w:val="00EF3E67"/>
    <w:rsid w:val="00EF499D"/>
    <w:rsid w:val="00EF539D"/>
    <w:rsid w:val="00EF577F"/>
    <w:rsid w:val="00EF5C77"/>
    <w:rsid w:val="00F014B9"/>
    <w:rsid w:val="00F01502"/>
    <w:rsid w:val="00F01779"/>
    <w:rsid w:val="00F03E35"/>
    <w:rsid w:val="00F05B41"/>
    <w:rsid w:val="00F05B96"/>
    <w:rsid w:val="00F06158"/>
    <w:rsid w:val="00F06A3C"/>
    <w:rsid w:val="00F105E0"/>
    <w:rsid w:val="00F10626"/>
    <w:rsid w:val="00F13D1A"/>
    <w:rsid w:val="00F14C38"/>
    <w:rsid w:val="00F151EA"/>
    <w:rsid w:val="00F15317"/>
    <w:rsid w:val="00F15DF2"/>
    <w:rsid w:val="00F1769B"/>
    <w:rsid w:val="00F25ED6"/>
    <w:rsid w:val="00F27FEC"/>
    <w:rsid w:val="00F3288C"/>
    <w:rsid w:val="00F33C4D"/>
    <w:rsid w:val="00F33F0B"/>
    <w:rsid w:val="00F348D3"/>
    <w:rsid w:val="00F3537A"/>
    <w:rsid w:val="00F37D4D"/>
    <w:rsid w:val="00F42353"/>
    <w:rsid w:val="00F43EC6"/>
    <w:rsid w:val="00F45B5C"/>
    <w:rsid w:val="00F4761E"/>
    <w:rsid w:val="00F51CAB"/>
    <w:rsid w:val="00F52103"/>
    <w:rsid w:val="00F527AD"/>
    <w:rsid w:val="00F52A84"/>
    <w:rsid w:val="00F52EBC"/>
    <w:rsid w:val="00F5351E"/>
    <w:rsid w:val="00F54E5D"/>
    <w:rsid w:val="00F563C9"/>
    <w:rsid w:val="00F56C74"/>
    <w:rsid w:val="00F5715D"/>
    <w:rsid w:val="00F61033"/>
    <w:rsid w:val="00F6455A"/>
    <w:rsid w:val="00F669A3"/>
    <w:rsid w:val="00F66C14"/>
    <w:rsid w:val="00F679A0"/>
    <w:rsid w:val="00F67FD4"/>
    <w:rsid w:val="00F71D19"/>
    <w:rsid w:val="00F73747"/>
    <w:rsid w:val="00F73788"/>
    <w:rsid w:val="00F73C1F"/>
    <w:rsid w:val="00F7657F"/>
    <w:rsid w:val="00F8077D"/>
    <w:rsid w:val="00F854EA"/>
    <w:rsid w:val="00F901D1"/>
    <w:rsid w:val="00F90F76"/>
    <w:rsid w:val="00F91FA7"/>
    <w:rsid w:val="00F933C1"/>
    <w:rsid w:val="00F94E37"/>
    <w:rsid w:val="00F9530B"/>
    <w:rsid w:val="00F95E86"/>
    <w:rsid w:val="00F97B8F"/>
    <w:rsid w:val="00FA025F"/>
    <w:rsid w:val="00FA23FB"/>
    <w:rsid w:val="00FA4F58"/>
    <w:rsid w:val="00FA62F3"/>
    <w:rsid w:val="00FA6703"/>
    <w:rsid w:val="00FA794C"/>
    <w:rsid w:val="00FB100C"/>
    <w:rsid w:val="00FB1B27"/>
    <w:rsid w:val="00FB4572"/>
    <w:rsid w:val="00FB48E2"/>
    <w:rsid w:val="00FB6221"/>
    <w:rsid w:val="00FB6354"/>
    <w:rsid w:val="00FB708B"/>
    <w:rsid w:val="00FC1A76"/>
    <w:rsid w:val="00FC34D6"/>
    <w:rsid w:val="00FC5162"/>
    <w:rsid w:val="00FC6142"/>
    <w:rsid w:val="00FC691E"/>
    <w:rsid w:val="00FC72B0"/>
    <w:rsid w:val="00FD041D"/>
    <w:rsid w:val="00FD08FC"/>
    <w:rsid w:val="00FD0FFC"/>
    <w:rsid w:val="00FD198D"/>
    <w:rsid w:val="00FD474B"/>
    <w:rsid w:val="00FD618E"/>
    <w:rsid w:val="00FD6CEB"/>
    <w:rsid w:val="00FD6E5E"/>
    <w:rsid w:val="00FD71D9"/>
    <w:rsid w:val="00FD7CB4"/>
    <w:rsid w:val="00FE1221"/>
    <w:rsid w:val="00FE1285"/>
    <w:rsid w:val="00FE5C72"/>
    <w:rsid w:val="00FF0C69"/>
    <w:rsid w:val="00FF11DD"/>
    <w:rsid w:val="00FF34F9"/>
    <w:rsid w:val="00FF5D79"/>
    <w:rsid w:val="00FF749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4337"/>
    <o:shapelayout v:ext="edit">
      <o:idmap v:ext="edit" data="1"/>
    </o:shapelayout>
  </w:shapeDefaults>
  <w:decimalSymbol w:val=","/>
  <w:listSeparator w:val=";"/>
  <w14:docId w14:val="62A58810"/>
  <w15:chartTrackingRefBased/>
  <w15:docId w15:val="{45DBD76C-D513-4E0E-8C92-8FEF00228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6662"/>
    <w:pPr>
      <w:spacing w:after="0"/>
      <w:jc w:val="both"/>
    </w:pPr>
    <w:rPr>
      <w:rFonts w:ascii="Times New Roman" w:hAnsi="Times New Roman"/>
    </w:rPr>
  </w:style>
  <w:style w:type="paragraph" w:styleId="Titre1">
    <w:name w:val="heading 1"/>
    <w:basedOn w:val="Normal"/>
    <w:next w:val="Normal"/>
    <w:link w:val="Titre1Car"/>
    <w:uiPriority w:val="9"/>
    <w:qFormat/>
    <w:rsid w:val="00074B54"/>
    <w:pPr>
      <w:keepNext/>
      <w:keepLines/>
      <w:pBdr>
        <w:top w:val="single" w:sz="4" w:space="1" w:color="auto"/>
        <w:left w:val="single" w:sz="4" w:space="4" w:color="auto"/>
        <w:bottom w:val="single" w:sz="4" w:space="1" w:color="auto"/>
        <w:right w:val="single" w:sz="4" w:space="4" w:color="auto"/>
      </w:pBdr>
      <w:spacing w:before="240"/>
      <w:jc w:val="center"/>
      <w:outlineLvl w:val="0"/>
    </w:pPr>
    <w:rPr>
      <w:rFonts w:ascii="Times New Roman Gras" w:eastAsiaTheme="majorEastAsia" w:hAnsi="Times New Roman Gras" w:cstheme="majorBidi"/>
      <w:b/>
      <w:caps/>
      <w:color w:val="000000" w:themeColor="text1"/>
      <w:sz w:val="56"/>
      <w:szCs w:val="32"/>
      <w:u w:val="single"/>
    </w:rPr>
  </w:style>
  <w:style w:type="paragraph" w:styleId="Titre2">
    <w:name w:val="heading 2"/>
    <w:basedOn w:val="Normal"/>
    <w:next w:val="Normal"/>
    <w:link w:val="Titre2Car"/>
    <w:uiPriority w:val="9"/>
    <w:unhideWhenUsed/>
    <w:qFormat/>
    <w:rsid w:val="00E16691"/>
    <w:pPr>
      <w:keepNext/>
      <w:keepLines/>
      <w:numPr>
        <w:ilvl w:val="1"/>
        <w:numId w:val="2"/>
      </w:numPr>
      <w:spacing w:before="40"/>
      <w:outlineLvl w:val="1"/>
    </w:pPr>
    <w:rPr>
      <w:rFonts w:ascii="Times New Roman Gras" w:eastAsiaTheme="majorEastAsia" w:hAnsi="Times New Roman Gras" w:cstheme="majorBidi"/>
      <w:b/>
      <w:caps/>
      <w:color w:val="000000" w:themeColor="text1"/>
      <w:sz w:val="28"/>
      <w:szCs w:val="26"/>
      <w:u w:val="single"/>
    </w:rPr>
  </w:style>
  <w:style w:type="paragraph" w:styleId="Titre3">
    <w:name w:val="heading 3"/>
    <w:basedOn w:val="Normal"/>
    <w:next w:val="Normal"/>
    <w:link w:val="Titre3Car"/>
    <w:uiPriority w:val="9"/>
    <w:unhideWhenUsed/>
    <w:qFormat/>
    <w:rsid w:val="00E16691"/>
    <w:pPr>
      <w:keepNext/>
      <w:keepLines/>
      <w:numPr>
        <w:ilvl w:val="2"/>
        <w:numId w:val="2"/>
      </w:numPr>
      <w:spacing w:before="40"/>
      <w:outlineLvl w:val="2"/>
    </w:pPr>
    <w:rPr>
      <w:rFonts w:ascii="Times New Roman Gras" w:eastAsiaTheme="majorEastAsia" w:hAnsi="Times New Roman Gras" w:cstheme="majorBidi"/>
      <w:b/>
      <w:color w:val="000000" w:themeColor="text1"/>
      <w:sz w:val="28"/>
      <w:szCs w:val="24"/>
      <w:u w:val="single"/>
    </w:rPr>
  </w:style>
  <w:style w:type="paragraph" w:styleId="Titre4">
    <w:name w:val="heading 4"/>
    <w:basedOn w:val="Normal"/>
    <w:next w:val="Normal"/>
    <w:link w:val="Titre4Car"/>
    <w:uiPriority w:val="9"/>
    <w:unhideWhenUsed/>
    <w:qFormat/>
    <w:rsid w:val="00074B54"/>
    <w:pPr>
      <w:keepNext/>
      <w:keepLines/>
      <w:numPr>
        <w:ilvl w:val="3"/>
        <w:numId w:val="2"/>
      </w:numPr>
      <w:spacing w:before="40"/>
      <w:outlineLvl w:val="3"/>
    </w:pPr>
    <w:rPr>
      <w:rFonts w:eastAsiaTheme="majorEastAsia" w:cstheme="majorBidi"/>
      <w:b/>
      <w:iCs/>
      <w:u w:val="dottedHeavy"/>
    </w:rPr>
  </w:style>
  <w:style w:type="paragraph" w:styleId="Titre5">
    <w:name w:val="heading 5"/>
    <w:basedOn w:val="Normal"/>
    <w:next w:val="Normal"/>
    <w:link w:val="Titre5Car"/>
    <w:uiPriority w:val="9"/>
    <w:unhideWhenUsed/>
    <w:qFormat/>
    <w:rsid w:val="00074B54"/>
    <w:pPr>
      <w:keepNext/>
      <w:keepLines/>
      <w:numPr>
        <w:ilvl w:val="4"/>
        <w:numId w:val="2"/>
      </w:numPr>
      <w:spacing w:before="40"/>
      <w:outlineLvl w:val="4"/>
    </w:pPr>
    <w:rPr>
      <w:rFonts w:eastAsiaTheme="majorEastAsia" w:cstheme="majorBidi"/>
      <w:i/>
      <w:u w:val="single"/>
    </w:rPr>
  </w:style>
  <w:style w:type="paragraph" w:styleId="Titre6">
    <w:name w:val="heading 6"/>
    <w:basedOn w:val="Normal"/>
    <w:next w:val="Normal"/>
    <w:link w:val="Titre6Car"/>
    <w:uiPriority w:val="9"/>
    <w:unhideWhenUsed/>
    <w:qFormat/>
    <w:rsid w:val="00CE3165"/>
    <w:pPr>
      <w:keepNext/>
      <w:keepLines/>
      <w:numPr>
        <w:ilvl w:val="5"/>
        <w:numId w:val="2"/>
      </w:numPr>
      <w:spacing w:before="40"/>
      <w:outlineLvl w:val="5"/>
    </w:pPr>
    <w:rPr>
      <w:rFonts w:eastAsiaTheme="majorEastAsia" w:cstheme="majorBidi"/>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074B54"/>
    <w:rPr>
      <w:rFonts w:ascii="Times New Roman Gras" w:eastAsiaTheme="majorEastAsia" w:hAnsi="Times New Roman Gras" w:cstheme="majorBidi"/>
      <w:b/>
      <w:caps/>
      <w:color w:val="000000" w:themeColor="text1"/>
      <w:sz w:val="56"/>
      <w:szCs w:val="32"/>
      <w:u w:val="single"/>
    </w:rPr>
  </w:style>
  <w:style w:type="character" w:customStyle="1" w:styleId="Titre2Car">
    <w:name w:val="Titre 2 Car"/>
    <w:basedOn w:val="Policepardfaut"/>
    <w:link w:val="Titre2"/>
    <w:uiPriority w:val="9"/>
    <w:rsid w:val="00E16691"/>
    <w:rPr>
      <w:rFonts w:ascii="Times New Roman Gras" w:eastAsiaTheme="majorEastAsia" w:hAnsi="Times New Roman Gras" w:cstheme="majorBidi"/>
      <w:b/>
      <w:caps/>
      <w:color w:val="000000" w:themeColor="text1"/>
      <w:sz w:val="28"/>
      <w:szCs w:val="26"/>
      <w:u w:val="single"/>
    </w:rPr>
  </w:style>
  <w:style w:type="character" w:customStyle="1" w:styleId="Titre3Car">
    <w:name w:val="Titre 3 Car"/>
    <w:basedOn w:val="Policepardfaut"/>
    <w:link w:val="Titre3"/>
    <w:uiPriority w:val="9"/>
    <w:rsid w:val="00E16691"/>
    <w:rPr>
      <w:rFonts w:ascii="Times New Roman Gras" w:eastAsiaTheme="majorEastAsia" w:hAnsi="Times New Roman Gras" w:cstheme="majorBidi"/>
      <w:b/>
      <w:color w:val="000000" w:themeColor="text1"/>
      <w:sz w:val="28"/>
      <w:szCs w:val="24"/>
      <w:u w:val="single"/>
    </w:rPr>
  </w:style>
  <w:style w:type="character" w:customStyle="1" w:styleId="Titre4Car">
    <w:name w:val="Titre 4 Car"/>
    <w:basedOn w:val="Policepardfaut"/>
    <w:link w:val="Titre4"/>
    <w:uiPriority w:val="9"/>
    <w:rsid w:val="00074B54"/>
    <w:rPr>
      <w:rFonts w:ascii="Times New Roman" w:eastAsiaTheme="majorEastAsia" w:hAnsi="Times New Roman" w:cstheme="majorBidi"/>
      <w:b/>
      <w:iCs/>
      <w:u w:val="dottedHeavy"/>
    </w:rPr>
  </w:style>
  <w:style w:type="character" w:customStyle="1" w:styleId="Titre5Car">
    <w:name w:val="Titre 5 Car"/>
    <w:basedOn w:val="Policepardfaut"/>
    <w:link w:val="Titre5"/>
    <w:uiPriority w:val="9"/>
    <w:rsid w:val="00074B54"/>
    <w:rPr>
      <w:rFonts w:ascii="Times New Roman" w:eastAsiaTheme="majorEastAsia" w:hAnsi="Times New Roman" w:cstheme="majorBidi"/>
      <w:i/>
      <w:u w:val="single"/>
    </w:rPr>
  </w:style>
  <w:style w:type="character" w:customStyle="1" w:styleId="Titre6Car">
    <w:name w:val="Titre 6 Car"/>
    <w:basedOn w:val="Policepardfaut"/>
    <w:link w:val="Titre6"/>
    <w:uiPriority w:val="9"/>
    <w:rsid w:val="00CE3165"/>
    <w:rPr>
      <w:rFonts w:ascii="Times New Roman" w:eastAsiaTheme="majorEastAsia" w:hAnsi="Times New Roman" w:cstheme="majorBidi"/>
      <w:i/>
    </w:rPr>
  </w:style>
  <w:style w:type="paragraph" w:styleId="Paragraphedeliste">
    <w:name w:val="List Paragraph"/>
    <w:basedOn w:val="Normal"/>
    <w:uiPriority w:val="34"/>
    <w:qFormat/>
    <w:rsid w:val="00074B54"/>
    <w:pPr>
      <w:ind w:left="720"/>
      <w:contextualSpacing/>
    </w:pPr>
  </w:style>
  <w:style w:type="paragraph" w:styleId="Textedebulles">
    <w:name w:val="Balloon Text"/>
    <w:basedOn w:val="Normal"/>
    <w:link w:val="TextedebullesCar"/>
    <w:uiPriority w:val="99"/>
    <w:semiHidden/>
    <w:unhideWhenUsed/>
    <w:rsid w:val="008205ED"/>
    <w:pPr>
      <w:spacing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8205ED"/>
    <w:rPr>
      <w:rFonts w:ascii="Segoe UI" w:hAnsi="Segoe UI" w:cs="Segoe UI"/>
      <w:sz w:val="18"/>
      <w:szCs w:val="18"/>
    </w:rPr>
  </w:style>
  <w:style w:type="paragraph" w:styleId="TM2">
    <w:name w:val="toc 2"/>
    <w:basedOn w:val="Normal"/>
    <w:next w:val="Normal"/>
    <w:autoRedefine/>
    <w:uiPriority w:val="39"/>
    <w:unhideWhenUsed/>
    <w:rsid w:val="00EF23DF"/>
    <w:pPr>
      <w:tabs>
        <w:tab w:val="right" w:leader="underscore" w:pos="9062"/>
      </w:tabs>
      <w:spacing w:after="100"/>
      <w:ind w:left="240" w:right="-1417"/>
    </w:pPr>
    <w:rPr>
      <w:rFonts w:cs="Times New Roman"/>
      <w:b/>
      <w:smallCaps/>
      <w:noProof/>
      <w:lang w:eastAsia="x-none"/>
    </w:rPr>
  </w:style>
  <w:style w:type="paragraph" w:styleId="TM1">
    <w:name w:val="toc 1"/>
    <w:basedOn w:val="Normal"/>
    <w:next w:val="Normal"/>
    <w:autoRedefine/>
    <w:uiPriority w:val="39"/>
    <w:unhideWhenUsed/>
    <w:rsid w:val="00BE01C5"/>
    <w:pPr>
      <w:tabs>
        <w:tab w:val="right" w:leader="underscore" w:pos="9062"/>
      </w:tabs>
      <w:spacing w:line="240" w:lineRule="auto"/>
    </w:pPr>
    <w:rPr>
      <w:b/>
      <w:noProof/>
    </w:rPr>
  </w:style>
  <w:style w:type="paragraph" w:styleId="TM3">
    <w:name w:val="toc 3"/>
    <w:basedOn w:val="Normal"/>
    <w:next w:val="Normal"/>
    <w:autoRedefine/>
    <w:uiPriority w:val="39"/>
    <w:unhideWhenUsed/>
    <w:rsid w:val="002E2365"/>
    <w:pPr>
      <w:tabs>
        <w:tab w:val="right" w:leader="underscore" w:pos="9062"/>
      </w:tabs>
      <w:spacing w:after="100"/>
      <w:ind w:left="480"/>
    </w:pPr>
    <w:rPr>
      <w:noProof/>
    </w:rPr>
  </w:style>
  <w:style w:type="paragraph" w:styleId="TM4">
    <w:name w:val="toc 4"/>
    <w:basedOn w:val="Normal"/>
    <w:next w:val="Normal"/>
    <w:autoRedefine/>
    <w:uiPriority w:val="39"/>
    <w:unhideWhenUsed/>
    <w:rsid w:val="00E22229"/>
    <w:pPr>
      <w:spacing w:after="100"/>
      <w:ind w:left="720"/>
    </w:pPr>
  </w:style>
  <w:style w:type="paragraph" w:styleId="TM5">
    <w:name w:val="toc 5"/>
    <w:basedOn w:val="Normal"/>
    <w:next w:val="Normal"/>
    <w:autoRedefine/>
    <w:uiPriority w:val="39"/>
    <w:unhideWhenUsed/>
    <w:rsid w:val="00E22229"/>
    <w:pPr>
      <w:spacing w:after="100"/>
      <w:ind w:left="960"/>
    </w:pPr>
  </w:style>
  <w:style w:type="paragraph" w:styleId="TM6">
    <w:name w:val="toc 6"/>
    <w:basedOn w:val="Normal"/>
    <w:next w:val="Normal"/>
    <w:autoRedefine/>
    <w:uiPriority w:val="39"/>
    <w:unhideWhenUsed/>
    <w:rsid w:val="00E22229"/>
    <w:pPr>
      <w:spacing w:after="100"/>
      <w:ind w:left="1200"/>
    </w:pPr>
  </w:style>
  <w:style w:type="character" w:styleId="Lienhypertexte">
    <w:name w:val="Hyperlink"/>
    <w:basedOn w:val="Policepardfaut"/>
    <w:uiPriority w:val="99"/>
    <w:unhideWhenUsed/>
    <w:rsid w:val="00E22229"/>
    <w:rPr>
      <w:color w:val="0000FF" w:themeColor="hyperlink"/>
      <w:u w:val="single"/>
    </w:rPr>
  </w:style>
  <w:style w:type="paragraph" w:styleId="TM7">
    <w:name w:val="toc 7"/>
    <w:basedOn w:val="Normal"/>
    <w:next w:val="Normal"/>
    <w:autoRedefine/>
    <w:uiPriority w:val="39"/>
    <w:unhideWhenUsed/>
    <w:rsid w:val="00E46BCA"/>
    <w:pPr>
      <w:spacing w:after="100" w:line="259" w:lineRule="auto"/>
      <w:ind w:left="1320"/>
      <w:jc w:val="left"/>
    </w:pPr>
    <w:rPr>
      <w:rFonts w:asciiTheme="minorHAnsi" w:eastAsiaTheme="minorEastAsia" w:hAnsiTheme="minorHAnsi"/>
      <w:lang w:eastAsia="fr-FR"/>
    </w:rPr>
  </w:style>
  <w:style w:type="paragraph" w:styleId="TM8">
    <w:name w:val="toc 8"/>
    <w:basedOn w:val="Normal"/>
    <w:next w:val="Normal"/>
    <w:autoRedefine/>
    <w:uiPriority w:val="39"/>
    <w:unhideWhenUsed/>
    <w:rsid w:val="00E46BCA"/>
    <w:pPr>
      <w:spacing w:after="100" w:line="259" w:lineRule="auto"/>
      <w:ind w:left="1540"/>
      <w:jc w:val="left"/>
    </w:pPr>
    <w:rPr>
      <w:rFonts w:asciiTheme="minorHAnsi" w:eastAsiaTheme="minorEastAsia" w:hAnsiTheme="minorHAnsi"/>
      <w:lang w:eastAsia="fr-FR"/>
    </w:rPr>
  </w:style>
  <w:style w:type="paragraph" w:styleId="TM9">
    <w:name w:val="toc 9"/>
    <w:basedOn w:val="Normal"/>
    <w:next w:val="Normal"/>
    <w:autoRedefine/>
    <w:uiPriority w:val="39"/>
    <w:unhideWhenUsed/>
    <w:rsid w:val="00E46BCA"/>
    <w:pPr>
      <w:spacing w:after="100" w:line="259" w:lineRule="auto"/>
      <w:ind w:left="1760"/>
      <w:jc w:val="left"/>
    </w:pPr>
    <w:rPr>
      <w:rFonts w:asciiTheme="minorHAnsi" w:eastAsiaTheme="minorEastAsia" w:hAnsiTheme="minorHAnsi"/>
      <w:lang w:eastAsia="fr-FR"/>
    </w:rPr>
  </w:style>
  <w:style w:type="paragraph" w:customStyle="1" w:styleId="paragraphe">
    <w:name w:val="paragraphe"/>
    <w:basedOn w:val="Normal"/>
    <w:next w:val="Normal"/>
    <w:rsid w:val="003D4E1D"/>
    <w:pPr>
      <w:widowControl w:val="0"/>
      <w:overflowPunct w:val="0"/>
      <w:autoSpaceDE w:val="0"/>
      <w:autoSpaceDN w:val="0"/>
      <w:adjustRightInd w:val="0"/>
      <w:spacing w:line="240" w:lineRule="auto"/>
      <w:ind w:left="1774"/>
      <w:textAlignment w:val="baseline"/>
    </w:pPr>
    <w:rPr>
      <w:rFonts w:eastAsia="Times New Roman" w:cs="Times New Roman"/>
      <w:szCs w:val="20"/>
      <w:lang w:eastAsia="fr-FR"/>
    </w:rPr>
  </w:style>
  <w:style w:type="table" w:styleId="Grilledutableau">
    <w:name w:val="Table Grid"/>
    <w:basedOn w:val="TableauNormal"/>
    <w:uiPriority w:val="59"/>
    <w:rsid w:val="003D4E1D"/>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nhideWhenUsed/>
    <w:rsid w:val="003D4E1D"/>
    <w:pPr>
      <w:tabs>
        <w:tab w:val="center" w:pos="4536"/>
        <w:tab w:val="right" w:pos="9072"/>
      </w:tabs>
      <w:spacing w:line="240" w:lineRule="auto"/>
      <w:jc w:val="left"/>
    </w:pPr>
    <w:rPr>
      <w:rFonts w:eastAsia="Times New Roman" w:cs="Times New Roman"/>
      <w:szCs w:val="24"/>
      <w:lang w:eastAsia="fr-FR"/>
    </w:rPr>
  </w:style>
  <w:style w:type="character" w:customStyle="1" w:styleId="En-tteCar">
    <w:name w:val="En-tête Car"/>
    <w:basedOn w:val="Policepardfaut"/>
    <w:link w:val="En-tte"/>
    <w:rsid w:val="003D4E1D"/>
    <w:rPr>
      <w:rFonts w:ascii="Times New Roman" w:eastAsia="Times New Roman" w:hAnsi="Times New Roman" w:cs="Times New Roman"/>
      <w:sz w:val="24"/>
      <w:szCs w:val="24"/>
      <w:lang w:eastAsia="fr-FR"/>
    </w:rPr>
  </w:style>
  <w:style w:type="paragraph" w:customStyle="1" w:styleId="Default">
    <w:name w:val="Default"/>
    <w:rsid w:val="00C05A94"/>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table" w:styleId="Grilleclaire">
    <w:name w:val="Light Grid"/>
    <w:basedOn w:val="TableauNormal"/>
    <w:uiPriority w:val="62"/>
    <w:rsid w:val="00C33D4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6-listepuceniv4DCE">
    <w:name w:val="6-liste à puce niv4 DCE"/>
    <w:basedOn w:val="Normal"/>
    <w:link w:val="6-listepuceniv4DCECar"/>
    <w:semiHidden/>
    <w:rsid w:val="00467E12"/>
    <w:pPr>
      <w:numPr>
        <w:numId w:val="32"/>
      </w:numPr>
      <w:tabs>
        <w:tab w:val="left" w:pos="993"/>
      </w:tabs>
      <w:spacing w:line="240" w:lineRule="auto"/>
    </w:pPr>
    <w:rPr>
      <w:rFonts w:eastAsia="Times New Roman" w:cs="Times New Roman"/>
      <w:lang w:val="x-none" w:eastAsia="x-none"/>
    </w:rPr>
  </w:style>
  <w:style w:type="character" w:customStyle="1" w:styleId="6-listepuceniv4DCECar">
    <w:name w:val="6-liste à puce niv4 DCE Car"/>
    <w:link w:val="6-listepuceniv4DCE"/>
    <w:semiHidden/>
    <w:rsid w:val="00467E12"/>
    <w:rPr>
      <w:rFonts w:ascii="Times New Roman" w:eastAsia="Times New Roman" w:hAnsi="Times New Roman" w:cs="Times New Roman"/>
      <w:lang w:val="x-none" w:eastAsia="x-none"/>
    </w:rPr>
  </w:style>
  <w:style w:type="character" w:styleId="Marquedecommentaire">
    <w:name w:val="annotation reference"/>
    <w:basedOn w:val="Policepardfaut"/>
    <w:uiPriority w:val="99"/>
    <w:semiHidden/>
    <w:unhideWhenUsed/>
    <w:rsid w:val="00B33FCD"/>
    <w:rPr>
      <w:sz w:val="16"/>
      <w:szCs w:val="16"/>
    </w:rPr>
  </w:style>
  <w:style w:type="paragraph" w:styleId="Commentaire">
    <w:name w:val="annotation text"/>
    <w:basedOn w:val="Normal"/>
    <w:link w:val="CommentaireCar"/>
    <w:semiHidden/>
    <w:unhideWhenUsed/>
    <w:rsid w:val="00B33FCD"/>
    <w:pPr>
      <w:spacing w:line="240" w:lineRule="auto"/>
    </w:pPr>
    <w:rPr>
      <w:rFonts w:eastAsiaTheme="minorEastAsia" w:cs="Times New Roman"/>
      <w:sz w:val="20"/>
      <w:szCs w:val="20"/>
    </w:rPr>
  </w:style>
  <w:style w:type="character" w:customStyle="1" w:styleId="CommentaireCar">
    <w:name w:val="Commentaire Car"/>
    <w:basedOn w:val="Policepardfaut"/>
    <w:link w:val="Commentaire"/>
    <w:semiHidden/>
    <w:rsid w:val="00B33FCD"/>
    <w:rPr>
      <w:rFonts w:ascii="Times New Roman" w:eastAsiaTheme="minorEastAsia" w:hAnsi="Times New Roman" w:cs="Times New Roman"/>
      <w:sz w:val="20"/>
      <w:szCs w:val="20"/>
    </w:rPr>
  </w:style>
  <w:style w:type="paragraph" w:styleId="Retraitcorpsdetexte2">
    <w:name w:val="Body Text Indent 2"/>
    <w:basedOn w:val="Normal"/>
    <w:link w:val="Retraitcorpsdetexte2Car"/>
    <w:semiHidden/>
    <w:rsid w:val="00477799"/>
    <w:pPr>
      <w:spacing w:after="120" w:line="480" w:lineRule="auto"/>
      <w:ind w:left="283"/>
    </w:pPr>
    <w:rPr>
      <w:rFonts w:eastAsia="Times New Roman" w:cs="Times New Roman"/>
      <w:szCs w:val="24"/>
      <w:lang w:eastAsia="fr-FR"/>
    </w:rPr>
  </w:style>
  <w:style w:type="character" w:customStyle="1" w:styleId="Retraitcorpsdetexte2Car">
    <w:name w:val="Retrait corps de texte 2 Car"/>
    <w:basedOn w:val="Policepardfaut"/>
    <w:link w:val="Retraitcorpsdetexte2"/>
    <w:semiHidden/>
    <w:rsid w:val="00477799"/>
    <w:rPr>
      <w:rFonts w:ascii="Times New Roman" w:eastAsia="Times New Roman" w:hAnsi="Times New Roman" w:cs="Times New Roman"/>
      <w:sz w:val="24"/>
      <w:szCs w:val="24"/>
      <w:lang w:eastAsia="fr-FR"/>
    </w:rPr>
  </w:style>
  <w:style w:type="paragraph" w:styleId="Corpsdetexte">
    <w:name w:val="Body Text"/>
    <w:basedOn w:val="Normal"/>
    <w:link w:val="CorpsdetexteCar"/>
    <w:semiHidden/>
    <w:rsid w:val="00246462"/>
    <w:pPr>
      <w:spacing w:after="120" w:line="240" w:lineRule="auto"/>
      <w:jc w:val="left"/>
    </w:pPr>
    <w:rPr>
      <w:rFonts w:eastAsia="Times New Roman" w:cs="Times New Roman"/>
      <w:sz w:val="24"/>
      <w:szCs w:val="24"/>
      <w:lang w:val="x-none" w:eastAsia="x-none"/>
    </w:rPr>
  </w:style>
  <w:style w:type="character" w:customStyle="1" w:styleId="CorpsdetexteCar">
    <w:name w:val="Corps de texte Car"/>
    <w:basedOn w:val="Policepardfaut"/>
    <w:link w:val="Corpsdetexte"/>
    <w:semiHidden/>
    <w:rsid w:val="00246462"/>
    <w:rPr>
      <w:rFonts w:ascii="Times New Roman" w:eastAsia="Times New Roman" w:hAnsi="Times New Roman" w:cs="Times New Roman"/>
      <w:sz w:val="24"/>
      <w:szCs w:val="24"/>
      <w:lang w:val="x-none" w:eastAsia="x-none"/>
    </w:rPr>
  </w:style>
  <w:style w:type="paragraph" w:customStyle="1" w:styleId="RedaliaNormal">
    <w:name w:val="Redalia : Normal"/>
    <w:basedOn w:val="Normal"/>
    <w:link w:val="RedaliaNormalCar"/>
    <w:semiHidden/>
    <w:rsid w:val="00246462"/>
    <w:pPr>
      <w:keepNext/>
      <w:keepLines/>
      <w:overflowPunct w:val="0"/>
      <w:autoSpaceDE w:val="0"/>
      <w:autoSpaceDN w:val="0"/>
      <w:adjustRightInd w:val="0"/>
      <w:spacing w:before="40" w:line="240" w:lineRule="auto"/>
      <w:textAlignment w:val="baseline"/>
    </w:pPr>
    <w:rPr>
      <w:rFonts w:ascii="Verdana" w:eastAsia="Times New Roman" w:hAnsi="Verdana" w:cs="Times New Roman"/>
      <w:szCs w:val="20"/>
      <w:lang w:eastAsia="fr-FR"/>
    </w:rPr>
  </w:style>
  <w:style w:type="character" w:customStyle="1" w:styleId="RedaliaNormalCar">
    <w:name w:val="Redalia : Normal Car"/>
    <w:link w:val="RedaliaNormal"/>
    <w:semiHidden/>
    <w:locked/>
    <w:rsid w:val="00246462"/>
    <w:rPr>
      <w:rFonts w:ascii="Verdana" w:eastAsia="Times New Roman" w:hAnsi="Verdana" w:cs="Times New Roman"/>
      <w:szCs w:val="20"/>
      <w:lang w:eastAsia="fr-FR"/>
    </w:rPr>
  </w:style>
  <w:style w:type="paragraph" w:styleId="Pieddepage">
    <w:name w:val="footer"/>
    <w:basedOn w:val="Normal"/>
    <w:link w:val="PieddepageCar"/>
    <w:uiPriority w:val="99"/>
    <w:unhideWhenUsed/>
    <w:rsid w:val="00246462"/>
    <w:pPr>
      <w:tabs>
        <w:tab w:val="center" w:pos="4536"/>
        <w:tab w:val="right" w:pos="9072"/>
      </w:tabs>
      <w:spacing w:line="240" w:lineRule="auto"/>
    </w:pPr>
  </w:style>
  <w:style w:type="character" w:customStyle="1" w:styleId="PieddepageCar">
    <w:name w:val="Pied de page Car"/>
    <w:basedOn w:val="Policepardfaut"/>
    <w:link w:val="Pieddepage"/>
    <w:uiPriority w:val="99"/>
    <w:rsid w:val="00246462"/>
    <w:rPr>
      <w:rFonts w:ascii="Times New Roman" w:hAnsi="Times New Roman"/>
    </w:rPr>
  </w:style>
  <w:style w:type="paragraph" w:styleId="En-ttedetabledesmatires">
    <w:name w:val="TOC Heading"/>
    <w:basedOn w:val="Titre1"/>
    <w:next w:val="Normal"/>
    <w:uiPriority w:val="39"/>
    <w:unhideWhenUsed/>
    <w:qFormat/>
    <w:rsid w:val="00402E4D"/>
    <w:pPr>
      <w:pBdr>
        <w:top w:val="none" w:sz="0" w:space="0" w:color="auto"/>
        <w:left w:val="none" w:sz="0" w:space="0" w:color="auto"/>
        <w:bottom w:val="none" w:sz="0" w:space="0" w:color="auto"/>
        <w:right w:val="none" w:sz="0" w:space="0" w:color="auto"/>
      </w:pBdr>
      <w:spacing w:line="259" w:lineRule="auto"/>
      <w:jc w:val="left"/>
      <w:outlineLvl w:val="9"/>
    </w:pPr>
    <w:rPr>
      <w:rFonts w:asciiTheme="majorHAnsi" w:hAnsiTheme="majorHAnsi"/>
      <w:b w:val="0"/>
      <w:caps w:val="0"/>
      <w:color w:val="365F91" w:themeColor="accent1" w:themeShade="BF"/>
      <w:sz w:val="32"/>
      <w:u w:val="none"/>
      <w:lang w:eastAsia="fr-FR"/>
    </w:rPr>
  </w:style>
  <w:style w:type="paragraph" w:styleId="Objetducommentaire">
    <w:name w:val="annotation subject"/>
    <w:basedOn w:val="Commentaire"/>
    <w:next w:val="Commentaire"/>
    <w:link w:val="ObjetducommentaireCar"/>
    <w:uiPriority w:val="99"/>
    <w:semiHidden/>
    <w:unhideWhenUsed/>
    <w:rsid w:val="00477EF8"/>
    <w:rPr>
      <w:rFonts w:eastAsiaTheme="minorHAnsi" w:cstheme="minorBidi"/>
      <w:b/>
      <w:bCs/>
    </w:rPr>
  </w:style>
  <w:style w:type="character" w:customStyle="1" w:styleId="ObjetducommentaireCar">
    <w:name w:val="Objet du commentaire Car"/>
    <w:basedOn w:val="CommentaireCar"/>
    <w:link w:val="Objetducommentaire"/>
    <w:uiPriority w:val="99"/>
    <w:semiHidden/>
    <w:rsid w:val="00477EF8"/>
    <w:rPr>
      <w:rFonts w:ascii="Times New Roman" w:eastAsiaTheme="minorEastAsia" w:hAnsi="Times New Roman" w:cs="Times New Roman"/>
      <w:b/>
      <w:bCs/>
      <w:sz w:val="20"/>
      <w:szCs w:val="20"/>
    </w:rPr>
  </w:style>
  <w:style w:type="character" w:styleId="Textedelespacerserv">
    <w:name w:val="Placeholder Text"/>
    <w:basedOn w:val="Policepardfaut"/>
    <w:uiPriority w:val="99"/>
    <w:semiHidden/>
    <w:rsid w:val="001135D2"/>
    <w:rPr>
      <w:color w:val="808080"/>
    </w:rPr>
  </w:style>
  <w:style w:type="paragraph" w:styleId="Sansinterligne">
    <w:name w:val="No Spacing"/>
    <w:uiPriority w:val="1"/>
    <w:qFormat/>
    <w:rsid w:val="00395220"/>
    <w:pPr>
      <w:spacing w:after="0" w:line="240" w:lineRule="auto"/>
      <w:jc w:val="both"/>
    </w:pPr>
    <w:rPr>
      <w:rFonts w:ascii="Times New Roman" w:hAnsi="Times New Roman"/>
    </w:rPr>
  </w:style>
  <w:style w:type="paragraph" w:styleId="Corpsdetexte3">
    <w:name w:val="Body Text 3"/>
    <w:basedOn w:val="Normal"/>
    <w:link w:val="Corpsdetexte3Car"/>
    <w:uiPriority w:val="99"/>
    <w:unhideWhenUsed/>
    <w:rsid w:val="007E55C8"/>
    <w:pPr>
      <w:spacing w:after="120"/>
    </w:pPr>
    <w:rPr>
      <w:sz w:val="16"/>
      <w:szCs w:val="16"/>
    </w:rPr>
  </w:style>
  <w:style w:type="character" w:customStyle="1" w:styleId="Corpsdetexte3Car">
    <w:name w:val="Corps de texte 3 Car"/>
    <w:basedOn w:val="Policepardfaut"/>
    <w:link w:val="Corpsdetexte3"/>
    <w:uiPriority w:val="99"/>
    <w:rsid w:val="007E55C8"/>
    <w:rPr>
      <w:rFonts w:ascii="Times New Roman" w:hAnsi="Times New Roman"/>
      <w:sz w:val="16"/>
      <w:szCs w:val="16"/>
    </w:rPr>
  </w:style>
  <w:style w:type="paragraph" w:styleId="Textebrut">
    <w:name w:val="Plain Text"/>
    <w:basedOn w:val="Normal"/>
    <w:link w:val="TextebrutCar"/>
    <w:uiPriority w:val="99"/>
    <w:unhideWhenUsed/>
    <w:rsid w:val="00826B43"/>
    <w:pPr>
      <w:spacing w:line="240" w:lineRule="auto"/>
      <w:jc w:val="left"/>
    </w:pPr>
    <w:rPr>
      <w:rFonts w:ascii="Calibri" w:hAnsi="Calibri"/>
      <w:szCs w:val="21"/>
    </w:rPr>
  </w:style>
  <w:style w:type="character" w:customStyle="1" w:styleId="TextebrutCar">
    <w:name w:val="Texte brut Car"/>
    <w:basedOn w:val="Policepardfaut"/>
    <w:link w:val="Textebrut"/>
    <w:uiPriority w:val="99"/>
    <w:rsid w:val="00826B43"/>
    <w:rPr>
      <w:rFonts w:ascii="Calibri" w:hAnsi="Calibri"/>
      <w:szCs w:val="21"/>
    </w:rPr>
  </w:style>
  <w:style w:type="paragraph" w:styleId="NormalWeb">
    <w:name w:val="Normal (Web)"/>
    <w:basedOn w:val="Normal"/>
    <w:uiPriority w:val="99"/>
    <w:unhideWhenUsed/>
    <w:rsid w:val="00731EDA"/>
    <w:pPr>
      <w:spacing w:before="100" w:beforeAutospacing="1" w:after="100" w:afterAutospacing="1" w:line="240" w:lineRule="auto"/>
      <w:jc w:val="left"/>
    </w:pPr>
    <w:rPr>
      <w:rFonts w:cs="Times New Roman"/>
      <w:sz w:val="24"/>
      <w:szCs w:val="24"/>
      <w:lang w:eastAsia="fr-FR"/>
    </w:rPr>
  </w:style>
  <w:style w:type="paragraph" w:customStyle="1" w:styleId="5-Texteniv4DCE">
    <w:name w:val="5-Texte niv4 DCE"/>
    <w:basedOn w:val="Normal"/>
    <w:link w:val="5-Texteniv4DCECar"/>
    <w:semiHidden/>
    <w:rsid w:val="00A12882"/>
    <w:pPr>
      <w:spacing w:before="60" w:line="240" w:lineRule="auto"/>
    </w:pPr>
    <w:rPr>
      <w:rFonts w:eastAsia="Times New Roman" w:cs="Times New Roman"/>
      <w:lang w:eastAsia="fr-FR"/>
    </w:rPr>
  </w:style>
  <w:style w:type="character" w:customStyle="1" w:styleId="5-Texteniv4DCECar">
    <w:name w:val="5-Texte niv4 DCE Car"/>
    <w:link w:val="5-Texteniv4DCE"/>
    <w:rsid w:val="00A12882"/>
    <w:rPr>
      <w:rFonts w:ascii="Times New Roman" w:eastAsia="Times New Roman" w:hAnsi="Times New Roman" w:cs="Times New Roman"/>
      <w:lang w:eastAsia="fr-FR"/>
    </w:rPr>
  </w:style>
  <w:style w:type="paragraph" w:customStyle="1" w:styleId="4-Sous-articleDCE">
    <w:name w:val="4-Sous-article DCE"/>
    <w:basedOn w:val="Titre3"/>
    <w:link w:val="4-Sous-articleDCECar"/>
    <w:semiHidden/>
    <w:rsid w:val="00155403"/>
    <w:pPr>
      <w:keepNext w:val="0"/>
      <w:keepLines w:val="0"/>
      <w:numPr>
        <w:ilvl w:val="0"/>
        <w:numId w:val="0"/>
      </w:numPr>
      <w:spacing w:before="120" w:after="120" w:line="240" w:lineRule="auto"/>
      <w:ind w:left="567"/>
      <w:jc w:val="left"/>
    </w:pPr>
    <w:rPr>
      <w:rFonts w:eastAsia="Times New Roman" w:cs="Times New Roman"/>
      <w:color w:val="auto"/>
      <w:sz w:val="22"/>
      <w:szCs w:val="22"/>
      <w:u w:val="dotted"/>
      <w:lang w:eastAsia="fr-FR"/>
    </w:rPr>
  </w:style>
  <w:style w:type="character" w:customStyle="1" w:styleId="4-Sous-articleDCECar">
    <w:name w:val="4-Sous-article DCE Car"/>
    <w:link w:val="4-Sous-articleDCE"/>
    <w:rsid w:val="00155403"/>
    <w:rPr>
      <w:rFonts w:ascii="Times New Roman Gras" w:eastAsia="Times New Roman" w:hAnsi="Times New Roman Gras" w:cs="Times New Roman"/>
      <w:b/>
      <w:u w:val="dotted"/>
      <w:lang w:eastAsia="fr-FR"/>
    </w:rPr>
  </w:style>
  <w:style w:type="paragraph" w:customStyle="1" w:styleId="3-ArticleDCE">
    <w:name w:val="3-Article DCE"/>
    <w:basedOn w:val="Titre2"/>
    <w:link w:val="3-ArticleDCECar"/>
    <w:semiHidden/>
    <w:rsid w:val="00155403"/>
    <w:pPr>
      <w:keepNext w:val="0"/>
      <w:keepLines w:val="0"/>
      <w:numPr>
        <w:ilvl w:val="0"/>
        <w:numId w:val="0"/>
      </w:numPr>
      <w:spacing w:before="240" w:after="240" w:line="240" w:lineRule="auto"/>
      <w:jc w:val="left"/>
    </w:pPr>
    <w:rPr>
      <w:rFonts w:eastAsia="Times New Roman" w:cs="Times New Roman"/>
      <w:caps w:val="0"/>
      <w:color w:val="auto"/>
      <w:sz w:val="22"/>
      <w:szCs w:val="22"/>
      <w:lang w:eastAsia="fr-FR"/>
    </w:rPr>
  </w:style>
  <w:style w:type="character" w:customStyle="1" w:styleId="3-ArticleDCECar">
    <w:name w:val="3-Article DCE Car"/>
    <w:link w:val="3-ArticleDCE"/>
    <w:rsid w:val="00155403"/>
    <w:rPr>
      <w:rFonts w:ascii="Times New Roman Gras" w:eastAsia="Times New Roman" w:hAnsi="Times New Roman Gras" w:cs="Times New Roman"/>
      <w:b/>
      <w:u w:val="single"/>
      <w:lang w:eastAsia="fr-FR"/>
    </w:rPr>
  </w:style>
  <w:style w:type="paragraph" w:customStyle="1" w:styleId="Style1">
    <w:name w:val="Style1"/>
    <w:basedOn w:val="5-Texteniv4DCE"/>
    <w:rsid w:val="00155403"/>
  </w:style>
  <w:style w:type="numbering" w:styleId="111111">
    <w:name w:val="Outline List 2"/>
    <w:basedOn w:val="Aucuneliste"/>
    <w:semiHidden/>
    <w:rsid w:val="00AF1132"/>
    <w:pPr>
      <w:numPr>
        <w:numId w:val="68"/>
      </w:numPr>
    </w:pPr>
  </w:style>
  <w:style w:type="paragraph" w:customStyle="1" w:styleId="8-Texteniv7DCE">
    <w:name w:val="8-Texte niv7 DCE"/>
    <w:basedOn w:val="5-Texteniv4DCE"/>
    <w:link w:val="8-Texteniv7DCECar"/>
    <w:semiHidden/>
    <w:rsid w:val="00AF1132"/>
    <w:pPr>
      <w:ind w:left="567"/>
    </w:pPr>
  </w:style>
  <w:style w:type="character" w:customStyle="1" w:styleId="8-Texteniv7DCECar">
    <w:name w:val="8-Texte niv7 DCE Car"/>
    <w:basedOn w:val="5-Texteniv4DCECar"/>
    <w:link w:val="8-Texteniv7DCE"/>
    <w:semiHidden/>
    <w:rsid w:val="00AF1132"/>
    <w:rPr>
      <w:rFonts w:ascii="Times New Roman" w:eastAsia="Times New Roman" w:hAnsi="Times New Roman" w:cs="Times New Roman"/>
      <w:lang w:eastAsia="fr-FR"/>
    </w:rPr>
  </w:style>
  <w:style w:type="character" w:customStyle="1" w:styleId="WW8Num26z4">
    <w:name w:val="WW8Num26z4"/>
    <w:rsid w:val="00963FB9"/>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702697">
      <w:bodyDiv w:val="1"/>
      <w:marLeft w:val="0"/>
      <w:marRight w:val="0"/>
      <w:marTop w:val="0"/>
      <w:marBottom w:val="0"/>
      <w:divBdr>
        <w:top w:val="none" w:sz="0" w:space="0" w:color="auto"/>
        <w:left w:val="none" w:sz="0" w:space="0" w:color="auto"/>
        <w:bottom w:val="none" w:sz="0" w:space="0" w:color="auto"/>
        <w:right w:val="none" w:sz="0" w:space="0" w:color="auto"/>
      </w:divBdr>
    </w:div>
    <w:div w:id="919405833">
      <w:bodyDiv w:val="1"/>
      <w:marLeft w:val="0"/>
      <w:marRight w:val="0"/>
      <w:marTop w:val="0"/>
      <w:marBottom w:val="0"/>
      <w:divBdr>
        <w:top w:val="none" w:sz="0" w:space="0" w:color="auto"/>
        <w:left w:val="none" w:sz="0" w:space="0" w:color="auto"/>
        <w:bottom w:val="none" w:sz="0" w:space="0" w:color="auto"/>
        <w:right w:val="none" w:sz="0" w:space="0" w:color="auto"/>
      </w:divBdr>
    </w:div>
    <w:div w:id="978416849">
      <w:bodyDiv w:val="1"/>
      <w:marLeft w:val="0"/>
      <w:marRight w:val="0"/>
      <w:marTop w:val="0"/>
      <w:marBottom w:val="0"/>
      <w:divBdr>
        <w:top w:val="none" w:sz="0" w:space="0" w:color="auto"/>
        <w:left w:val="none" w:sz="0" w:space="0" w:color="auto"/>
        <w:bottom w:val="none" w:sz="0" w:space="0" w:color="auto"/>
        <w:right w:val="none" w:sz="0" w:space="0" w:color="auto"/>
      </w:divBdr>
    </w:div>
    <w:div w:id="1590117690">
      <w:bodyDiv w:val="1"/>
      <w:marLeft w:val="0"/>
      <w:marRight w:val="0"/>
      <w:marTop w:val="0"/>
      <w:marBottom w:val="0"/>
      <w:divBdr>
        <w:top w:val="none" w:sz="0" w:space="0" w:color="auto"/>
        <w:left w:val="none" w:sz="0" w:space="0" w:color="auto"/>
        <w:bottom w:val="none" w:sz="0" w:space="0" w:color="auto"/>
        <w:right w:val="none" w:sz="0" w:space="0" w:color="auto"/>
      </w:divBdr>
    </w:div>
    <w:div w:id="1683586441">
      <w:bodyDiv w:val="1"/>
      <w:marLeft w:val="0"/>
      <w:marRight w:val="0"/>
      <w:marTop w:val="0"/>
      <w:marBottom w:val="0"/>
      <w:divBdr>
        <w:top w:val="none" w:sz="0" w:space="0" w:color="auto"/>
        <w:left w:val="none" w:sz="0" w:space="0" w:color="auto"/>
        <w:bottom w:val="none" w:sz="0" w:space="0" w:color="auto"/>
        <w:right w:val="none" w:sz="0" w:space="0" w:color="auto"/>
      </w:divBdr>
    </w:div>
    <w:div w:id="1753382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0F84620667B4644A069B1BD1B1AD796" ma:contentTypeVersion="1" ma:contentTypeDescription="Crée un document." ma:contentTypeScope="" ma:versionID="4d35058695ab132187470ff9a6f4eefa">
  <xsd:schema xmlns:xsd="http://www.w3.org/2001/XMLSchema" xmlns:xs="http://www.w3.org/2001/XMLSchema" xmlns:p="http://schemas.microsoft.com/office/2006/metadata/properties" xmlns:ns2="1f77cdb7-f4a4-4d58-af78-6851c7737fb5" targetNamespace="http://schemas.microsoft.com/office/2006/metadata/properties" ma:root="true" ma:fieldsID="ac992b9c7babbc17a07bb7635c07e2e9" ns2:_="">
    <xsd:import namespace="1f77cdb7-f4a4-4d58-af78-6851c7737fb5"/>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77cdb7-f4a4-4d58-af78-6851c7737fb5"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6A9933-5526-4818-BFB3-FA4A8F6371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77cdb7-f4a4-4d58-af78-6851c7737f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AFEC4F-D6E5-4502-B612-80DBFF6F18B7}">
  <ds:schemaRefs>
    <ds:schemaRef ds:uri="http://schemas.microsoft.com/sharepoint/v3/contenttype/forms"/>
  </ds:schemaRefs>
</ds:datastoreItem>
</file>

<file path=customXml/itemProps3.xml><?xml version="1.0" encoding="utf-8"?>
<ds:datastoreItem xmlns:ds="http://schemas.openxmlformats.org/officeDocument/2006/customXml" ds:itemID="{241BF7A6-9911-4CCA-833A-D79DD7E654B1}">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1f77cdb7-f4a4-4d58-af78-6851c7737fb5"/>
    <ds:schemaRef ds:uri="http://www.w3.org/XML/1998/namespace"/>
  </ds:schemaRefs>
</ds:datastoreItem>
</file>

<file path=customXml/itemProps4.xml><?xml version="1.0" encoding="utf-8"?>
<ds:datastoreItem xmlns:ds="http://schemas.openxmlformats.org/officeDocument/2006/customXml" ds:itemID="{5322D6BB-7441-476B-BC40-11A4317D2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181</TotalTime>
  <Pages>49</Pages>
  <Words>20179</Words>
  <Characters>110989</Characters>
  <Application>Microsoft Office Word</Application>
  <DocSecurity>0</DocSecurity>
  <Lines>924</Lines>
  <Paragraphs>261</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130907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MICHALLET Maric IMI</dc:creator>
  <cp:keywords/>
  <dc:description/>
  <cp:lastModifiedBy>SCHNEIDER Anne-Pascale SA CE MINDEF</cp:lastModifiedBy>
  <cp:revision>20</cp:revision>
  <cp:lastPrinted>2023-08-17T12:27:00Z</cp:lastPrinted>
  <dcterms:created xsi:type="dcterms:W3CDTF">2026-02-03T08:41:00Z</dcterms:created>
  <dcterms:modified xsi:type="dcterms:W3CDTF">2026-03-02T09:50:00Z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0x01010050F84620667B4644A069B1BD1B1AD796</vt:lpwstr>
  </property>
</Properties>
</file>